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8E845" w14:textId="6D3AFB47" w:rsidR="00BC14D8" w:rsidRDefault="00BC14D8" w:rsidP="00593E87">
      <w:pPr>
        <w:pStyle w:val="Title"/>
        <w:rPr>
          <w:rFonts w:eastAsia="Arial" w:cs="Arial"/>
          <w:b/>
          <w:szCs w:val="48"/>
          <w:lang w:val="en-AU"/>
        </w:rPr>
      </w:pPr>
    </w:p>
    <w:p w14:paraId="596BE923" w14:textId="3FD7B32A" w:rsidR="64AC4DFC" w:rsidRDefault="64AC4DFC" w:rsidP="320EEE29">
      <w:pPr>
        <w:pStyle w:val="Title"/>
        <w:spacing w:line="259" w:lineRule="auto"/>
        <w:rPr>
          <w:rFonts w:eastAsia="Arial"/>
          <w:b/>
          <w:bCs/>
          <w:lang w:val="en-AU"/>
        </w:rPr>
      </w:pPr>
      <w:r w:rsidRPr="320EEE29">
        <w:rPr>
          <w:rFonts w:eastAsia="Arial"/>
          <w:b/>
          <w:bCs/>
          <w:lang w:val="en-AU"/>
        </w:rPr>
        <w:t>VIGIL</w:t>
      </w:r>
    </w:p>
    <w:p w14:paraId="774CC51B" w14:textId="3CE4EF30" w:rsidR="009F0EB5" w:rsidRDefault="0044650E" w:rsidP="320EEE29">
      <w:pPr>
        <w:pStyle w:val="Title"/>
        <w:spacing w:line="259" w:lineRule="auto"/>
      </w:pPr>
      <w:r>
        <w:t xml:space="preserve">By </w:t>
      </w:r>
      <w:r w:rsidR="43A93329">
        <w:t>Outer Urban Projects</w:t>
      </w:r>
    </w:p>
    <w:p w14:paraId="4890D25C" w14:textId="77777777" w:rsidR="009F0EB5" w:rsidRDefault="009F0EB5" w:rsidP="000A458C">
      <w:pPr>
        <w:pStyle w:val="Title"/>
      </w:pPr>
    </w:p>
    <w:p w14:paraId="69F8077D" w14:textId="6AC5FED9" w:rsidR="00844B13" w:rsidRPr="009F0EB5" w:rsidRDefault="009F0EB5" w:rsidP="000A458C">
      <w:pPr>
        <w:pStyle w:val="Title"/>
      </w:pPr>
      <w:r>
        <w:t>Access Guide</w:t>
      </w:r>
      <w:r>
        <w:br/>
      </w:r>
    </w:p>
    <w:p w14:paraId="70B3C287" w14:textId="3AD0D421" w:rsidR="73BD0486" w:rsidRDefault="00F63EC9" w:rsidP="73BD0486">
      <w:pPr>
        <w:rPr>
          <w:rFonts w:eastAsia="Arial" w:cs="Arial"/>
          <w:color w:val="000000" w:themeColor="text1"/>
          <w:lang w:val="en-AU"/>
        </w:rPr>
      </w:pPr>
      <w:r>
        <w:rPr>
          <w:rFonts w:eastAsia="Arial" w:cs="Arial"/>
          <w:b/>
          <w:noProof/>
          <w:szCs w:val="48"/>
          <w:lang w:val="en-AU"/>
        </w:rPr>
        <w:drawing>
          <wp:inline distT="0" distB="0" distL="0" distR="0" wp14:anchorId="7866BE4A" wp14:editId="0CDAA416">
            <wp:extent cx="7010400" cy="3895725"/>
            <wp:effectExtent l="0" t="0" r="0" b="9525"/>
            <wp:docPr id="1370179269" name="Picture 1" descr="Two people stand in a park at dusk. They stare at the camera, their arms raised and outstretched, beneath a translucent orange 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79269" name="Picture 1" descr="Two people stand in a park at dusk. They stare at the camera, their arms raised and outstretched, beneath a translucent orange sheet.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10400" cy="3895725"/>
                    </a:xfrm>
                    <a:prstGeom prst="rect">
                      <a:avLst/>
                    </a:prstGeom>
                    <a:noFill/>
                    <a:ln>
                      <a:noFill/>
                    </a:ln>
                  </pic:spPr>
                </pic:pic>
              </a:graphicData>
            </a:graphic>
          </wp:inline>
        </w:drawing>
      </w:r>
    </w:p>
    <w:p w14:paraId="409154D1" w14:textId="77777777" w:rsidR="00AE6D15" w:rsidRPr="00EC3E1D" w:rsidRDefault="00AE6D15" w:rsidP="00844B13">
      <w:pPr>
        <w:pBdr>
          <w:top w:val="nil"/>
          <w:left w:val="nil"/>
          <w:bottom w:val="nil"/>
          <w:right w:val="nil"/>
          <w:between w:val="nil"/>
        </w:pBdr>
        <w:rPr>
          <w:rFonts w:ascii="Graphik Regular" w:hAnsi="Graphik Regular"/>
          <w:color w:val="000000" w:themeColor="text1"/>
          <w:sz w:val="26"/>
        </w:rPr>
      </w:pPr>
    </w:p>
    <w:p w14:paraId="714BDE52" w14:textId="3A879B4B" w:rsidR="00844B13" w:rsidRPr="009F0EB5" w:rsidRDefault="00844B13" w:rsidP="009F0EB5">
      <w:pPr>
        <w:rPr>
          <w:rFonts w:eastAsia="Calibri"/>
          <w:color w:val="000000"/>
        </w:rPr>
      </w:pPr>
      <w:r w:rsidRPr="00EC3E1D">
        <w:t xml:space="preserve">Image: </w:t>
      </w:r>
      <w:r w:rsidR="00F63EC9">
        <w:t>P</w:t>
      </w:r>
      <w:r w:rsidRPr="00EC3E1D">
        <w:t>romotional image for the show</w:t>
      </w:r>
    </w:p>
    <w:p w14:paraId="078342DD" w14:textId="5D31A68F" w:rsidR="0044650E" w:rsidRPr="00081C4A" w:rsidRDefault="00081C4A" w:rsidP="73BD0486">
      <w:pPr>
        <w:pBdr>
          <w:top w:val="nil"/>
          <w:left w:val="nil"/>
          <w:bottom w:val="nil"/>
          <w:right w:val="nil"/>
          <w:between w:val="nil"/>
        </w:pBdr>
        <w:rPr>
          <w:rFonts w:eastAsia="Calibri" w:cs="Arial"/>
          <w:color w:val="000000" w:themeColor="text1"/>
        </w:rPr>
      </w:pPr>
      <w:r>
        <w:rPr>
          <w:rFonts w:eastAsia="Calibri" w:cs="Arial"/>
          <w:color w:val="000000" w:themeColor="text1"/>
        </w:rPr>
        <w:t>Image credit: Meredith O’Shea</w:t>
      </w:r>
    </w:p>
    <w:p w14:paraId="53E762A2" w14:textId="6B5AB4E3" w:rsidR="0044650E" w:rsidRPr="00844B13" w:rsidRDefault="0044650E" w:rsidP="0A568042">
      <w:pPr>
        <w:pStyle w:val="Heading1"/>
        <w:spacing w:line="259" w:lineRule="auto"/>
        <w:rPr>
          <w:rFonts w:eastAsia="Arial" w:cs="Arial"/>
          <w:b/>
          <w:bCs/>
        </w:rPr>
      </w:pPr>
      <w:bookmarkStart w:id="0" w:name="_Toc142925758"/>
      <w:bookmarkStart w:id="1" w:name="_Toc142925944"/>
      <w:bookmarkStart w:id="2" w:name="_Toc211937187"/>
      <w:r w:rsidRPr="0A568042">
        <w:rPr>
          <w:rFonts w:eastAsia="Arial" w:cs="Arial"/>
          <w:b/>
          <w:bCs/>
        </w:rPr>
        <w:t>Updates to this document</w:t>
      </w:r>
      <w:bookmarkEnd w:id="0"/>
      <w:bookmarkEnd w:id="1"/>
      <w:bookmarkEnd w:id="2"/>
    </w:p>
    <w:p w14:paraId="6EBFD583" w14:textId="77777777" w:rsidR="0044650E" w:rsidRDefault="0044650E" w:rsidP="0044650E">
      <w:pPr>
        <w:rPr>
          <w:rFonts w:eastAsia="Calibri" w:cs="Arial"/>
          <w:bCs/>
          <w:color w:val="000000" w:themeColor="text1"/>
        </w:rPr>
      </w:pPr>
    </w:p>
    <w:p w14:paraId="506EFBAC" w14:textId="22474C04" w:rsidR="0044650E" w:rsidRDefault="0044650E" w:rsidP="0044650E">
      <w:pPr>
        <w:rPr>
          <w:rFonts w:eastAsia="Calibri" w:cs="Arial"/>
          <w:bCs/>
          <w:color w:val="000000" w:themeColor="text1"/>
        </w:rPr>
      </w:pPr>
      <w:r>
        <w:rPr>
          <w:rFonts w:eastAsia="Calibri" w:cs="Arial"/>
          <w:bCs/>
          <w:color w:val="000000" w:themeColor="text1"/>
        </w:rPr>
        <w:t xml:space="preserve">Please note, this </w:t>
      </w:r>
      <w:r w:rsidR="005C7CDD">
        <w:rPr>
          <w:rFonts w:eastAsia="Calibri" w:cs="Arial"/>
          <w:bCs/>
          <w:color w:val="000000" w:themeColor="text1"/>
        </w:rPr>
        <w:t>performance is a</w:t>
      </w:r>
      <w:r>
        <w:rPr>
          <w:rFonts w:eastAsia="Calibri" w:cs="Arial"/>
          <w:bCs/>
          <w:color w:val="000000" w:themeColor="text1"/>
        </w:rPr>
        <w:t xml:space="preserve"> new </w:t>
      </w:r>
      <w:proofErr w:type="gramStart"/>
      <w:r>
        <w:rPr>
          <w:rFonts w:eastAsia="Calibri" w:cs="Arial"/>
          <w:bCs/>
          <w:color w:val="000000" w:themeColor="text1"/>
        </w:rPr>
        <w:t>work</w:t>
      </w:r>
      <w:proofErr w:type="gramEnd"/>
      <w:r>
        <w:rPr>
          <w:rFonts w:eastAsia="Calibri" w:cs="Arial"/>
          <w:bCs/>
          <w:color w:val="000000" w:themeColor="text1"/>
        </w:rPr>
        <w:t xml:space="preserve"> and changes are being made by artists until opening. We will endeavour to provide the latest access information on performances to ticket holders across key stages of rehearsal and presentation.  </w:t>
      </w:r>
    </w:p>
    <w:p w14:paraId="4CB9E3B4" w14:textId="77777777" w:rsidR="0044650E" w:rsidRDefault="0044650E" w:rsidP="0044650E">
      <w:pPr>
        <w:rPr>
          <w:rFonts w:eastAsia="Calibri" w:cs="Arial"/>
          <w:bCs/>
          <w:color w:val="000000" w:themeColor="text1"/>
        </w:rPr>
      </w:pPr>
    </w:p>
    <w:p w14:paraId="126151A7" w14:textId="323FF302" w:rsidR="0044650E" w:rsidRDefault="0044650E" w:rsidP="0044650E">
      <w:pPr>
        <w:rPr>
          <w:rFonts w:eastAsia="Calibri" w:cs="Arial"/>
          <w:bCs/>
          <w:color w:val="000000" w:themeColor="text1"/>
        </w:rPr>
      </w:pPr>
      <w:r>
        <w:rPr>
          <w:rFonts w:eastAsia="Calibri" w:cs="Arial"/>
          <w:bCs/>
          <w:color w:val="000000" w:themeColor="text1"/>
        </w:rPr>
        <w:t>Arts House website will contain the most up to date version of this document and all ticket holders will be notified of any revisions made 3 days</w:t>
      </w:r>
      <w:r w:rsidR="006E5D2F">
        <w:rPr>
          <w:rFonts w:eastAsia="Calibri" w:cs="Arial"/>
          <w:bCs/>
          <w:color w:val="000000" w:themeColor="text1"/>
        </w:rPr>
        <w:t xml:space="preserve"> and 1 day</w:t>
      </w:r>
      <w:r>
        <w:rPr>
          <w:rFonts w:eastAsia="Calibri" w:cs="Arial"/>
          <w:bCs/>
          <w:color w:val="000000" w:themeColor="text1"/>
        </w:rPr>
        <w:t xml:space="preserve"> prior to the event.  </w:t>
      </w:r>
    </w:p>
    <w:p w14:paraId="3A861E4E" w14:textId="77777777" w:rsidR="0044650E" w:rsidRDefault="0044650E" w:rsidP="0044650E">
      <w:pPr>
        <w:rPr>
          <w:rFonts w:eastAsia="Calibri" w:cs="Arial"/>
          <w:bCs/>
          <w:color w:val="000000" w:themeColor="text1"/>
        </w:rPr>
      </w:pPr>
    </w:p>
    <w:p w14:paraId="0A6A5523" w14:textId="1862B389" w:rsidR="00F97CC4" w:rsidRDefault="00F97CC4" w:rsidP="00F97CC4">
      <w:pPr>
        <w:rPr>
          <w:rFonts w:eastAsia="Calibri" w:cs="Arial"/>
          <w:bCs/>
          <w:color w:val="000000" w:themeColor="text1"/>
        </w:rPr>
      </w:pPr>
      <w:r w:rsidRPr="00DA1384">
        <w:rPr>
          <w:rFonts w:eastAsia="Calibri" w:cs="Arial"/>
          <w:bCs/>
          <w:color w:val="000000" w:themeColor="text1"/>
        </w:rPr>
        <w:t xml:space="preserve">This document was created: </w:t>
      </w:r>
      <w:r w:rsidR="00081C4A">
        <w:rPr>
          <w:rFonts w:eastAsia="Calibri" w:cs="Arial"/>
          <w:bCs/>
          <w:color w:val="000000" w:themeColor="text1"/>
        </w:rPr>
        <w:t>20 March 2026</w:t>
      </w:r>
    </w:p>
    <w:sdt>
      <w:sdtPr>
        <w:id w:val="1924049752"/>
        <w:docPartObj>
          <w:docPartGallery w:val="Table of Contents"/>
          <w:docPartUnique/>
        </w:docPartObj>
      </w:sdtPr>
      <w:sdtEndPr/>
      <w:sdtContent>
        <w:p w14:paraId="131B7E55" w14:textId="77777777" w:rsidR="00456DFD" w:rsidRPr="00456DFD" w:rsidRDefault="009A1444" w:rsidP="0A568042">
          <w:pPr>
            <w:rPr>
              <w:noProof/>
              <w:sz w:val="22"/>
              <w:szCs w:val="22"/>
            </w:rPr>
          </w:pPr>
          <w:r w:rsidRPr="008C5353">
            <w:rPr>
              <w:b/>
              <w:bCs/>
            </w:rPr>
            <w:t>Contents</w:t>
          </w:r>
          <w:r>
            <w:br/>
          </w:r>
        </w:p>
        <w:p w14:paraId="5146FD76" w14:textId="469FA455" w:rsidR="00767214" w:rsidRDefault="00A538B0">
          <w:pPr>
            <w:pStyle w:val="TOC1"/>
            <w:tabs>
              <w:tab w:val="right" w:leader="dot" w:pos="11047"/>
            </w:tabs>
            <w:rPr>
              <w:rFonts w:asciiTheme="minorHAnsi" w:hAnsiTheme="minorHAnsi"/>
              <w:noProof/>
              <w:kern w:val="2"/>
              <w:sz w:val="24"/>
              <w:lang w:val="en-AU" w:eastAsia="en-AU"/>
              <w14:ligatures w14:val="standardContextual"/>
            </w:rPr>
          </w:pPr>
          <w:r>
            <w:fldChar w:fldCharType="begin"/>
          </w:r>
          <w:r>
            <w:instrText>TOC \o "1-3" \h \z \u</w:instrText>
          </w:r>
          <w:r>
            <w:fldChar w:fldCharType="separate"/>
          </w:r>
          <w:hyperlink w:anchor="_Toc211937187" w:history="1">
            <w:r w:rsidR="00767214" w:rsidRPr="006E3644">
              <w:rPr>
                <w:rStyle w:val="Hyperlink"/>
                <w:rFonts w:eastAsia="Arial" w:cs="Arial"/>
                <w:b/>
                <w:bCs/>
                <w:noProof/>
              </w:rPr>
              <w:t>Updates to this document</w:t>
            </w:r>
            <w:r w:rsidR="00767214">
              <w:rPr>
                <w:noProof/>
                <w:webHidden/>
              </w:rPr>
              <w:tab/>
            </w:r>
            <w:r w:rsidR="00767214">
              <w:rPr>
                <w:noProof/>
                <w:webHidden/>
              </w:rPr>
              <w:fldChar w:fldCharType="begin"/>
            </w:r>
            <w:r w:rsidR="00767214">
              <w:rPr>
                <w:noProof/>
                <w:webHidden/>
              </w:rPr>
              <w:instrText xml:space="preserve"> PAGEREF _Toc211937187 \h </w:instrText>
            </w:r>
            <w:r w:rsidR="00767214">
              <w:rPr>
                <w:noProof/>
                <w:webHidden/>
              </w:rPr>
            </w:r>
            <w:r w:rsidR="00767214">
              <w:rPr>
                <w:noProof/>
                <w:webHidden/>
              </w:rPr>
              <w:fldChar w:fldCharType="separate"/>
            </w:r>
            <w:r w:rsidR="00767214">
              <w:rPr>
                <w:noProof/>
                <w:webHidden/>
              </w:rPr>
              <w:t>1</w:t>
            </w:r>
            <w:r w:rsidR="00767214">
              <w:rPr>
                <w:noProof/>
                <w:webHidden/>
              </w:rPr>
              <w:fldChar w:fldCharType="end"/>
            </w:r>
          </w:hyperlink>
        </w:p>
        <w:p w14:paraId="2B768617" w14:textId="6DAEA87C" w:rsidR="00767214" w:rsidRDefault="00767214">
          <w:pPr>
            <w:pStyle w:val="TOC1"/>
            <w:tabs>
              <w:tab w:val="right" w:leader="dot" w:pos="11047"/>
            </w:tabs>
            <w:rPr>
              <w:rFonts w:asciiTheme="minorHAnsi" w:hAnsiTheme="minorHAnsi"/>
              <w:noProof/>
              <w:kern w:val="2"/>
              <w:sz w:val="24"/>
              <w:lang w:val="en-AU" w:eastAsia="en-AU"/>
              <w14:ligatures w14:val="standardContextual"/>
            </w:rPr>
          </w:pPr>
          <w:hyperlink w:anchor="_Toc211937188" w:history="1">
            <w:r w:rsidRPr="006E3644">
              <w:rPr>
                <w:rStyle w:val="Hyperlink"/>
                <w:b/>
                <w:bCs/>
                <w:noProof/>
              </w:rPr>
              <w:t>Where</w:t>
            </w:r>
            <w:r>
              <w:rPr>
                <w:noProof/>
                <w:webHidden/>
              </w:rPr>
              <w:tab/>
            </w:r>
            <w:r>
              <w:rPr>
                <w:noProof/>
                <w:webHidden/>
              </w:rPr>
              <w:fldChar w:fldCharType="begin"/>
            </w:r>
            <w:r>
              <w:rPr>
                <w:noProof/>
                <w:webHidden/>
              </w:rPr>
              <w:instrText xml:space="preserve"> PAGEREF _Toc211937188 \h </w:instrText>
            </w:r>
            <w:r>
              <w:rPr>
                <w:noProof/>
                <w:webHidden/>
              </w:rPr>
            </w:r>
            <w:r>
              <w:rPr>
                <w:noProof/>
                <w:webHidden/>
              </w:rPr>
              <w:fldChar w:fldCharType="separate"/>
            </w:r>
            <w:r>
              <w:rPr>
                <w:noProof/>
                <w:webHidden/>
              </w:rPr>
              <w:t>3</w:t>
            </w:r>
            <w:r>
              <w:rPr>
                <w:noProof/>
                <w:webHidden/>
              </w:rPr>
              <w:fldChar w:fldCharType="end"/>
            </w:r>
          </w:hyperlink>
        </w:p>
        <w:p w14:paraId="7D02DB3F" w14:textId="0DAB8C09" w:rsidR="00767214" w:rsidRDefault="00767214">
          <w:pPr>
            <w:pStyle w:val="TOC1"/>
            <w:tabs>
              <w:tab w:val="right" w:leader="dot" w:pos="11047"/>
            </w:tabs>
            <w:rPr>
              <w:rFonts w:asciiTheme="minorHAnsi" w:hAnsiTheme="minorHAnsi"/>
              <w:noProof/>
              <w:kern w:val="2"/>
              <w:sz w:val="24"/>
              <w:lang w:val="en-AU" w:eastAsia="en-AU"/>
              <w14:ligatures w14:val="standardContextual"/>
            </w:rPr>
          </w:pPr>
          <w:hyperlink w:anchor="_Toc211937189" w:history="1">
            <w:r w:rsidRPr="006E3644">
              <w:rPr>
                <w:rStyle w:val="Hyperlink"/>
                <w:rFonts w:eastAsia="Arial" w:cs="Arial"/>
                <w:b/>
                <w:bCs/>
                <w:noProof/>
              </w:rPr>
              <w:t>When</w:t>
            </w:r>
            <w:r>
              <w:rPr>
                <w:noProof/>
                <w:webHidden/>
              </w:rPr>
              <w:tab/>
            </w:r>
            <w:r>
              <w:rPr>
                <w:noProof/>
                <w:webHidden/>
              </w:rPr>
              <w:fldChar w:fldCharType="begin"/>
            </w:r>
            <w:r>
              <w:rPr>
                <w:noProof/>
                <w:webHidden/>
              </w:rPr>
              <w:instrText xml:space="preserve"> PAGEREF _Toc211937189 \h </w:instrText>
            </w:r>
            <w:r>
              <w:rPr>
                <w:noProof/>
                <w:webHidden/>
              </w:rPr>
            </w:r>
            <w:r>
              <w:rPr>
                <w:noProof/>
                <w:webHidden/>
              </w:rPr>
              <w:fldChar w:fldCharType="separate"/>
            </w:r>
            <w:r>
              <w:rPr>
                <w:noProof/>
                <w:webHidden/>
              </w:rPr>
              <w:t>3</w:t>
            </w:r>
            <w:r>
              <w:rPr>
                <w:noProof/>
                <w:webHidden/>
              </w:rPr>
              <w:fldChar w:fldCharType="end"/>
            </w:r>
          </w:hyperlink>
        </w:p>
        <w:p w14:paraId="71A1F73F" w14:textId="035DE9B3" w:rsidR="00767214" w:rsidRDefault="00767214">
          <w:pPr>
            <w:pStyle w:val="TOC1"/>
            <w:tabs>
              <w:tab w:val="right" w:leader="dot" w:pos="11047"/>
            </w:tabs>
            <w:rPr>
              <w:rFonts w:asciiTheme="minorHAnsi" w:hAnsiTheme="minorHAnsi"/>
              <w:noProof/>
              <w:kern w:val="2"/>
              <w:sz w:val="24"/>
              <w:lang w:val="en-AU" w:eastAsia="en-AU"/>
              <w14:ligatures w14:val="standardContextual"/>
            </w:rPr>
          </w:pPr>
          <w:hyperlink w:anchor="_Toc211937190" w:history="1">
            <w:r w:rsidRPr="006E3644">
              <w:rPr>
                <w:rStyle w:val="Hyperlink"/>
                <w:rFonts w:eastAsia="Arial"/>
                <w:b/>
                <w:bCs/>
                <w:noProof/>
              </w:rPr>
              <w:t>Access Services</w:t>
            </w:r>
            <w:r>
              <w:rPr>
                <w:noProof/>
                <w:webHidden/>
              </w:rPr>
              <w:tab/>
            </w:r>
            <w:r>
              <w:rPr>
                <w:noProof/>
                <w:webHidden/>
              </w:rPr>
              <w:fldChar w:fldCharType="begin"/>
            </w:r>
            <w:r>
              <w:rPr>
                <w:noProof/>
                <w:webHidden/>
              </w:rPr>
              <w:instrText xml:space="preserve"> PAGEREF _Toc211937190 \h </w:instrText>
            </w:r>
            <w:r>
              <w:rPr>
                <w:noProof/>
                <w:webHidden/>
              </w:rPr>
            </w:r>
            <w:r>
              <w:rPr>
                <w:noProof/>
                <w:webHidden/>
              </w:rPr>
              <w:fldChar w:fldCharType="separate"/>
            </w:r>
            <w:r>
              <w:rPr>
                <w:noProof/>
                <w:webHidden/>
              </w:rPr>
              <w:t>3</w:t>
            </w:r>
            <w:r>
              <w:rPr>
                <w:noProof/>
                <w:webHidden/>
              </w:rPr>
              <w:fldChar w:fldCharType="end"/>
            </w:r>
          </w:hyperlink>
        </w:p>
        <w:p w14:paraId="6D97135C" w14:textId="7C7D8852" w:rsidR="00767214" w:rsidRDefault="00767214">
          <w:pPr>
            <w:pStyle w:val="TOC1"/>
            <w:tabs>
              <w:tab w:val="right" w:leader="dot" w:pos="11047"/>
            </w:tabs>
            <w:rPr>
              <w:rFonts w:asciiTheme="minorHAnsi" w:hAnsiTheme="minorHAnsi"/>
              <w:noProof/>
              <w:kern w:val="2"/>
              <w:sz w:val="24"/>
              <w:lang w:val="en-AU" w:eastAsia="en-AU"/>
              <w14:ligatures w14:val="standardContextual"/>
            </w:rPr>
          </w:pPr>
          <w:hyperlink w:anchor="_Toc211937191" w:history="1">
            <w:r w:rsidRPr="006E3644">
              <w:rPr>
                <w:rStyle w:val="Hyperlink"/>
                <w:rFonts w:eastAsia="Arial" w:cs="Arial"/>
                <w:b/>
                <w:bCs/>
                <w:noProof/>
              </w:rPr>
              <w:t>Digital</w:t>
            </w:r>
            <w:r>
              <w:rPr>
                <w:noProof/>
                <w:webHidden/>
              </w:rPr>
              <w:tab/>
            </w:r>
            <w:r>
              <w:rPr>
                <w:noProof/>
                <w:webHidden/>
              </w:rPr>
              <w:fldChar w:fldCharType="begin"/>
            </w:r>
            <w:r>
              <w:rPr>
                <w:noProof/>
                <w:webHidden/>
              </w:rPr>
              <w:instrText xml:space="preserve"> PAGEREF _Toc211937191 \h </w:instrText>
            </w:r>
            <w:r>
              <w:rPr>
                <w:noProof/>
                <w:webHidden/>
              </w:rPr>
            </w:r>
            <w:r>
              <w:rPr>
                <w:noProof/>
                <w:webHidden/>
              </w:rPr>
              <w:fldChar w:fldCharType="separate"/>
            </w:r>
            <w:r>
              <w:rPr>
                <w:noProof/>
                <w:webHidden/>
              </w:rPr>
              <w:t>6</w:t>
            </w:r>
            <w:r>
              <w:rPr>
                <w:noProof/>
                <w:webHidden/>
              </w:rPr>
              <w:fldChar w:fldCharType="end"/>
            </w:r>
          </w:hyperlink>
        </w:p>
        <w:p w14:paraId="57CEAAC7" w14:textId="629F150D" w:rsidR="00767214" w:rsidRDefault="00767214">
          <w:pPr>
            <w:pStyle w:val="TOC1"/>
            <w:tabs>
              <w:tab w:val="right" w:leader="dot" w:pos="11047"/>
            </w:tabs>
            <w:rPr>
              <w:rFonts w:asciiTheme="minorHAnsi" w:hAnsiTheme="minorHAnsi"/>
              <w:noProof/>
              <w:kern w:val="2"/>
              <w:sz w:val="24"/>
              <w:lang w:val="en-AU" w:eastAsia="en-AU"/>
              <w14:ligatures w14:val="standardContextual"/>
            </w:rPr>
          </w:pPr>
          <w:hyperlink w:anchor="_Toc211937192" w:history="1">
            <w:r w:rsidRPr="006E3644">
              <w:rPr>
                <w:rStyle w:val="Hyperlink"/>
                <w:b/>
                <w:bCs/>
                <w:noProof/>
              </w:rPr>
              <w:t>Performers</w:t>
            </w:r>
            <w:r>
              <w:rPr>
                <w:noProof/>
                <w:webHidden/>
              </w:rPr>
              <w:tab/>
            </w:r>
            <w:r>
              <w:rPr>
                <w:noProof/>
                <w:webHidden/>
              </w:rPr>
              <w:fldChar w:fldCharType="begin"/>
            </w:r>
            <w:r>
              <w:rPr>
                <w:noProof/>
                <w:webHidden/>
              </w:rPr>
              <w:instrText xml:space="preserve"> PAGEREF _Toc211937192 \h </w:instrText>
            </w:r>
            <w:r>
              <w:rPr>
                <w:noProof/>
                <w:webHidden/>
              </w:rPr>
            </w:r>
            <w:r>
              <w:rPr>
                <w:noProof/>
                <w:webHidden/>
              </w:rPr>
              <w:fldChar w:fldCharType="separate"/>
            </w:r>
            <w:r>
              <w:rPr>
                <w:noProof/>
                <w:webHidden/>
              </w:rPr>
              <w:t>7</w:t>
            </w:r>
            <w:r>
              <w:rPr>
                <w:noProof/>
                <w:webHidden/>
              </w:rPr>
              <w:fldChar w:fldCharType="end"/>
            </w:r>
          </w:hyperlink>
        </w:p>
        <w:p w14:paraId="2E7A85F6" w14:textId="6929BECD" w:rsidR="00767214" w:rsidRDefault="00767214">
          <w:pPr>
            <w:pStyle w:val="TOC1"/>
            <w:tabs>
              <w:tab w:val="right" w:leader="dot" w:pos="11047"/>
            </w:tabs>
            <w:rPr>
              <w:rFonts w:asciiTheme="minorHAnsi" w:hAnsiTheme="minorHAnsi"/>
              <w:noProof/>
              <w:kern w:val="2"/>
              <w:sz w:val="24"/>
              <w:lang w:val="en-AU" w:eastAsia="en-AU"/>
              <w14:ligatures w14:val="standardContextual"/>
            </w:rPr>
          </w:pPr>
          <w:hyperlink w:anchor="_Toc211937193" w:history="1">
            <w:r w:rsidRPr="006E3644">
              <w:rPr>
                <w:rStyle w:val="Hyperlink"/>
                <w:b/>
                <w:bCs/>
                <w:noProof/>
              </w:rPr>
              <w:t>Sensory Elements</w:t>
            </w:r>
            <w:r>
              <w:rPr>
                <w:noProof/>
                <w:webHidden/>
              </w:rPr>
              <w:tab/>
            </w:r>
            <w:r>
              <w:rPr>
                <w:noProof/>
                <w:webHidden/>
              </w:rPr>
              <w:fldChar w:fldCharType="begin"/>
            </w:r>
            <w:r>
              <w:rPr>
                <w:noProof/>
                <w:webHidden/>
              </w:rPr>
              <w:instrText xml:space="preserve"> PAGEREF _Toc211937193 \h </w:instrText>
            </w:r>
            <w:r>
              <w:rPr>
                <w:noProof/>
                <w:webHidden/>
              </w:rPr>
            </w:r>
            <w:r>
              <w:rPr>
                <w:noProof/>
                <w:webHidden/>
              </w:rPr>
              <w:fldChar w:fldCharType="separate"/>
            </w:r>
            <w:r>
              <w:rPr>
                <w:noProof/>
                <w:webHidden/>
              </w:rPr>
              <w:t>7</w:t>
            </w:r>
            <w:r>
              <w:rPr>
                <w:noProof/>
                <w:webHidden/>
              </w:rPr>
              <w:fldChar w:fldCharType="end"/>
            </w:r>
          </w:hyperlink>
        </w:p>
        <w:p w14:paraId="2D71F6E6" w14:textId="453A99F5"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194" w:history="1">
            <w:r w:rsidRPr="006E3644">
              <w:rPr>
                <w:rStyle w:val="Hyperlink"/>
                <w:rFonts w:eastAsia="Arial"/>
                <w:noProof/>
              </w:rPr>
              <w:t>Sound</w:t>
            </w:r>
            <w:r>
              <w:rPr>
                <w:noProof/>
                <w:webHidden/>
              </w:rPr>
              <w:tab/>
            </w:r>
            <w:r>
              <w:rPr>
                <w:noProof/>
                <w:webHidden/>
              </w:rPr>
              <w:fldChar w:fldCharType="begin"/>
            </w:r>
            <w:r>
              <w:rPr>
                <w:noProof/>
                <w:webHidden/>
              </w:rPr>
              <w:instrText xml:space="preserve"> PAGEREF _Toc211937194 \h </w:instrText>
            </w:r>
            <w:r>
              <w:rPr>
                <w:noProof/>
                <w:webHidden/>
              </w:rPr>
            </w:r>
            <w:r>
              <w:rPr>
                <w:noProof/>
                <w:webHidden/>
              </w:rPr>
              <w:fldChar w:fldCharType="separate"/>
            </w:r>
            <w:r>
              <w:rPr>
                <w:noProof/>
                <w:webHidden/>
              </w:rPr>
              <w:t>7</w:t>
            </w:r>
            <w:r>
              <w:rPr>
                <w:noProof/>
                <w:webHidden/>
              </w:rPr>
              <w:fldChar w:fldCharType="end"/>
            </w:r>
          </w:hyperlink>
        </w:p>
        <w:p w14:paraId="0819A8CE" w14:textId="1E19C41A"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195" w:history="1">
            <w:r w:rsidRPr="006E3644">
              <w:rPr>
                <w:rStyle w:val="Hyperlink"/>
                <w:rFonts w:eastAsia="Arial"/>
                <w:noProof/>
              </w:rPr>
              <w:t>Lighting</w:t>
            </w:r>
            <w:r>
              <w:rPr>
                <w:noProof/>
                <w:webHidden/>
              </w:rPr>
              <w:tab/>
            </w:r>
            <w:r>
              <w:rPr>
                <w:noProof/>
                <w:webHidden/>
              </w:rPr>
              <w:fldChar w:fldCharType="begin"/>
            </w:r>
            <w:r>
              <w:rPr>
                <w:noProof/>
                <w:webHidden/>
              </w:rPr>
              <w:instrText xml:space="preserve"> PAGEREF _Toc211937195 \h </w:instrText>
            </w:r>
            <w:r>
              <w:rPr>
                <w:noProof/>
                <w:webHidden/>
              </w:rPr>
            </w:r>
            <w:r>
              <w:rPr>
                <w:noProof/>
                <w:webHidden/>
              </w:rPr>
              <w:fldChar w:fldCharType="separate"/>
            </w:r>
            <w:r>
              <w:rPr>
                <w:noProof/>
                <w:webHidden/>
              </w:rPr>
              <w:t>7</w:t>
            </w:r>
            <w:r>
              <w:rPr>
                <w:noProof/>
                <w:webHidden/>
              </w:rPr>
              <w:fldChar w:fldCharType="end"/>
            </w:r>
          </w:hyperlink>
        </w:p>
        <w:p w14:paraId="5B6D92BE" w14:textId="4E1A56D9"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196" w:history="1">
            <w:r w:rsidRPr="006E3644">
              <w:rPr>
                <w:rStyle w:val="Hyperlink"/>
                <w:rFonts w:eastAsia="Arial"/>
                <w:noProof/>
              </w:rPr>
              <w:t>Physical</w:t>
            </w:r>
            <w:r>
              <w:rPr>
                <w:noProof/>
                <w:webHidden/>
              </w:rPr>
              <w:tab/>
            </w:r>
            <w:r>
              <w:rPr>
                <w:noProof/>
                <w:webHidden/>
              </w:rPr>
              <w:fldChar w:fldCharType="begin"/>
            </w:r>
            <w:r>
              <w:rPr>
                <w:noProof/>
                <w:webHidden/>
              </w:rPr>
              <w:instrText xml:space="preserve"> PAGEREF _Toc211937196 \h </w:instrText>
            </w:r>
            <w:r>
              <w:rPr>
                <w:noProof/>
                <w:webHidden/>
              </w:rPr>
            </w:r>
            <w:r>
              <w:rPr>
                <w:noProof/>
                <w:webHidden/>
              </w:rPr>
              <w:fldChar w:fldCharType="separate"/>
            </w:r>
            <w:r>
              <w:rPr>
                <w:noProof/>
                <w:webHidden/>
              </w:rPr>
              <w:t>7</w:t>
            </w:r>
            <w:r>
              <w:rPr>
                <w:noProof/>
                <w:webHidden/>
              </w:rPr>
              <w:fldChar w:fldCharType="end"/>
            </w:r>
          </w:hyperlink>
        </w:p>
        <w:p w14:paraId="15A36DCD" w14:textId="5217F23F"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197" w:history="1">
            <w:r w:rsidRPr="006E3644">
              <w:rPr>
                <w:rStyle w:val="Hyperlink"/>
                <w:rFonts w:eastAsia="Arial"/>
                <w:noProof/>
              </w:rPr>
              <w:t>Smell</w:t>
            </w:r>
            <w:r>
              <w:rPr>
                <w:noProof/>
                <w:webHidden/>
              </w:rPr>
              <w:tab/>
            </w:r>
            <w:r>
              <w:rPr>
                <w:noProof/>
                <w:webHidden/>
              </w:rPr>
              <w:fldChar w:fldCharType="begin"/>
            </w:r>
            <w:r>
              <w:rPr>
                <w:noProof/>
                <w:webHidden/>
              </w:rPr>
              <w:instrText xml:space="preserve"> PAGEREF _Toc211937197 \h </w:instrText>
            </w:r>
            <w:r>
              <w:rPr>
                <w:noProof/>
                <w:webHidden/>
              </w:rPr>
            </w:r>
            <w:r>
              <w:rPr>
                <w:noProof/>
                <w:webHidden/>
              </w:rPr>
              <w:fldChar w:fldCharType="separate"/>
            </w:r>
            <w:r>
              <w:rPr>
                <w:noProof/>
                <w:webHidden/>
              </w:rPr>
              <w:t>7</w:t>
            </w:r>
            <w:r>
              <w:rPr>
                <w:noProof/>
                <w:webHidden/>
              </w:rPr>
              <w:fldChar w:fldCharType="end"/>
            </w:r>
          </w:hyperlink>
        </w:p>
        <w:p w14:paraId="39B7FEBB" w14:textId="2C45CF80"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198" w:history="1">
            <w:r w:rsidRPr="006E3644">
              <w:rPr>
                <w:rStyle w:val="Hyperlink"/>
                <w:rFonts w:eastAsia="Arial"/>
                <w:noProof/>
              </w:rPr>
              <w:t>Visual</w:t>
            </w:r>
            <w:r>
              <w:rPr>
                <w:noProof/>
                <w:webHidden/>
              </w:rPr>
              <w:tab/>
            </w:r>
            <w:r>
              <w:rPr>
                <w:noProof/>
                <w:webHidden/>
              </w:rPr>
              <w:fldChar w:fldCharType="begin"/>
            </w:r>
            <w:r>
              <w:rPr>
                <w:noProof/>
                <w:webHidden/>
              </w:rPr>
              <w:instrText xml:space="preserve"> PAGEREF _Toc211937198 \h </w:instrText>
            </w:r>
            <w:r>
              <w:rPr>
                <w:noProof/>
                <w:webHidden/>
              </w:rPr>
            </w:r>
            <w:r>
              <w:rPr>
                <w:noProof/>
                <w:webHidden/>
              </w:rPr>
              <w:fldChar w:fldCharType="separate"/>
            </w:r>
            <w:r>
              <w:rPr>
                <w:noProof/>
                <w:webHidden/>
              </w:rPr>
              <w:t>7</w:t>
            </w:r>
            <w:r>
              <w:rPr>
                <w:noProof/>
                <w:webHidden/>
              </w:rPr>
              <w:fldChar w:fldCharType="end"/>
            </w:r>
          </w:hyperlink>
        </w:p>
        <w:p w14:paraId="62B41AAE" w14:textId="4483A06C"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199" w:history="1">
            <w:r w:rsidRPr="006E3644">
              <w:rPr>
                <w:rStyle w:val="Hyperlink"/>
                <w:rFonts w:eastAsia="Arial"/>
                <w:noProof/>
              </w:rPr>
              <w:t>Entry to space</w:t>
            </w:r>
            <w:r>
              <w:rPr>
                <w:noProof/>
                <w:webHidden/>
              </w:rPr>
              <w:tab/>
            </w:r>
            <w:r>
              <w:rPr>
                <w:noProof/>
                <w:webHidden/>
              </w:rPr>
              <w:fldChar w:fldCharType="begin"/>
            </w:r>
            <w:r>
              <w:rPr>
                <w:noProof/>
                <w:webHidden/>
              </w:rPr>
              <w:instrText xml:space="preserve"> PAGEREF _Toc211937199 \h </w:instrText>
            </w:r>
            <w:r>
              <w:rPr>
                <w:noProof/>
                <w:webHidden/>
              </w:rPr>
            </w:r>
            <w:r>
              <w:rPr>
                <w:noProof/>
                <w:webHidden/>
              </w:rPr>
              <w:fldChar w:fldCharType="separate"/>
            </w:r>
            <w:r>
              <w:rPr>
                <w:noProof/>
                <w:webHidden/>
              </w:rPr>
              <w:t>8</w:t>
            </w:r>
            <w:r>
              <w:rPr>
                <w:noProof/>
                <w:webHidden/>
              </w:rPr>
              <w:fldChar w:fldCharType="end"/>
            </w:r>
          </w:hyperlink>
        </w:p>
        <w:p w14:paraId="327081BE" w14:textId="4D1DBEE1"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200" w:history="1">
            <w:r w:rsidRPr="006E3644">
              <w:rPr>
                <w:rStyle w:val="Hyperlink"/>
                <w:rFonts w:eastAsia="Arial"/>
                <w:noProof/>
              </w:rPr>
              <w:t>Shocks or surprises</w:t>
            </w:r>
            <w:r>
              <w:rPr>
                <w:noProof/>
                <w:webHidden/>
              </w:rPr>
              <w:tab/>
            </w:r>
            <w:r>
              <w:rPr>
                <w:noProof/>
                <w:webHidden/>
              </w:rPr>
              <w:fldChar w:fldCharType="begin"/>
            </w:r>
            <w:r>
              <w:rPr>
                <w:noProof/>
                <w:webHidden/>
              </w:rPr>
              <w:instrText xml:space="preserve"> PAGEREF _Toc211937200 \h </w:instrText>
            </w:r>
            <w:r>
              <w:rPr>
                <w:noProof/>
                <w:webHidden/>
              </w:rPr>
            </w:r>
            <w:r>
              <w:rPr>
                <w:noProof/>
                <w:webHidden/>
              </w:rPr>
              <w:fldChar w:fldCharType="separate"/>
            </w:r>
            <w:r>
              <w:rPr>
                <w:noProof/>
                <w:webHidden/>
              </w:rPr>
              <w:t>8</w:t>
            </w:r>
            <w:r>
              <w:rPr>
                <w:noProof/>
                <w:webHidden/>
              </w:rPr>
              <w:fldChar w:fldCharType="end"/>
            </w:r>
          </w:hyperlink>
        </w:p>
        <w:p w14:paraId="212E2B85" w14:textId="038BDE82"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201" w:history="1">
            <w:r w:rsidRPr="006E3644">
              <w:rPr>
                <w:rStyle w:val="Hyperlink"/>
                <w:rFonts w:eastAsia="Arial"/>
                <w:noProof/>
              </w:rPr>
              <w:t>Audience experience</w:t>
            </w:r>
            <w:r>
              <w:rPr>
                <w:noProof/>
                <w:webHidden/>
              </w:rPr>
              <w:tab/>
            </w:r>
            <w:r>
              <w:rPr>
                <w:noProof/>
                <w:webHidden/>
              </w:rPr>
              <w:fldChar w:fldCharType="begin"/>
            </w:r>
            <w:r>
              <w:rPr>
                <w:noProof/>
                <w:webHidden/>
              </w:rPr>
              <w:instrText xml:space="preserve"> PAGEREF _Toc211937201 \h </w:instrText>
            </w:r>
            <w:r>
              <w:rPr>
                <w:noProof/>
                <w:webHidden/>
              </w:rPr>
            </w:r>
            <w:r>
              <w:rPr>
                <w:noProof/>
                <w:webHidden/>
              </w:rPr>
              <w:fldChar w:fldCharType="separate"/>
            </w:r>
            <w:r>
              <w:rPr>
                <w:noProof/>
                <w:webHidden/>
              </w:rPr>
              <w:t>8</w:t>
            </w:r>
            <w:r>
              <w:rPr>
                <w:noProof/>
                <w:webHidden/>
              </w:rPr>
              <w:fldChar w:fldCharType="end"/>
            </w:r>
          </w:hyperlink>
        </w:p>
        <w:p w14:paraId="03484A76" w14:textId="48C1C146"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202" w:history="1">
            <w:r w:rsidRPr="006E3644">
              <w:rPr>
                <w:rStyle w:val="Hyperlink"/>
                <w:rFonts w:eastAsia="Arial"/>
                <w:noProof/>
              </w:rPr>
              <w:t>Social expectations</w:t>
            </w:r>
            <w:r>
              <w:rPr>
                <w:noProof/>
                <w:webHidden/>
              </w:rPr>
              <w:tab/>
            </w:r>
            <w:r>
              <w:rPr>
                <w:noProof/>
                <w:webHidden/>
              </w:rPr>
              <w:fldChar w:fldCharType="begin"/>
            </w:r>
            <w:r>
              <w:rPr>
                <w:noProof/>
                <w:webHidden/>
              </w:rPr>
              <w:instrText xml:space="preserve"> PAGEREF _Toc211937202 \h </w:instrText>
            </w:r>
            <w:r>
              <w:rPr>
                <w:noProof/>
                <w:webHidden/>
              </w:rPr>
            </w:r>
            <w:r>
              <w:rPr>
                <w:noProof/>
                <w:webHidden/>
              </w:rPr>
              <w:fldChar w:fldCharType="separate"/>
            </w:r>
            <w:r>
              <w:rPr>
                <w:noProof/>
                <w:webHidden/>
              </w:rPr>
              <w:t>8</w:t>
            </w:r>
            <w:r>
              <w:rPr>
                <w:noProof/>
                <w:webHidden/>
              </w:rPr>
              <w:fldChar w:fldCharType="end"/>
            </w:r>
          </w:hyperlink>
        </w:p>
        <w:p w14:paraId="075D4CBD" w14:textId="4B2E1034"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203" w:history="1">
            <w:r w:rsidRPr="006E3644">
              <w:rPr>
                <w:rStyle w:val="Hyperlink"/>
                <w:rFonts w:eastAsia="Arial"/>
                <w:noProof/>
              </w:rPr>
              <w:t>Performance expectations</w:t>
            </w:r>
            <w:r>
              <w:rPr>
                <w:noProof/>
                <w:webHidden/>
              </w:rPr>
              <w:tab/>
            </w:r>
            <w:r>
              <w:rPr>
                <w:noProof/>
                <w:webHidden/>
              </w:rPr>
              <w:fldChar w:fldCharType="begin"/>
            </w:r>
            <w:r>
              <w:rPr>
                <w:noProof/>
                <w:webHidden/>
              </w:rPr>
              <w:instrText xml:space="preserve"> PAGEREF _Toc211937203 \h </w:instrText>
            </w:r>
            <w:r>
              <w:rPr>
                <w:noProof/>
                <w:webHidden/>
              </w:rPr>
            </w:r>
            <w:r>
              <w:rPr>
                <w:noProof/>
                <w:webHidden/>
              </w:rPr>
              <w:fldChar w:fldCharType="separate"/>
            </w:r>
            <w:r>
              <w:rPr>
                <w:noProof/>
                <w:webHidden/>
              </w:rPr>
              <w:t>8</w:t>
            </w:r>
            <w:r>
              <w:rPr>
                <w:noProof/>
                <w:webHidden/>
              </w:rPr>
              <w:fldChar w:fldCharType="end"/>
            </w:r>
          </w:hyperlink>
        </w:p>
        <w:p w14:paraId="2155A729" w14:textId="79825670" w:rsidR="00767214" w:rsidRDefault="00767214">
          <w:pPr>
            <w:pStyle w:val="TOC1"/>
            <w:tabs>
              <w:tab w:val="right" w:leader="dot" w:pos="11047"/>
            </w:tabs>
            <w:rPr>
              <w:rFonts w:asciiTheme="minorHAnsi" w:hAnsiTheme="minorHAnsi"/>
              <w:noProof/>
              <w:kern w:val="2"/>
              <w:sz w:val="24"/>
              <w:lang w:val="en-AU" w:eastAsia="en-AU"/>
              <w14:ligatures w14:val="standardContextual"/>
            </w:rPr>
          </w:pPr>
          <w:hyperlink w:anchor="_Toc211937204" w:history="1">
            <w:r w:rsidRPr="006E3644">
              <w:rPr>
                <w:rStyle w:val="Hyperlink"/>
                <w:rFonts w:eastAsia="Arial" w:cs="Arial"/>
                <w:b/>
                <w:bCs/>
                <w:noProof/>
              </w:rPr>
              <w:t>Other</w:t>
            </w:r>
            <w:r>
              <w:rPr>
                <w:noProof/>
                <w:webHidden/>
              </w:rPr>
              <w:tab/>
            </w:r>
            <w:r>
              <w:rPr>
                <w:noProof/>
                <w:webHidden/>
              </w:rPr>
              <w:fldChar w:fldCharType="begin"/>
            </w:r>
            <w:r>
              <w:rPr>
                <w:noProof/>
                <w:webHidden/>
              </w:rPr>
              <w:instrText xml:space="preserve"> PAGEREF _Toc211937204 \h </w:instrText>
            </w:r>
            <w:r>
              <w:rPr>
                <w:noProof/>
                <w:webHidden/>
              </w:rPr>
            </w:r>
            <w:r>
              <w:rPr>
                <w:noProof/>
                <w:webHidden/>
              </w:rPr>
              <w:fldChar w:fldCharType="separate"/>
            </w:r>
            <w:r>
              <w:rPr>
                <w:noProof/>
                <w:webHidden/>
              </w:rPr>
              <w:t>8</w:t>
            </w:r>
            <w:r>
              <w:rPr>
                <w:noProof/>
                <w:webHidden/>
              </w:rPr>
              <w:fldChar w:fldCharType="end"/>
            </w:r>
          </w:hyperlink>
        </w:p>
        <w:p w14:paraId="6DFA98B7" w14:textId="59C3DF5F"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205" w:history="1">
            <w:r w:rsidRPr="006E3644">
              <w:rPr>
                <w:rStyle w:val="Hyperlink"/>
                <w:rFonts w:eastAsia="Arial"/>
                <w:noProof/>
              </w:rPr>
              <w:t>Content Warnings</w:t>
            </w:r>
            <w:r>
              <w:rPr>
                <w:noProof/>
                <w:webHidden/>
              </w:rPr>
              <w:tab/>
            </w:r>
            <w:r>
              <w:rPr>
                <w:noProof/>
                <w:webHidden/>
              </w:rPr>
              <w:fldChar w:fldCharType="begin"/>
            </w:r>
            <w:r>
              <w:rPr>
                <w:noProof/>
                <w:webHidden/>
              </w:rPr>
              <w:instrText xml:space="preserve"> PAGEREF _Toc211937205 \h </w:instrText>
            </w:r>
            <w:r>
              <w:rPr>
                <w:noProof/>
                <w:webHidden/>
              </w:rPr>
            </w:r>
            <w:r>
              <w:rPr>
                <w:noProof/>
                <w:webHidden/>
              </w:rPr>
              <w:fldChar w:fldCharType="separate"/>
            </w:r>
            <w:r>
              <w:rPr>
                <w:noProof/>
                <w:webHidden/>
              </w:rPr>
              <w:t>8</w:t>
            </w:r>
            <w:r>
              <w:rPr>
                <w:noProof/>
                <w:webHidden/>
              </w:rPr>
              <w:fldChar w:fldCharType="end"/>
            </w:r>
          </w:hyperlink>
        </w:p>
        <w:p w14:paraId="41C1845A" w14:textId="753FB5A2"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206" w:history="1">
            <w:r w:rsidRPr="006E3644">
              <w:rPr>
                <w:rStyle w:val="Hyperlink"/>
                <w:rFonts w:eastAsia="Arial"/>
                <w:noProof/>
              </w:rPr>
              <w:t>General Notes</w:t>
            </w:r>
            <w:r>
              <w:rPr>
                <w:noProof/>
                <w:webHidden/>
              </w:rPr>
              <w:tab/>
            </w:r>
            <w:r>
              <w:rPr>
                <w:noProof/>
                <w:webHidden/>
              </w:rPr>
              <w:fldChar w:fldCharType="begin"/>
            </w:r>
            <w:r>
              <w:rPr>
                <w:noProof/>
                <w:webHidden/>
              </w:rPr>
              <w:instrText xml:space="preserve"> PAGEREF _Toc211937206 \h </w:instrText>
            </w:r>
            <w:r>
              <w:rPr>
                <w:noProof/>
                <w:webHidden/>
              </w:rPr>
            </w:r>
            <w:r>
              <w:rPr>
                <w:noProof/>
                <w:webHidden/>
              </w:rPr>
              <w:fldChar w:fldCharType="separate"/>
            </w:r>
            <w:r>
              <w:rPr>
                <w:noProof/>
                <w:webHidden/>
              </w:rPr>
              <w:t>9</w:t>
            </w:r>
            <w:r>
              <w:rPr>
                <w:noProof/>
                <w:webHidden/>
              </w:rPr>
              <w:fldChar w:fldCharType="end"/>
            </w:r>
          </w:hyperlink>
        </w:p>
        <w:p w14:paraId="37FF4717" w14:textId="76C2A60B" w:rsidR="00767214" w:rsidRDefault="00767214">
          <w:pPr>
            <w:pStyle w:val="TOC1"/>
            <w:tabs>
              <w:tab w:val="right" w:leader="dot" w:pos="11047"/>
            </w:tabs>
            <w:rPr>
              <w:rFonts w:asciiTheme="minorHAnsi" w:hAnsiTheme="minorHAnsi"/>
              <w:noProof/>
              <w:kern w:val="2"/>
              <w:sz w:val="24"/>
              <w:lang w:val="en-AU" w:eastAsia="en-AU"/>
              <w14:ligatures w14:val="standardContextual"/>
            </w:rPr>
          </w:pPr>
          <w:hyperlink w:anchor="_Toc211937207" w:history="1">
            <w:r w:rsidRPr="006E3644">
              <w:rPr>
                <w:rStyle w:val="Hyperlink"/>
                <w:b/>
                <w:bCs/>
                <w:noProof/>
              </w:rPr>
              <w:t>The Venue</w:t>
            </w:r>
            <w:r>
              <w:rPr>
                <w:noProof/>
                <w:webHidden/>
              </w:rPr>
              <w:tab/>
            </w:r>
            <w:r>
              <w:rPr>
                <w:noProof/>
                <w:webHidden/>
              </w:rPr>
              <w:fldChar w:fldCharType="begin"/>
            </w:r>
            <w:r>
              <w:rPr>
                <w:noProof/>
                <w:webHidden/>
              </w:rPr>
              <w:instrText xml:space="preserve"> PAGEREF _Toc211937207 \h </w:instrText>
            </w:r>
            <w:r>
              <w:rPr>
                <w:noProof/>
                <w:webHidden/>
              </w:rPr>
            </w:r>
            <w:r>
              <w:rPr>
                <w:noProof/>
                <w:webHidden/>
              </w:rPr>
              <w:fldChar w:fldCharType="separate"/>
            </w:r>
            <w:r>
              <w:rPr>
                <w:noProof/>
                <w:webHidden/>
              </w:rPr>
              <w:t>10</w:t>
            </w:r>
            <w:r>
              <w:rPr>
                <w:noProof/>
                <w:webHidden/>
              </w:rPr>
              <w:fldChar w:fldCharType="end"/>
            </w:r>
          </w:hyperlink>
        </w:p>
        <w:p w14:paraId="57570164" w14:textId="00218C52"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208" w:history="1">
            <w:r w:rsidRPr="006E3644">
              <w:rPr>
                <w:rStyle w:val="Hyperlink"/>
                <w:b/>
                <w:bCs/>
                <w:noProof/>
              </w:rPr>
              <w:t>Front Entrance</w:t>
            </w:r>
            <w:r>
              <w:rPr>
                <w:noProof/>
                <w:webHidden/>
              </w:rPr>
              <w:tab/>
            </w:r>
            <w:r>
              <w:rPr>
                <w:noProof/>
                <w:webHidden/>
              </w:rPr>
              <w:fldChar w:fldCharType="begin"/>
            </w:r>
            <w:r>
              <w:rPr>
                <w:noProof/>
                <w:webHidden/>
              </w:rPr>
              <w:instrText xml:space="preserve"> PAGEREF _Toc211937208 \h </w:instrText>
            </w:r>
            <w:r>
              <w:rPr>
                <w:noProof/>
                <w:webHidden/>
              </w:rPr>
            </w:r>
            <w:r>
              <w:rPr>
                <w:noProof/>
                <w:webHidden/>
              </w:rPr>
              <w:fldChar w:fldCharType="separate"/>
            </w:r>
            <w:r>
              <w:rPr>
                <w:noProof/>
                <w:webHidden/>
              </w:rPr>
              <w:t>10</w:t>
            </w:r>
            <w:r>
              <w:rPr>
                <w:noProof/>
                <w:webHidden/>
              </w:rPr>
              <w:fldChar w:fldCharType="end"/>
            </w:r>
          </w:hyperlink>
        </w:p>
        <w:p w14:paraId="3FDD3078" w14:textId="0AFDFF47"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209" w:history="1">
            <w:r w:rsidRPr="006E3644">
              <w:rPr>
                <w:rStyle w:val="Hyperlink"/>
                <w:rFonts w:eastAsia="Arial"/>
                <w:b/>
                <w:bCs/>
                <w:noProof/>
              </w:rPr>
              <w:t>Accessible Entrances</w:t>
            </w:r>
            <w:r>
              <w:rPr>
                <w:noProof/>
                <w:webHidden/>
              </w:rPr>
              <w:tab/>
            </w:r>
            <w:r>
              <w:rPr>
                <w:noProof/>
                <w:webHidden/>
              </w:rPr>
              <w:fldChar w:fldCharType="begin"/>
            </w:r>
            <w:r>
              <w:rPr>
                <w:noProof/>
                <w:webHidden/>
              </w:rPr>
              <w:instrText xml:space="preserve"> PAGEREF _Toc211937209 \h </w:instrText>
            </w:r>
            <w:r>
              <w:rPr>
                <w:noProof/>
                <w:webHidden/>
              </w:rPr>
            </w:r>
            <w:r>
              <w:rPr>
                <w:noProof/>
                <w:webHidden/>
              </w:rPr>
              <w:fldChar w:fldCharType="separate"/>
            </w:r>
            <w:r>
              <w:rPr>
                <w:noProof/>
                <w:webHidden/>
              </w:rPr>
              <w:t>11</w:t>
            </w:r>
            <w:r>
              <w:rPr>
                <w:noProof/>
                <w:webHidden/>
              </w:rPr>
              <w:fldChar w:fldCharType="end"/>
            </w:r>
          </w:hyperlink>
        </w:p>
        <w:p w14:paraId="23994EF3" w14:textId="3B169A03"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210" w:history="1">
            <w:r w:rsidRPr="006E3644">
              <w:rPr>
                <w:rStyle w:val="Hyperlink"/>
                <w:rFonts w:eastAsia="Arial"/>
                <w:b/>
                <w:bCs/>
                <w:noProof/>
              </w:rPr>
              <w:t>Box Office</w:t>
            </w:r>
            <w:r>
              <w:rPr>
                <w:noProof/>
                <w:webHidden/>
              </w:rPr>
              <w:tab/>
            </w:r>
            <w:r>
              <w:rPr>
                <w:noProof/>
                <w:webHidden/>
              </w:rPr>
              <w:fldChar w:fldCharType="begin"/>
            </w:r>
            <w:r>
              <w:rPr>
                <w:noProof/>
                <w:webHidden/>
              </w:rPr>
              <w:instrText xml:space="preserve"> PAGEREF _Toc211937210 \h </w:instrText>
            </w:r>
            <w:r>
              <w:rPr>
                <w:noProof/>
                <w:webHidden/>
              </w:rPr>
            </w:r>
            <w:r>
              <w:rPr>
                <w:noProof/>
                <w:webHidden/>
              </w:rPr>
              <w:fldChar w:fldCharType="separate"/>
            </w:r>
            <w:r>
              <w:rPr>
                <w:noProof/>
                <w:webHidden/>
              </w:rPr>
              <w:t>12</w:t>
            </w:r>
            <w:r>
              <w:rPr>
                <w:noProof/>
                <w:webHidden/>
              </w:rPr>
              <w:fldChar w:fldCharType="end"/>
            </w:r>
          </w:hyperlink>
        </w:p>
        <w:p w14:paraId="4B769492" w14:textId="0EA02A9F"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211" w:history="1">
            <w:r w:rsidRPr="006E3644">
              <w:rPr>
                <w:rStyle w:val="Hyperlink"/>
                <w:rFonts w:eastAsia="Arial"/>
                <w:b/>
                <w:bCs/>
                <w:noProof/>
              </w:rPr>
              <w:t>Ushers</w:t>
            </w:r>
            <w:r>
              <w:rPr>
                <w:noProof/>
                <w:webHidden/>
              </w:rPr>
              <w:tab/>
            </w:r>
            <w:r>
              <w:rPr>
                <w:noProof/>
                <w:webHidden/>
              </w:rPr>
              <w:fldChar w:fldCharType="begin"/>
            </w:r>
            <w:r>
              <w:rPr>
                <w:noProof/>
                <w:webHidden/>
              </w:rPr>
              <w:instrText xml:space="preserve"> PAGEREF _Toc211937211 \h </w:instrText>
            </w:r>
            <w:r>
              <w:rPr>
                <w:noProof/>
                <w:webHidden/>
              </w:rPr>
            </w:r>
            <w:r>
              <w:rPr>
                <w:noProof/>
                <w:webHidden/>
              </w:rPr>
              <w:fldChar w:fldCharType="separate"/>
            </w:r>
            <w:r>
              <w:rPr>
                <w:noProof/>
                <w:webHidden/>
              </w:rPr>
              <w:t>12</w:t>
            </w:r>
            <w:r>
              <w:rPr>
                <w:noProof/>
                <w:webHidden/>
              </w:rPr>
              <w:fldChar w:fldCharType="end"/>
            </w:r>
          </w:hyperlink>
        </w:p>
        <w:p w14:paraId="1F2E8C25" w14:textId="5C16A38A"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212" w:history="1">
            <w:r w:rsidRPr="006E3644">
              <w:rPr>
                <w:rStyle w:val="Hyperlink"/>
                <w:rFonts w:eastAsia="Arial"/>
                <w:b/>
                <w:bCs/>
                <w:noProof/>
              </w:rPr>
              <w:t>Bar</w:t>
            </w:r>
            <w:r>
              <w:rPr>
                <w:noProof/>
                <w:webHidden/>
              </w:rPr>
              <w:tab/>
            </w:r>
            <w:r>
              <w:rPr>
                <w:noProof/>
                <w:webHidden/>
              </w:rPr>
              <w:fldChar w:fldCharType="begin"/>
            </w:r>
            <w:r>
              <w:rPr>
                <w:noProof/>
                <w:webHidden/>
              </w:rPr>
              <w:instrText xml:space="preserve"> PAGEREF _Toc211937212 \h </w:instrText>
            </w:r>
            <w:r>
              <w:rPr>
                <w:noProof/>
                <w:webHidden/>
              </w:rPr>
            </w:r>
            <w:r>
              <w:rPr>
                <w:noProof/>
                <w:webHidden/>
              </w:rPr>
              <w:fldChar w:fldCharType="separate"/>
            </w:r>
            <w:r>
              <w:rPr>
                <w:noProof/>
                <w:webHidden/>
              </w:rPr>
              <w:t>13</w:t>
            </w:r>
            <w:r>
              <w:rPr>
                <w:noProof/>
                <w:webHidden/>
              </w:rPr>
              <w:fldChar w:fldCharType="end"/>
            </w:r>
          </w:hyperlink>
        </w:p>
        <w:p w14:paraId="57C31885" w14:textId="309A8217"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213" w:history="1">
            <w:r w:rsidRPr="006E3644">
              <w:rPr>
                <w:rStyle w:val="Hyperlink"/>
                <w:rFonts w:eastAsia="Arial"/>
                <w:b/>
                <w:bCs/>
                <w:noProof/>
              </w:rPr>
              <w:t>Quiet Space</w:t>
            </w:r>
            <w:r>
              <w:rPr>
                <w:noProof/>
                <w:webHidden/>
              </w:rPr>
              <w:tab/>
            </w:r>
            <w:r>
              <w:rPr>
                <w:noProof/>
                <w:webHidden/>
              </w:rPr>
              <w:fldChar w:fldCharType="begin"/>
            </w:r>
            <w:r>
              <w:rPr>
                <w:noProof/>
                <w:webHidden/>
              </w:rPr>
              <w:instrText xml:space="preserve"> PAGEREF _Toc211937213 \h </w:instrText>
            </w:r>
            <w:r>
              <w:rPr>
                <w:noProof/>
                <w:webHidden/>
              </w:rPr>
            </w:r>
            <w:r>
              <w:rPr>
                <w:noProof/>
                <w:webHidden/>
              </w:rPr>
              <w:fldChar w:fldCharType="separate"/>
            </w:r>
            <w:r>
              <w:rPr>
                <w:noProof/>
                <w:webHidden/>
              </w:rPr>
              <w:t>16</w:t>
            </w:r>
            <w:r>
              <w:rPr>
                <w:noProof/>
                <w:webHidden/>
              </w:rPr>
              <w:fldChar w:fldCharType="end"/>
            </w:r>
          </w:hyperlink>
        </w:p>
        <w:p w14:paraId="72907F2E" w14:textId="5FC68F8B"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214" w:history="1">
            <w:r w:rsidRPr="006E3644">
              <w:rPr>
                <w:rStyle w:val="Hyperlink"/>
                <w:rFonts w:eastAsia="Arial"/>
                <w:b/>
                <w:bCs/>
                <w:noProof/>
              </w:rPr>
              <w:t>Bathrooms</w:t>
            </w:r>
            <w:r>
              <w:rPr>
                <w:noProof/>
                <w:webHidden/>
              </w:rPr>
              <w:tab/>
            </w:r>
            <w:r>
              <w:rPr>
                <w:noProof/>
                <w:webHidden/>
              </w:rPr>
              <w:fldChar w:fldCharType="begin"/>
            </w:r>
            <w:r>
              <w:rPr>
                <w:noProof/>
                <w:webHidden/>
              </w:rPr>
              <w:instrText xml:space="preserve"> PAGEREF _Toc211937214 \h </w:instrText>
            </w:r>
            <w:r>
              <w:rPr>
                <w:noProof/>
                <w:webHidden/>
              </w:rPr>
            </w:r>
            <w:r>
              <w:rPr>
                <w:noProof/>
                <w:webHidden/>
              </w:rPr>
              <w:fldChar w:fldCharType="separate"/>
            </w:r>
            <w:r>
              <w:rPr>
                <w:noProof/>
                <w:webHidden/>
              </w:rPr>
              <w:t>16</w:t>
            </w:r>
            <w:r>
              <w:rPr>
                <w:noProof/>
                <w:webHidden/>
              </w:rPr>
              <w:fldChar w:fldCharType="end"/>
            </w:r>
          </w:hyperlink>
        </w:p>
        <w:p w14:paraId="2C6BF1E3" w14:textId="1EA59B77"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215" w:history="1">
            <w:r w:rsidRPr="006E3644">
              <w:rPr>
                <w:rStyle w:val="Hyperlink"/>
                <w:rFonts w:eastAsia="Arial"/>
                <w:b/>
                <w:bCs/>
                <w:noProof/>
              </w:rPr>
              <w:t>Door to Studio 1</w:t>
            </w:r>
            <w:r>
              <w:rPr>
                <w:noProof/>
                <w:webHidden/>
              </w:rPr>
              <w:tab/>
            </w:r>
            <w:r>
              <w:rPr>
                <w:noProof/>
                <w:webHidden/>
              </w:rPr>
              <w:fldChar w:fldCharType="begin"/>
            </w:r>
            <w:r>
              <w:rPr>
                <w:noProof/>
                <w:webHidden/>
              </w:rPr>
              <w:instrText xml:space="preserve"> PAGEREF _Toc211937215 \h </w:instrText>
            </w:r>
            <w:r>
              <w:rPr>
                <w:noProof/>
                <w:webHidden/>
              </w:rPr>
            </w:r>
            <w:r>
              <w:rPr>
                <w:noProof/>
                <w:webHidden/>
              </w:rPr>
              <w:fldChar w:fldCharType="separate"/>
            </w:r>
            <w:r>
              <w:rPr>
                <w:noProof/>
                <w:webHidden/>
              </w:rPr>
              <w:t>17</w:t>
            </w:r>
            <w:r>
              <w:rPr>
                <w:noProof/>
                <w:webHidden/>
              </w:rPr>
              <w:fldChar w:fldCharType="end"/>
            </w:r>
          </w:hyperlink>
        </w:p>
        <w:p w14:paraId="442B53C7" w14:textId="22414C26"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216" w:history="1">
            <w:r w:rsidRPr="006E3644">
              <w:rPr>
                <w:rStyle w:val="Hyperlink"/>
                <w:b/>
                <w:bCs/>
                <w:noProof/>
              </w:rPr>
              <w:t>Door to Studio 2</w:t>
            </w:r>
            <w:r>
              <w:rPr>
                <w:noProof/>
                <w:webHidden/>
              </w:rPr>
              <w:tab/>
            </w:r>
            <w:r>
              <w:rPr>
                <w:noProof/>
                <w:webHidden/>
              </w:rPr>
              <w:fldChar w:fldCharType="begin"/>
            </w:r>
            <w:r>
              <w:rPr>
                <w:noProof/>
                <w:webHidden/>
              </w:rPr>
              <w:instrText xml:space="preserve"> PAGEREF _Toc211937216 \h </w:instrText>
            </w:r>
            <w:r>
              <w:rPr>
                <w:noProof/>
                <w:webHidden/>
              </w:rPr>
            </w:r>
            <w:r>
              <w:rPr>
                <w:noProof/>
                <w:webHidden/>
              </w:rPr>
              <w:fldChar w:fldCharType="separate"/>
            </w:r>
            <w:r>
              <w:rPr>
                <w:noProof/>
                <w:webHidden/>
              </w:rPr>
              <w:t>18</w:t>
            </w:r>
            <w:r>
              <w:rPr>
                <w:noProof/>
                <w:webHidden/>
              </w:rPr>
              <w:fldChar w:fldCharType="end"/>
            </w:r>
          </w:hyperlink>
        </w:p>
        <w:p w14:paraId="4D39C99E" w14:textId="20D0C908"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217" w:history="1">
            <w:r w:rsidRPr="006E3644">
              <w:rPr>
                <w:rStyle w:val="Hyperlink"/>
                <w:rFonts w:eastAsia="Arial"/>
                <w:b/>
                <w:bCs/>
                <w:noProof/>
              </w:rPr>
              <w:t>Door to Main Hall</w:t>
            </w:r>
            <w:r>
              <w:rPr>
                <w:noProof/>
                <w:webHidden/>
              </w:rPr>
              <w:tab/>
            </w:r>
            <w:r>
              <w:rPr>
                <w:noProof/>
                <w:webHidden/>
              </w:rPr>
              <w:fldChar w:fldCharType="begin"/>
            </w:r>
            <w:r>
              <w:rPr>
                <w:noProof/>
                <w:webHidden/>
              </w:rPr>
              <w:instrText xml:space="preserve"> PAGEREF _Toc211937217 \h </w:instrText>
            </w:r>
            <w:r>
              <w:rPr>
                <w:noProof/>
                <w:webHidden/>
              </w:rPr>
            </w:r>
            <w:r>
              <w:rPr>
                <w:noProof/>
                <w:webHidden/>
              </w:rPr>
              <w:fldChar w:fldCharType="separate"/>
            </w:r>
            <w:r>
              <w:rPr>
                <w:noProof/>
                <w:webHidden/>
              </w:rPr>
              <w:t>19</w:t>
            </w:r>
            <w:r>
              <w:rPr>
                <w:noProof/>
                <w:webHidden/>
              </w:rPr>
              <w:fldChar w:fldCharType="end"/>
            </w:r>
          </w:hyperlink>
        </w:p>
        <w:p w14:paraId="3CF88173" w14:textId="158528CD"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218" w:history="1">
            <w:r w:rsidRPr="006E3644">
              <w:rPr>
                <w:rStyle w:val="Hyperlink"/>
                <w:rFonts w:eastAsia="Arial"/>
                <w:b/>
                <w:bCs/>
                <w:noProof/>
              </w:rPr>
              <w:t>Lift</w:t>
            </w:r>
            <w:r>
              <w:rPr>
                <w:noProof/>
                <w:webHidden/>
              </w:rPr>
              <w:tab/>
            </w:r>
            <w:r>
              <w:rPr>
                <w:noProof/>
                <w:webHidden/>
              </w:rPr>
              <w:fldChar w:fldCharType="begin"/>
            </w:r>
            <w:r>
              <w:rPr>
                <w:noProof/>
                <w:webHidden/>
              </w:rPr>
              <w:instrText xml:space="preserve"> PAGEREF _Toc211937218 \h </w:instrText>
            </w:r>
            <w:r>
              <w:rPr>
                <w:noProof/>
                <w:webHidden/>
              </w:rPr>
            </w:r>
            <w:r>
              <w:rPr>
                <w:noProof/>
                <w:webHidden/>
              </w:rPr>
              <w:fldChar w:fldCharType="separate"/>
            </w:r>
            <w:r>
              <w:rPr>
                <w:noProof/>
                <w:webHidden/>
              </w:rPr>
              <w:t>20</w:t>
            </w:r>
            <w:r>
              <w:rPr>
                <w:noProof/>
                <w:webHidden/>
              </w:rPr>
              <w:fldChar w:fldCharType="end"/>
            </w:r>
          </w:hyperlink>
        </w:p>
        <w:p w14:paraId="248AE475" w14:textId="2ACC0A77"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219" w:history="1">
            <w:r w:rsidRPr="006E3644">
              <w:rPr>
                <w:rStyle w:val="Hyperlink"/>
                <w:b/>
                <w:bCs/>
                <w:noProof/>
              </w:rPr>
              <w:t>The Warehouse</w:t>
            </w:r>
            <w:r>
              <w:rPr>
                <w:noProof/>
                <w:webHidden/>
              </w:rPr>
              <w:tab/>
            </w:r>
            <w:r>
              <w:rPr>
                <w:noProof/>
                <w:webHidden/>
              </w:rPr>
              <w:fldChar w:fldCharType="begin"/>
            </w:r>
            <w:r>
              <w:rPr>
                <w:noProof/>
                <w:webHidden/>
              </w:rPr>
              <w:instrText xml:space="preserve"> PAGEREF _Toc211937219 \h </w:instrText>
            </w:r>
            <w:r>
              <w:rPr>
                <w:noProof/>
                <w:webHidden/>
              </w:rPr>
            </w:r>
            <w:r>
              <w:rPr>
                <w:noProof/>
                <w:webHidden/>
              </w:rPr>
              <w:fldChar w:fldCharType="separate"/>
            </w:r>
            <w:r>
              <w:rPr>
                <w:noProof/>
                <w:webHidden/>
              </w:rPr>
              <w:t>20</w:t>
            </w:r>
            <w:r>
              <w:rPr>
                <w:noProof/>
                <w:webHidden/>
              </w:rPr>
              <w:fldChar w:fldCharType="end"/>
            </w:r>
          </w:hyperlink>
        </w:p>
        <w:p w14:paraId="7F6B2182" w14:textId="28E52118" w:rsidR="00767214" w:rsidRDefault="00767214">
          <w:pPr>
            <w:pStyle w:val="TOC1"/>
            <w:tabs>
              <w:tab w:val="right" w:leader="dot" w:pos="11047"/>
            </w:tabs>
            <w:rPr>
              <w:rFonts w:asciiTheme="minorHAnsi" w:hAnsiTheme="minorHAnsi"/>
              <w:noProof/>
              <w:kern w:val="2"/>
              <w:sz w:val="24"/>
              <w:lang w:val="en-AU" w:eastAsia="en-AU"/>
              <w14:ligatures w14:val="standardContextual"/>
            </w:rPr>
          </w:pPr>
          <w:hyperlink w:anchor="_Toc211937220" w:history="1">
            <w:r w:rsidRPr="006E3644">
              <w:rPr>
                <w:rStyle w:val="Hyperlink"/>
                <w:rFonts w:eastAsia="Arial" w:cs="Arial"/>
                <w:b/>
                <w:bCs/>
                <w:noProof/>
              </w:rPr>
              <w:t>Transport</w:t>
            </w:r>
            <w:r>
              <w:rPr>
                <w:noProof/>
                <w:webHidden/>
              </w:rPr>
              <w:tab/>
            </w:r>
            <w:r>
              <w:rPr>
                <w:noProof/>
                <w:webHidden/>
              </w:rPr>
              <w:fldChar w:fldCharType="begin"/>
            </w:r>
            <w:r>
              <w:rPr>
                <w:noProof/>
                <w:webHidden/>
              </w:rPr>
              <w:instrText xml:space="preserve"> PAGEREF _Toc211937220 \h </w:instrText>
            </w:r>
            <w:r>
              <w:rPr>
                <w:noProof/>
                <w:webHidden/>
              </w:rPr>
            </w:r>
            <w:r>
              <w:rPr>
                <w:noProof/>
                <w:webHidden/>
              </w:rPr>
              <w:fldChar w:fldCharType="separate"/>
            </w:r>
            <w:r>
              <w:rPr>
                <w:noProof/>
                <w:webHidden/>
              </w:rPr>
              <w:t>23</w:t>
            </w:r>
            <w:r>
              <w:rPr>
                <w:noProof/>
                <w:webHidden/>
              </w:rPr>
              <w:fldChar w:fldCharType="end"/>
            </w:r>
          </w:hyperlink>
        </w:p>
        <w:p w14:paraId="4BF18398" w14:textId="7844B881"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221" w:history="1">
            <w:r w:rsidRPr="006E3644">
              <w:rPr>
                <w:rStyle w:val="Hyperlink"/>
                <w:b/>
                <w:bCs/>
                <w:noProof/>
              </w:rPr>
              <w:t>Tram</w:t>
            </w:r>
            <w:r>
              <w:rPr>
                <w:noProof/>
                <w:webHidden/>
              </w:rPr>
              <w:tab/>
            </w:r>
            <w:r>
              <w:rPr>
                <w:noProof/>
                <w:webHidden/>
              </w:rPr>
              <w:fldChar w:fldCharType="begin"/>
            </w:r>
            <w:r>
              <w:rPr>
                <w:noProof/>
                <w:webHidden/>
              </w:rPr>
              <w:instrText xml:space="preserve"> PAGEREF _Toc211937221 \h </w:instrText>
            </w:r>
            <w:r>
              <w:rPr>
                <w:noProof/>
                <w:webHidden/>
              </w:rPr>
            </w:r>
            <w:r>
              <w:rPr>
                <w:noProof/>
                <w:webHidden/>
              </w:rPr>
              <w:fldChar w:fldCharType="separate"/>
            </w:r>
            <w:r>
              <w:rPr>
                <w:noProof/>
                <w:webHidden/>
              </w:rPr>
              <w:t>23</w:t>
            </w:r>
            <w:r>
              <w:rPr>
                <w:noProof/>
                <w:webHidden/>
              </w:rPr>
              <w:fldChar w:fldCharType="end"/>
            </w:r>
          </w:hyperlink>
        </w:p>
        <w:p w14:paraId="0B52325E" w14:textId="5A0CFD8C"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222" w:history="1">
            <w:r w:rsidRPr="006E3644">
              <w:rPr>
                <w:rStyle w:val="Hyperlink"/>
                <w:b/>
                <w:bCs/>
                <w:noProof/>
              </w:rPr>
              <w:t>Train</w:t>
            </w:r>
            <w:r>
              <w:rPr>
                <w:noProof/>
                <w:webHidden/>
              </w:rPr>
              <w:tab/>
            </w:r>
            <w:r>
              <w:rPr>
                <w:noProof/>
                <w:webHidden/>
              </w:rPr>
              <w:fldChar w:fldCharType="begin"/>
            </w:r>
            <w:r>
              <w:rPr>
                <w:noProof/>
                <w:webHidden/>
              </w:rPr>
              <w:instrText xml:space="preserve"> PAGEREF _Toc211937222 \h </w:instrText>
            </w:r>
            <w:r>
              <w:rPr>
                <w:noProof/>
                <w:webHidden/>
              </w:rPr>
            </w:r>
            <w:r>
              <w:rPr>
                <w:noProof/>
                <w:webHidden/>
              </w:rPr>
              <w:fldChar w:fldCharType="separate"/>
            </w:r>
            <w:r>
              <w:rPr>
                <w:noProof/>
                <w:webHidden/>
              </w:rPr>
              <w:t>23</w:t>
            </w:r>
            <w:r>
              <w:rPr>
                <w:noProof/>
                <w:webHidden/>
              </w:rPr>
              <w:fldChar w:fldCharType="end"/>
            </w:r>
          </w:hyperlink>
        </w:p>
        <w:p w14:paraId="6B62F2F3" w14:textId="036BA68A"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223" w:history="1">
            <w:r w:rsidRPr="006E3644">
              <w:rPr>
                <w:rStyle w:val="Hyperlink"/>
                <w:b/>
                <w:bCs/>
                <w:noProof/>
              </w:rPr>
              <w:t>Bus</w:t>
            </w:r>
            <w:r>
              <w:rPr>
                <w:noProof/>
                <w:webHidden/>
              </w:rPr>
              <w:tab/>
            </w:r>
            <w:r>
              <w:rPr>
                <w:noProof/>
                <w:webHidden/>
              </w:rPr>
              <w:fldChar w:fldCharType="begin"/>
            </w:r>
            <w:r>
              <w:rPr>
                <w:noProof/>
                <w:webHidden/>
              </w:rPr>
              <w:instrText xml:space="preserve"> PAGEREF _Toc211937223 \h </w:instrText>
            </w:r>
            <w:r>
              <w:rPr>
                <w:noProof/>
                <w:webHidden/>
              </w:rPr>
            </w:r>
            <w:r>
              <w:rPr>
                <w:noProof/>
                <w:webHidden/>
              </w:rPr>
              <w:fldChar w:fldCharType="separate"/>
            </w:r>
            <w:r>
              <w:rPr>
                <w:noProof/>
                <w:webHidden/>
              </w:rPr>
              <w:t>23</w:t>
            </w:r>
            <w:r>
              <w:rPr>
                <w:noProof/>
                <w:webHidden/>
              </w:rPr>
              <w:fldChar w:fldCharType="end"/>
            </w:r>
          </w:hyperlink>
        </w:p>
        <w:p w14:paraId="4E0F33F6" w14:textId="26ABF2DA" w:rsidR="00767214" w:rsidRDefault="00767214">
          <w:pPr>
            <w:pStyle w:val="TOC2"/>
            <w:tabs>
              <w:tab w:val="right" w:leader="dot" w:pos="11047"/>
            </w:tabs>
            <w:rPr>
              <w:rFonts w:asciiTheme="minorHAnsi" w:hAnsiTheme="minorHAnsi"/>
              <w:noProof/>
              <w:kern w:val="2"/>
              <w:sz w:val="24"/>
              <w:lang w:val="en-AU" w:eastAsia="en-AU"/>
              <w14:ligatures w14:val="standardContextual"/>
            </w:rPr>
          </w:pPr>
          <w:hyperlink w:anchor="_Toc211937224" w:history="1">
            <w:r w:rsidRPr="006E3644">
              <w:rPr>
                <w:rStyle w:val="Hyperlink"/>
                <w:b/>
                <w:bCs/>
                <w:noProof/>
              </w:rPr>
              <w:t>Parking</w:t>
            </w:r>
            <w:r>
              <w:rPr>
                <w:noProof/>
                <w:webHidden/>
              </w:rPr>
              <w:tab/>
            </w:r>
            <w:r>
              <w:rPr>
                <w:noProof/>
                <w:webHidden/>
              </w:rPr>
              <w:fldChar w:fldCharType="begin"/>
            </w:r>
            <w:r>
              <w:rPr>
                <w:noProof/>
                <w:webHidden/>
              </w:rPr>
              <w:instrText xml:space="preserve"> PAGEREF _Toc211937224 \h </w:instrText>
            </w:r>
            <w:r>
              <w:rPr>
                <w:noProof/>
                <w:webHidden/>
              </w:rPr>
            </w:r>
            <w:r>
              <w:rPr>
                <w:noProof/>
                <w:webHidden/>
              </w:rPr>
              <w:fldChar w:fldCharType="separate"/>
            </w:r>
            <w:r>
              <w:rPr>
                <w:noProof/>
                <w:webHidden/>
              </w:rPr>
              <w:t>23</w:t>
            </w:r>
            <w:r>
              <w:rPr>
                <w:noProof/>
                <w:webHidden/>
              </w:rPr>
              <w:fldChar w:fldCharType="end"/>
            </w:r>
          </w:hyperlink>
        </w:p>
        <w:p w14:paraId="38493C8F" w14:textId="1228F747" w:rsidR="00767214" w:rsidRDefault="00767214">
          <w:pPr>
            <w:pStyle w:val="TOC1"/>
            <w:tabs>
              <w:tab w:val="right" w:leader="dot" w:pos="11047"/>
            </w:tabs>
            <w:rPr>
              <w:rFonts w:asciiTheme="minorHAnsi" w:hAnsiTheme="minorHAnsi"/>
              <w:noProof/>
              <w:kern w:val="2"/>
              <w:sz w:val="24"/>
              <w:lang w:val="en-AU" w:eastAsia="en-AU"/>
              <w14:ligatures w14:val="standardContextual"/>
            </w:rPr>
          </w:pPr>
          <w:hyperlink w:anchor="_Toc211937225" w:history="1">
            <w:r w:rsidRPr="006E3644">
              <w:rPr>
                <w:rStyle w:val="Hyperlink"/>
                <w:rFonts w:eastAsia="Arial" w:cs="Arial"/>
                <w:b/>
                <w:bCs/>
                <w:noProof/>
              </w:rPr>
              <w:t>COVID Safety</w:t>
            </w:r>
            <w:r>
              <w:rPr>
                <w:noProof/>
                <w:webHidden/>
              </w:rPr>
              <w:tab/>
            </w:r>
            <w:r>
              <w:rPr>
                <w:noProof/>
                <w:webHidden/>
              </w:rPr>
              <w:fldChar w:fldCharType="begin"/>
            </w:r>
            <w:r>
              <w:rPr>
                <w:noProof/>
                <w:webHidden/>
              </w:rPr>
              <w:instrText xml:space="preserve"> PAGEREF _Toc211937225 \h </w:instrText>
            </w:r>
            <w:r>
              <w:rPr>
                <w:noProof/>
                <w:webHidden/>
              </w:rPr>
            </w:r>
            <w:r>
              <w:rPr>
                <w:noProof/>
                <w:webHidden/>
              </w:rPr>
              <w:fldChar w:fldCharType="separate"/>
            </w:r>
            <w:r>
              <w:rPr>
                <w:noProof/>
                <w:webHidden/>
              </w:rPr>
              <w:t>24</w:t>
            </w:r>
            <w:r>
              <w:rPr>
                <w:noProof/>
                <w:webHidden/>
              </w:rPr>
              <w:fldChar w:fldCharType="end"/>
            </w:r>
          </w:hyperlink>
        </w:p>
        <w:p w14:paraId="38DCFE9F" w14:textId="6CA50BC5" w:rsidR="00456DFD" w:rsidRDefault="00A538B0" w:rsidP="0A568042">
          <w:pPr>
            <w:pStyle w:val="TOC1"/>
            <w:tabs>
              <w:tab w:val="right" w:leader="dot" w:pos="11055"/>
            </w:tabs>
            <w:rPr>
              <w:rStyle w:val="Hyperlink"/>
              <w:noProof/>
              <w:lang w:val="en-AU" w:eastAsia="en-AU"/>
            </w:rPr>
          </w:pPr>
          <w:r>
            <w:fldChar w:fldCharType="end"/>
          </w:r>
        </w:p>
      </w:sdtContent>
    </w:sdt>
    <w:p w14:paraId="7F591C1C" w14:textId="2B28A8B7" w:rsidR="009F0EB5" w:rsidRPr="00F37B52" w:rsidRDefault="009F0EB5" w:rsidP="0A568042">
      <w:pPr>
        <w:pStyle w:val="Heading1"/>
        <w:rPr>
          <w:b/>
          <w:bCs/>
        </w:rPr>
      </w:pPr>
      <w:bookmarkStart w:id="3" w:name="_Toc211937188"/>
      <w:proofErr w:type="gramStart"/>
      <w:r w:rsidRPr="0A568042">
        <w:rPr>
          <w:b/>
          <w:bCs/>
        </w:rPr>
        <w:t>Where</w:t>
      </w:r>
      <w:bookmarkEnd w:id="3"/>
      <w:proofErr w:type="gramEnd"/>
    </w:p>
    <w:p w14:paraId="18984ABF" w14:textId="77777777" w:rsidR="009F0EB5" w:rsidRDefault="009F0EB5" w:rsidP="009F0EB5">
      <w:pPr>
        <w:pBdr>
          <w:top w:val="nil"/>
          <w:left w:val="nil"/>
          <w:bottom w:val="nil"/>
          <w:right w:val="nil"/>
          <w:between w:val="nil"/>
        </w:pBdr>
        <w:rPr>
          <w:rFonts w:eastAsia="Calibri" w:cs="Arial"/>
          <w:b/>
          <w:bCs/>
          <w:color w:val="000000" w:themeColor="text1"/>
        </w:rPr>
      </w:pPr>
    </w:p>
    <w:p w14:paraId="25783C82" w14:textId="77777777" w:rsidR="009F0EB5" w:rsidRPr="00EC3E1D" w:rsidRDefault="009F0EB5" w:rsidP="009F0EB5">
      <w:pPr>
        <w:spacing w:line="360" w:lineRule="auto"/>
      </w:pPr>
      <w:r w:rsidRPr="00EC3E1D">
        <w:t xml:space="preserve">Arts House </w:t>
      </w:r>
    </w:p>
    <w:p w14:paraId="10B606C5" w14:textId="77777777" w:rsidR="009F0EB5" w:rsidRPr="00EC3E1D" w:rsidRDefault="009F0EB5" w:rsidP="009F0EB5">
      <w:pPr>
        <w:spacing w:line="360" w:lineRule="auto"/>
      </w:pPr>
      <w:r w:rsidRPr="00EC3E1D">
        <w:t>521 Queensberry Street</w:t>
      </w:r>
    </w:p>
    <w:p w14:paraId="774FD8BF" w14:textId="3EDC4D7E" w:rsidR="009F0EB5" w:rsidRPr="009A1444" w:rsidRDefault="009F0EB5" w:rsidP="009A1444">
      <w:pPr>
        <w:spacing w:line="360" w:lineRule="auto"/>
      </w:pPr>
      <w:r w:rsidRPr="00EC3E1D">
        <w:t>North Melbourne VIC</w:t>
      </w:r>
    </w:p>
    <w:p w14:paraId="1C3B5BF6" w14:textId="77777777" w:rsidR="0044650E" w:rsidRDefault="0044650E" w:rsidP="73BD0486">
      <w:pPr>
        <w:pBdr>
          <w:top w:val="nil"/>
          <w:left w:val="nil"/>
          <w:bottom w:val="nil"/>
          <w:right w:val="nil"/>
          <w:between w:val="nil"/>
        </w:pBdr>
        <w:rPr>
          <w:rFonts w:eastAsia="Calibri" w:cs="Arial"/>
          <w:b/>
          <w:bCs/>
          <w:color w:val="000000" w:themeColor="text1"/>
        </w:rPr>
      </w:pPr>
    </w:p>
    <w:p w14:paraId="1E4B69AC" w14:textId="44A1310C" w:rsidR="00844B13" w:rsidRPr="005C7CDD" w:rsidRDefault="005C7CDD" w:rsidP="005C7CDD">
      <w:pPr>
        <w:pStyle w:val="Heading1"/>
        <w:rPr>
          <w:rFonts w:eastAsia="Arial"/>
        </w:rPr>
      </w:pPr>
      <w:bookmarkStart w:id="4" w:name="_Toc211937189"/>
      <w:r w:rsidRPr="0A568042">
        <w:rPr>
          <w:rFonts w:eastAsia="Arial" w:cs="Arial"/>
          <w:b/>
          <w:bCs/>
        </w:rPr>
        <w:t>When</w:t>
      </w:r>
      <w:bookmarkEnd w:id="4"/>
    </w:p>
    <w:p w14:paraId="3C2FD97C" w14:textId="7A00F4D1" w:rsidR="00844B13" w:rsidRPr="00EC3E1D" w:rsidRDefault="00844B13" w:rsidP="73BD0486">
      <w:pPr>
        <w:pBdr>
          <w:top w:val="nil"/>
          <w:left w:val="nil"/>
          <w:bottom w:val="nil"/>
          <w:right w:val="nil"/>
          <w:between w:val="nil"/>
        </w:pBdr>
        <w:rPr>
          <w:rFonts w:eastAsia="Calibri" w:cs="Arial"/>
          <w:b/>
          <w:bCs/>
          <w:color w:val="000000" w:themeColor="text1"/>
        </w:rPr>
      </w:pPr>
    </w:p>
    <w:p w14:paraId="67451AA0" w14:textId="77777777" w:rsidR="004E62EC" w:rsidRPr="004E62EC" w:rsidRDefault="004E62EC" w:rsidP="004E62EC">
      <w:pPr>
        <w:spacing w:line="360" w:lineRule="auto"/>
        <w:rPr>
          <w:rStyle w:val="userway-s7-active"/>
          <w:rFonts w:cs="Arial"/>
          <w:bCs/>
          <w:color w:val="212529"/>
          <w:szCs w:val="28"/>
          <w:shd w:val="clear" w:color="auto" w:fill="FFFFFF"/>
        </w:rPr>
      </w:pPr>
      <w:r w:rsidRPr="004E62EC">
        <w:rPr>
          <w:rStyle w:val="userway-s7-active"/>
          <w:rFonts w:cs="Arial"/>
          <w:bCs/>
          <w:color w:val="212529"/>
          <w:szCs w:val="28"/>
          <w:shd w:val="clear" w:color="auto" w:fill="FFFFFF"/>
        </w:rPr>
        <w:t>Wednesday 22 April – Sunday 3 May 2026</w:t>
      </w:r>
    </w:p>
    <w:p w14:paraId="611B4C1B" w14:textId="2D47A95C" w:rsidR="004E62EC" w:rsidRPr="004E62EC" w:rsidRDefault="004E62EC" w:rsidP="004E62EC">
      <w:pPr>
        <w:spacing w:line="360" w:lineRule="auto"/>
        <w:rPr>
          <w:rStyle w:val="userway-s7-active"/>
          <w:rFonts w:cs="Arial"/>
          <w:bCs/>
          <w:color w:val="212529"/>
          <w:szCs w:val="28"/>
          <w:shd w:val="clear" w:color="auto" w:fill="FFFFFF"/>
        </w:rPr>
      </w:pPr>
      <w:r w:rsidRPr="004E62EC">
        <w:rPr>
          <w:rStyle w:val="userway-s7-active"/>
          <w:rFonts w:cs="Arial"/>
          <w:bCs/>
          <w:color w:val="212529"/>
          <w:szCs w:val="28"/>
          <w:shd w:val="clear" w:color="auto" w:fill="FFFFFF"/>
        </w:rPr>
        <w:t>Preview: Wed</w:t>
      </w:r>
      <w:r>
        <w:rPr>
          <w:rStyle w:val="userway-s7-active"/>
          <w:rFonts w:cs="Arial"/>
          <w:bCs/>
          <w:color w:val="212529"/>
          <w:szCs w:val="28"/>
          <w:shd w:val="clear" w:color="auto" w:fill="FFFFFF"/>
        </w:rPr>
        <w:t>nesday</w:t>
      </w:r>
      <w:r w:rsidRPr="004E62EC">
        <w:rPr>
          <w:rStyle w:val="userway-s7-active"/>
          <w:rFonts w:cs="Arial"/>
          <w:bCs/>
          <w:color w:val="212529"/>
          <w:szCs w:val="28"/>
          <w:shd w:val="clear" w:color="auto" w:fill="FFFFFF"/>
        </w:rPr>
        <w:t xml:space="preserve"> 22 April, 7:30pm</w:t>
      </w:r>
    </w:p>
    <w:p w14:paraId="6F439BCC" w14:textId="405B98C3" w:rsidR="004E62EC" w:rsidRPr="004E62EC" w:rsidRDefault="004E62EC" w:rsidP="004E62EC">
      <w:pPr>
        <w:spacing w:line="360" w:lineRule="auto"/>
        <w:rPr>
          <w:rStyle w:val="userway-s7-active"/>
          <w:rFonts w:cs="Arial"/>
          <w:bCs/>
          <w:color w:val="212529"/>
          <w:szCs w:val="28"/>
          <w:shd w:val="clear" w:color="auto" w:fill="FFFFFF"/>
        </w:rPr>
      </w:pPr>
      <w:r w:rsidRPr="004E62EC">
        <w:rPr>
          <w:rStyle w:val="userway-s7-active"/>
          <w:rFonts w:cs="Arial"/>
          <w:bCs/>
          <w:color w:val="212529"/>
          <w:szCs w:val="28"/>
          <w:shd w:val="clear" w:color="auto" w:fill="FFFFFF"/>
        </w:rPr>
        <w:t>Wed</w:t>
      </w:r>
      <w:r>
        <w:rPr>
          <w:rStyle w:val="userway-s7-active"/>
          <w:rFonts w:cs="Arial"/>
          <w:bCs/>
          <w:color w:val="212529"/>
          <w:szCs w:val="28"/>
          <w:shd w:val="clear" w:color="auto" w:fill="FFFFFF"/>
        </w:rPr>
        <w:t>nesday</w:t>
      </w:r>
      <w:r w:rsidRPr="004E62EC">
        <w:rPr>
          <w:rStyle w:val="userway-s7-active"/>
          <w:rFonts w:cs="Arial"/>
          <w:bCs/>
          <w:color w:val="212529"/>
          <w:szCs w:val="28"/>
          <w:shd w:val="clear" w:color="auto" w:fill="FFFFFF"/>
        </w:rPr>
        <w:t xml:space="preserve"> </w:t>
      </w:r>
      <w:r>
        <w:rPr>
          <w:rStyle w:val="userway-s7-active"/>
          <w:rFonts w:cs="Arial"/>
          <w:bCs/>
          <w:color w:val="212529"/>
          <w:szCs w:val="28"/>
          <w:shd w:val="clear" w:color="auto" w:fill="FFFFFF"/>
        </w:rPr>
        <w:t xml:space="preserve">to </w:t>
      </w:r>
      <w:r w:rsidRPr="004E62EC">
        <w:rPr>
          <w:rStyle w:val="userway-s7-active"/>
          <w:rFonts w:cs="Arial"/>
          <w:bCs/>
          <w:color w:val="212529"/>
          <w:szCs w:val="28"/>
          <w:shd w:val="clear" w:color="auto" w:fill="FFFFFF"/>
        </w:rPr>
        <w:t>Sat</w:t>
      </w:r>
      <w:r>
        <w:rPr>
          <w:rStyle w:val="userway-s7-active"/>
          <w:rFonts w:cs="Arial"/>
          <w:bCs/>
          <w:color w:val="212529"/>
          <w:szCs w:val="28"/>
          <w:shd w:val="clear" w:color="auto" w:fill="FFFFFF"/>
        </w:rPr>
        <w:t>urday</w:t>
      </w:r>
      <w:r w:rsidRPr="004E62EC">
        <w:rPr>
          <w:rStyle w:val="userway-s7-active"/>
          <w:rFonts w:cs="Arial"/>
          <w:bCs/>
          <w:color w:val="212529"/>
          <w:szCs w:val="28"/>
          <w:shd w:val="clear" w:color="auto" w:fill="FFFFFF"/>
        </w:rPr>
        <w:t>, 7:30pm</w:t>
      </w:r>
    </w:p>
    <w:p w14:paraId="525595AB" w14:textId="1BCFA3BA" w:rsidR="00AE6D15" w:rsidRDefault="004E62EC" w:rsidP="004E62EC">
      <w:pPr>
        <w:spacing w:line="360" w:lineRule="auto"/>
        <w:rPr>
          <w:rStyle w:val="userway-s7-active"/>
          <w:rFonts w:cs="Arial"/>
          <w:bCs/>
          <w:color w:val="212529"/>
          <w:szCs w:val="28"/>
          <w:shd w:val="clear" w:color="auto" w:fill="FFFFFF"/>
        </w:rPr>
      </w:pPr>
      <w:r w:rsidRPr="004E62EC">
        <w:rPr>
          <w:rStyle w:val="userway-s7-active"/>
          <w:rFonts w:cs="Arial"/>
          <w:bCs/>
          <w:color w:val="212529"/>
          <w:szCs w:val="28"/>
          <w:shd w:val="clear" w:color="auto" w:fill="FFFFFF"/>
        </w:rPr>
        <w:t>Sun</w:t>
      </w:r>
      <w:r>
        <w:rPr>
          <w:rStyle w:val="userway-s7-active"/>
          <w:rFonts w:cs="Arial"/>
          <w:bCs/>
          <w:color w:val="212529"/>
          <w:szCs w:val="28"/>
          <w:shd w:val="clear" w:color="auto" w:fill="FFFFFF"/>
        </w:rPr>
        <w:t>day</w:t>
      </w:r>
      <w:r w:rsidRPr="004E62EC">
        <w:rPr>
          <w:rStyle w:val="userway-s7-active"/>
          <w:rFonts w:cs="Arial"/>
          <w:bCs/>
          <w:color w:val="212529"/>
          <w:szCs w:val="28"/>
          <w:shd w:val="clear" w:color="auto" w:fill="FFFFFF"/>
        </w:rPr>
        <w:t>, 5:00pm</w:t>
      </w:r>
    </w:p>
    <w:p w14:paraId="2EC6F46A" w14:textId="77777777" w:rsidR="004E62EC" w:rsidRPr="005C7CDD" w:rsidRDefault="004E62EC" w:rsidP="004E62EC">
      <w:pPr>
        <w:spacing w:line="360" w:lineRule="auto"/>
        <w:rPr>
          <w:rFonts w:eastAsia="Times New Roman" w:cs="Arial"/>
          <w:szCs w:val="28"/>
          <w:lang w:val="en-AU" w:eastAsia="en-AU"/>
        </w:rPr>
      </w:pPr>
    </w:p>
    <w:p w14:paraId="55499921" w14:textId="352B7776" w:rsidR="009A1444" w:rsidRDefault="005C7CDD" w:rsidP="009A1444">
      <w:pPr>
        <w:shd w:val="clear" w:color="auto" w:fill="FFFFFF"/>
        <w:spacing w:line="360" w:lineRule="auto"/>
        <w:rPr>
          <w:rFonts w:eastAsia="Times New Roman" w:cs="Arial"/>
          <w:color w:val="212529"/>
          <w:szCs w:val="28"/>
          <w:lang w:val="en-AU" w:eastAsia="en-AU"/>
        </w:rPr>
      </w:pPr>
      <w:r>
        <w:rPr>
          <w:rFonts w:eastAsia="Times New Roman" w:cs="Arial"/>
          <w:color w:val="212529"/>
          <w:szCs w:val="28"/>
          <w:lang w:val="en-AU" w:eastAsia="en-AU"/>
        </w:rPr>
        <w:t xml:space="preserve">Duration: </w:t>
      </w:r>
      <w:r w:rsidR="004E62EC">
        <w:rPr>
          <w:rFonts w:eastAsia="Times New Roman" w:cs="Arial"/>
          <w:color w:val="212529"/>
          <w:szCs w:val="28"/>
          <w:lang w:val="en-AU" w:eastAsia="en-AU"/>
        </w:rPr>
        <w:t xml:space="preserve"> </w:t>
      </w:r>
      <w:r w:rsidR="009B17E8">
        <w:rPr>
          <w:rFonts w:eastAsia="Times New Roman" w:cs="Arial"/>
          <w:color w:val="212529"/>
          <w:szCs w:val="28"/>
          <w:lang w:val="en-AU" w:eastAsia="en-AU"/>
        </w:rPr>
        <w:t>100</w:t>
      </w:r>
      <w:r w:rsidR="004E62EC">
        <w:rPr>
          <w:rFonts w:eastAsia="Times New Roman" w:cs="Arial"/>
          <w:color w:val="212529"/>
          <w:szCs w:val="28"/>
          <w:lang w:val="en-AU" w:eastAsia="en-AU"/>
        </w:rPr>
        <w:t xml:space="preserve"> minutes, no interval.</w:t>
      </w:r>
    </w:p>
    <w:p w14:paraId="267499ED" w14:textId="05769465" w:rsidR="009F0EB5" w:rsidRPr="009A1444" w:rsidRDefault="009F0EB5" w:rsidP="0A568042">
      <w:pPr>
        <w:pStyle w:val="Heading1"/>
        <w:rPr>
          <w:rFonts w:eastAsia="Times New Roman"/>
          <w:b/>
          <w:bCs/>
          <w:color w:val="212529"/>
          <w:lang w:val="en-AU" w:eastAsia="en-AU"/>
        </w:rPr>
      </w:pPr>
      <w:bookmarkStart w:id="5" w:name="_Toc211937190"/>
      <w:r w:rsidRPr="0A568042">
        <w:rPr>
          <w:rFonts w:eastAsia="Arial"/>
          <w:b/>
          <w:bCs/>
        </w:rPr>
        <w:t>Access Services</w:t>
      </w:r>
      <w:bookmarkEnd w:id="5"/>
    </w:p>
    <w:p w14:paraId="1978BF7B" w14:textId="5F873B89" w:rsidR="00F97CC4" w:rsidRDefault="004329A2" w:rsidP="00F97CC4">
      <w:pPr>
        <w:rPr>
          <w:rFonts w:eastAsia="Times New Roman"/>
          <w:lang w:val="en-AU" w:eastAsia="en-AU"/>
        </w:rPr>
      </w:pPr>
      <w:r>
        <w:rPr>
          <w:rFonts w:eastAsia="Times New Roman"/>
          <w:lang w:val="en-AU" w:eastAsia="en-AU"/>
        </w:rPr>
        <w:br/>
      </w:r>
    </w:p>
    <w:p w14:paraId="2942CFD2" w14:textId="5F92B35F" w:rsidR="00F97CC4" w:rsidRPr="004329A2" w:rsidRDefault="009F0EB5" w:rsidP="004329A2">
      <w:pPr>
        <w:shd w:val="clear" w:color="auto" w:fill="FFFFFF"/>
        <w:spacing w:after="300"/>
        <w:rPr>
          <w:rFonts w:eastAsia="Times New Roman" w:cs="Arial"/>
          <w:b/>
          <w:bCs/>
          <w:color w:val="212529"/>
          <w:szCs w:val="28"/>
          <w:lang w:val="en-AU" w:eastAsia="en-AU"/>
        </w:rPr>
      </w:pPr>
      <w:r w:rsidRPr="006D7F20">
        <w:rPr>
          <w:rFonts w:eastAsia="Times New Roman" w:cs="Arial"/>
          <w:noProof/>
          <w:color w:val="212529"/>
          <w:lang w:val="en-AU" w:eastAsia="en-AU"/>
        </w:rPr>
        <w:drawing>
          <wp:inline distT="0" distB="0" distL="0" distR="0" wp14:anchorId="23921E01" wp14:editId="03DCC43E">
            <wp:extent cx="713740" cy="713740"/>
            <wp:effectExtent l="0" t="0" r="0" b="0"/>
            <wp:docPr id="5" name="Picture 5" descr="Ausla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lan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r w:rsidR="004329A2">
        <w:rPr>
          <w:rFonts w:eastAsia="Times New Roman" w:cs="Arial"/>
          <w:b/>
          <w:bCs/>
          <w:color w:val="212529"/>
          <w:szCs w:val="28"/>
          <w:lang w:val="en-AU" w:eastAsia="en-AU"/>
        </w:rPr>
        <w:br/>
      </w:r>
      <w:proofErr w:type="spellStart"/>
      <w:r w:rsidR="005C7CDD" w:rsidRPr="00F97CC4">
        <w:rPr>
          <w:rFonts w:eastAsia="Times New Roman"/>
          <w:bCs/>
          <w:lang w:val="en-AU" w:eastAsia="en-AU"/>
        </w:rPr>
        <w:t>Auslan</w:t>
      </w:r>
      <w:proofErr w:type="spellEnd"/>
      <w:r w:rsidR="005C7CDD" w:rsidRPr="00F97CC4">
        <w:rPr>
          <w:rFonts w:eastAsia="Times New Roman"/>
          <w:bCs/>
          <w:lang w:val="en-AU" w:eastAsia="en-AU"/>
        </w:rPr>
        <w:t xml:space="preserve"> Interpreted Performance</w:t>
      </w:r>
      <w:r w:rsidR="006B1E8F">
        <w:rPr>
          <w:rFonts w:eastAsia="Times New Roman"/>
          <w:lang w:val="en-AU" w:eastAsia="en-AU"/>
        </w:rPr>
        <w:t xml:space="preserve"> </w:t>
      </w:r>
      <w:r w:rsidR="00EA2B39">
        <w:rPr>
          <w:rFonts w:eastAsia="Times New Roman"/>
          <w:lang w:val="en-AU" w:eastAsia="en-AU"/>
        </w:rPr>
        <w:t>– Thursday 30 April</w:t>
      </w:r>
      <w:r w:rsidR="00EA2B39">
        <w:rPr>
          <w:rFonts w:eastAsia="Times New Roman"/>
          <w:lang w:val="en-AU" w:eastAsia="en-AU"/>
        </w:rPr>
        <w:br/>
      </w:r>
    </w:p>
    <w:p w14:paraId="0C955E96" w14:textId="10D53F86" w:rsidR="009F0EB5" w:rsidRPr="00F97CC4" w:rsidRDefault="005C7CDD" w:rsidP="009F0EB5">
      <w:pPr>
        <w:spacing w:line="360" w:lineRule="auto"/>
        <w:rPr>
          <w:rFonts w:cs="Arial"/>
          <w:shd w:val="clear" w:color="auto" w:fill="FFFFFF"/>
        </w:rPr>
      </w:pPr>
      <w:r>
        <w:br/>
      </w:r>
    </w:p>
    <w:p w14:paraId="646E6084" w14:textId="77777777" w:rsidR="009F0EB5" w:rsidRDefault="009F0EB5" w:rsidP="009F0EB5">
      <w:pPr>
        <w:spacing w:line="360" w:lineRule="auto"/>
        <w:rPr>
          <w:sz w:val="32"/>
        </w:rPr>
      </w:pPr>
      <w:r w:rsidRPr="006D7F20">
        <w:rPr>
          <w:rFonts w:eastAsia="Times New Roman"/>
          <w:noProof/>
          <w:lang w:val="en-AU" w:eastAsia="en-AU"/>
        </w:rPr>
        <w:lastRenderedPageBreak/>
        <w:drawing>
          <wp:inline distT="0" distB="0" distL="0" distR="0" wp14:anchorId="736E0080" wp14:editId="44593031">
            <wp:extent cx="713740" cy="713740"/>
            <wp:effectExtent l="0" t="0" r="0" b="0"/>
            <wp:docPr id="11" name="Picture 11" descr="Assistance Anim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ssistance Animal symb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3D35A360" w14:textId="77777777" w:rsidR="00333353" w:rsidRPr="00AE6D15" w:rsidRDefault="00333353" w:rsidP="009F0EB5">
      <w:pPr>
        <w:spacing w:line="360" w:lineRule="auto"/>
        <w:rPr>
          <w:sz w:val="32"/>
        </w:rPr>
      </w:pPr>
    </w:p>
    <w:p w14:paraId="0E6FECD7" w14:textId="3ED42EE7" w:rsidR="009A1444" w:rsidRDefault="009F0EB5" w:rsidP="009F0EB5">
      <w:pPr>
        <w:spacing w:line="360" w:lineRule="auto"/>
        <w:rPr>
          <w:rFonts w:eastAsia="Times New Roman"/>
          <w:lang w:val="en-AU" w:eastAsia="en-AU"/>
        </w:rPr>
      </w:pPr>
      <w:r w:rsidRPr="00F37B52">
        <w:rPr>
          <w:rFonts w:eastAsia="Times New Roman"/>
          <w:bCs/>
          <w:lang w:val="en-AU" w:eastAsia="en-AU"/>
        </w:rPr>
        <w:t>Assistance Animal</w:t>
      </w:r>
      <w:r w:rsidR="004329A2">
        <w:rPr>
          <w:rFonts w:eastAsia="Times New Roman"/>
          <w:bCs/>
          <w:lang w:val="en-AU" w:eastAsia="en-AU"/>
        </w:rPr>
        <w:t>s</w:t>
      </w:r>
      <w:r w:rsidR="00F37B52" w:rsidRPr="00F37B52">
        <w:rPr>
          <w:rFonts w:eastAsia="Times New Roman"/>
          <w:lang w:val="en-AU" w:eastAsia="en-AU"/>
        </w:rPr>
        <w:t xml:space="preserve"> </w:t>
      </w:r>
      <w:r w:rsidRPr="00F37B52">
        <w:rPr>
          <w:rFonts w:eastAsia="Times New Roman"/>
          <w:lang w:val="en-AU" w:eastAsia="en-AU"/>
        </w:rPr>
        <w:t>are welcome</w:t>
      </w:r>
      <w:r w:rsidR="00F37B52" w:rsidRPr="00F37B52">
        <w:rPr>
          <w:rFonts w:eastAsia="Times New Roman"/>
          <w:lang w:val="en-AU" w:eastAsia="en-AU"/>
        </w:rPr>
        <w:t>.</w:t>
      </w:r>
    </w:p>
    <w:p w14:paraId="4D689B15" w14:textId="77777777" w:rsidR="00333353" w:rsidRPr="009F0EB5" w:rsidRDefault="00333353" w:rsidP="009F0EB5">
      <w:pPr>
        <w:spacing w:line="360" w:lineRule="auto"/>
        <w:rPr>
          <w:rFonts w:eastAsia="Times New Roman"/>
          <w:lang w:val="en-AU" w:eastAsia="en-AU"/>
        </w:rPr>
      </w:pPr>
    </w:p>
    <w:p w14:paraId="42F635D6" w14:textId="52ADE193" w:rsidR="00333353"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12895278" wp14:editId="346BA5CF">
            <wp:extent cx="713740" cy="713740"/>
            <wp:effectExtent l="0" t="0" r="0" b="0"/>
            <wp:docPr id="12" name="Picture 12" descr="Assistive Liste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ssistive Listening symb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33558F91" w14:textId="6D181E78" w:rsidR="009A1444" w:rsidRDefault="009F0EB5" w:rsidP="009F0EB5">
      <w:pPr>
        <w:spacing w:line="360" w:lineRule="auto"/>
        <w:rPr>
          <w:rFonts w:eastAsia="Times New Roman"/>
          <w:lang w:val="en-AU" w:eastAsia="en-AU"/>
        </w:rPr>
      </w:pPr>
      <w:r w:rsidRPr="00F37B52">
        <w:rPr>
          <w:rFonts w:eastAsia="Times New Roman"/>
          <w:bCs/>
          <w:lang w:val="en-AU" w:eastAsia="en-AU"/>
        </w:rPr>
        <w:t>Assistive Listening</w:t>
      </w:r>
      <w:r w:rsidRPr="009F0EB5">
        <w:rPr>
          <w:rFonts w:eastAsia="Times New Roman"/>
          <w:bCs/>
          <w:lang w:val="en-AU" w:eastAsia="en-AU"/>
        </w:rPr>
        <w:t> </w:t>
      </w:r>
      <w:r w:rsidRPr="009F0EB5">
        <w:rPr>
          <w:rFonts w:eastAsia="Times New Roman"/>
          <w:lang w:val="en-AU" w:eastAsia="en-AU"/>
        </w:rPr>
        <w:t xml:space="preserve">is available </w:t>
      </w:r>
      <w:r w:rsidR="00F37B52">
        <w:rPr>
          <w:rFonts w:eastAsia="Times New Roman"/>
          <w:lang w:val="en-AU" w:eastAsia="en-AU"/>
        </w:rPr>
        <w:t>free of charge. Ask</w:t>
      </w:r>
      <w:r w:rsidRPr="009F0EB5">
        <w:rPr>
          <w:rFonts w:eastAsia="Times New Roman"/>
          <w:lang w:val="en-AU" w:eastAsia="en-AU"/>
        </w:rPr>
        <w:t xml:space="preserve"> staff for assistance on arrival.</w:t>
      </w:r>
      <w:r w:rsidR="004329A2">
        <w:rPr>
          <w:rFonts w:eastAsia="Times New Roman"/>
          <w:lang w:val="en-AU" w:eastAsia="en-AU"/>
        </w:rPr>
        <w:br/>
      </w:r>
    </w:p>
    <w:p w14:paraId="0A310B05"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23C933D6" wp14:editId="30649B98">
            <wp:extent cx="713740" cy="713740"/>
            <wp:effectExtent l="0" t="0" r="0" b="0"/>
            <wp:docPr id="13" name="Picture 13" descr="Visual Rating 50%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sual Rating 50% symb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38166F96" w14:textId="77777777" w:rsidR="006E6574" w:rsidRDefault="009F0EB5" w:rsidP="00333353">
      <w:pPr>
        <w:spacing w:line="360" w:lineRule="auto"/>
        <w:rPr>
          <w:rFonts w:eastAsia="Times New Roman"/>
          <w:lang w:val="en-AU" w:eastAsia="en-AU"/>
        </w:rPr>
      </w:pPr>
      <w:r w:rsidRPr="00F37B52">
        <w:rPr>
          <w:rFonts w:eastAsia="Times New Roman"/>
          <w:bCs/>
          <w:lang w:val="en-AU" w:eastAsia="en-AU"/>
        </w:rPr>
        <w:t>Visual Rating 50% </w:t>
      </w:r>
      <w:r w:rsidRPr="00F37B52">
        <w:rPr>
          <w:rFonts w:eastAsia="Times New Roman"/>
          <w:lang w:val="en-AU" w:eastAsia="en-AU"/>
        </w:rPr>
        <w:t>–</w:t>
      </w:r>
      <w:r w:rsidRPr="009F0EB5">
        <w:rPr>
          <w:rFonts w:eastAsia="Times New Roman"/>
          <w:lang w:val="en-AU" w:eastAsia="en-AU"/>
        </w:rPr>
        <w:t xml:space="preserve"> this performance </w:t>
      </w:r>
      <w:r>
        <w:rPr>
          <w:rFonts w:eastAsia="Times New Roman"/>
          <w:lang w:val="en-AU" w:eastAsia="en-AU"/>
        </w:rPr>
        <w:t>has</w:t>
      </w:r>
      <w:r w:rsidRPr="009F0EB5">
        <w:rPr>
          <w:rFonts w:eastAsia="Times New Roman"/>
          <w:lang w:val="en-AU" w:eastAsia="en-AU"/>
        </w:rPr>
        <w:t xml:space="preserve"> music </w:t>
      </w:r>
      <w:r>
        <w:rPr>
          <w:rFonts w:eastAsia="Times New Roman"/>
          <w:lang w:val="en-AU" w:eastAsia="en-AU"/>
        </w:rPr>
        <w:t xml:space="preserve">and </w:t>
      </w:r>
      <w:r w:rsidRPr="009F0EB5">
        <w:rPr>
          <w:rFonts w:eastAsia="Times New Roman"/>
          <w:lang w:val="en-AU" w:eastAsia="en-AU"/>
        </w:rPr>
        <w:t>sounds in the background</w:t>
      </w:r>
      <w:r>
        <w:rPr>
          <w:rFonts w:eastAsia="Times New Roman"/>
          <w:lang w:val="en-AU" w:eastAsia="en-AU"/>
        </w:rPr>
        <w:t>.</w:t>
      </w:r>
    </w:p>
    <w:p w14:paraId="1E310DFD" w14:textId="77777777" w:rsidR="006E6574" w:rsidRDefault="006E6574" w:rsidP="00333353">
      <w:pPr>
        <w:spacing w:line="360" w:lineRule="auto"/>
        <w:rPr>
          <w:rFonts w:eastAsia="Times New Roman"/>
          <w:lang w:val="en-AU" w:eastAsia="en-AU"/>
        </w:rPr>
      </w:pPr>
    </w:p>
    <w:p w14:paraId="2B7D8FE0" w14:textId="38DE7B3F" w:rsidR="004329A2" w:rsidRPr="004329A2" w:rsidRDefault="006E6574" w:rsidP="00333353">
      <w:pPr>
        <w:spacing w:line="360" w:lineRule="auto"/>
        <w:rPr>
          <w:rFonts w:eastAsia="Times New Roman"/>
          <w:lang w:val="en-AU" w:eastAsia="en-AU"/>
        </w:rPr>
      </w:pPr>
      <w:r>
        <w:rPr>
          <w:noProof/>
        </w:rPr>
        <w:drawing>
          <wp:inline distT="0" distB="0" distL="0" distR="0" wp14:anchorId="377FACBB" wp14:editId="5E058037">
            <wp:extent cx="790575" cy="790575"/>
            <wp:effectExtent l="0" t="0" r="9525" b="0"/>
            <wp:docPr id="655832517" name="Picture 2" descr="Aural rating symbol 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32517" name="Picture 2" descr="Aural rating symbol 50%&#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r w:rsidR="004329A2">
        <w:rPr>
          <w:rFonts w:eastAsia="Times New Roman"/>
          <w:lang w:val="en-AU" w:eastAsia="en-AU"/>
        </w:rPr>
        <w:br/>
      </w:r>
      <w:r w:rsidRPr="006E6574">
        <w:rPr>
          <w:rFonts w:eastAsia="Times New Roman"/>
          <w:lang w:eastAsia="en-AU"/>
        </w:rPr>
        <w:t>Aural Rating 50%</w:t>
      </w:r>
      <w:r w:rsidRPr="006E6574">
        <w:rPr>
          <w:rFonts w:eastAsia="Times New Roman"/>
          <w:b/>
          <w:bCs/>
          <w:lang w:eastAsia="en-AU"/>
        </w:rPr>
        <w:t> </w:t>
      </w:r>
      <w:r w:rsidRPr="006E6574">
        <w:rPr>
          <w:rFonts w:eastAsia="Times New Roman"/>
          <w:lang w:eastAsia="en-AU"/>
        </w:rPr>
        <w:t>– contains both sound and visual components, but sight is not essential to be able to engage with the event. </w:t>
      </w:r>
    </w:p>
    <w:p w14:paraId="168078BD" w14:textId="002AAC3E" w:rsidR="009F0EB5" w:rsidRPr="009F0EB5" w:rsidRDefault="009F0EB5" w:rsidP="009F0EB5">
      <w:pPr>
        <w:spacing w:line="360" w:lineRule="auto"/>
        <w:rPr>
          <w:rFonts w:eastAsia="Times New Roman"/>
          <w:lang w:val="en-AU" w:eastAsia="en-AU"/>
        </w:rPr>
      </w:pPr>
    </w:p>
    <w:p w14:paraId="59A4ADCB"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3F1861FC">
            <wp:extent cx="713740" cy="713740"/>
            <wp:effectExtent l="0" t="0" r="0" b="0"/>
            <wp:docPr id="16" name="Picture 16" descr="Wheelchai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eelchair 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4C0FA96" w14:textId="3D36A83D" w:rsidR="009F0EB5" w:rsidRDefault="00F37B52" w:rsidP="00F37B52">
      <w:pPr>
        <w:spacing w:line="360" w:lineRule="auto"/>
        <w:rPr>
          <w:rFonts w:eastAsia="Times New Roman"/>
          <w:lang w:val="en-AU" w:eastAsia="en-AU"/>
        </w:rPr>
      </w:pPr>
      <w:r>
        <w:rPr>
          <w:rFonts w:eastAsia="Times New Roman"/>
          <w:lang w:val="en-AU" w:eastAsia="en-AU"/>
        </w:rPr>
        <w:t>T</w:t>
      </w:r>
      <w:r w:rsidR="009F0EB5" w:rsidRPr="009F0EB5">
        <w:rPr>
          <w:rFonts w:eastAsia="Times New Roman"/>
          <w:lang w:val="en-AU" w:eastAsia="en-AU"/>
        </w:rPr>
        <w:t>his performance is fully wheelchair accessible.</w:t>
      </w:r>
      <w:r w:rsidR="4A50E191" w:rsidRPr="4BEF64B9">
        <w:rPr>
          <w:rFonts w:eastAsia="Times New Roman"/>
          <w:lang w:val="en-AU" w:eastAsia="en-AU"/>
        </w:rPr>
        <w:t xml:space="preserve"> More information is provided</w:t>
      </w:r>
      <w:r w:rsidR="005D0122">
        <w:rPr>
          <w:rFonts w:eastAsia="Times New Roman"/>
          <w:lang w:val="en-AU" w:eastAsia="en-AU"/>
        </w:rPr>
        <w:t xml:space="preserve"> further</w:t>
      </w:r>
      <w:r w:rsidR="4A50E191" w:rsidRPr="4BEF64B9">
        <w:rPr>
          <w:rFonts w:eastAsia="Times New Roman"/>
          <w:lang w:val="en-AU" w:eastAsia="en-AU"/>
        </w:rPr>
        <w:t xml:space="preserve"> below</w:t>
      </w:r>
      <w:r w:rsidR="005D0122">
        <w:rPr>
          <w:rFonts w:eastAsia="Times New Roman"/>
          <w:lang w:val="en-AU" w:eastAsia="en-AU"/>
        </w:rPr>
        <w:t xml:space="preserve"> in this guide </w:t>
      </w:r>
      <w:r w:rsidR="4A50E191" w:rsidRPr="4BEF64B9">
        <w:rPr>
          <w:rFonts w:eastAsia="Times New Roman"/>
          <w:lang w:val="en-AU" w:eastAsia="en-AU"/>
        </w:rPr>
        <w:t>about the accessible entrances at Arts House</w:t>
      </w:r>
      <w:r w:rsidR="005D0122">
        <w:rPr>
          <w:rFonts w:eastAsia="Times New Roman"/>
          <w:lang w:val="en-AU" w:eastAsia="en-AU"/>
        </w:rPr>
        <w:t xml:space="preserve"> and bathrooms.</w:t>
      </w:r>
      <w:r w:rsidR="004329A2">
        <w:rPr>
          <w:rFonts w:eastAsia="Times New Roman"/>
          <w:lang w:val="en-AU" w:eastAsia="en-AU"/>
        </w:rPr>
        <w:br/>
      </w:r>
      <w:r w:rsidR="004329A2">
        <w:rPr>
          <w:rFonts w:eastAsia="Times New Roman"/>
          <w:lang w:val="en-AU" w:eastAsia="en-AU"/>
        </w:rPr>
        <w:br/>
      </w:r>
      <w:r w:rsidR="004329A2" w:rsidRPr="004329A2">
        <w:rPr>
          <w:rFonts w:eastAsia="Times New Roman"/>
          <w:noProof/>
          <w:lang w:val="en-AU" w:eastAsia="en-AU"/>
        </w:rPr>
        <w:drawing>
          <wp:inline distT="0" distB="0" distL="0" distR="0" wp14:anchorId="3F93A1DA" wp14:editId="2A949056">
            <wp:extent cx="723900" cy="723900"/>
            <wp:effectExtent l="0" t="0" r="0" b="0"/>
            <wp:docPr id="31" name="Picture 31" descr="Quit Sp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uit Space symb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38A9EE9D" w14:textId="77777777" w:rsidR="00714448" w:rsidRDefault="00714448" w:rsidP="00F37B52">
      <w:pPr>
        <w:spacing w:line="360" w:lineRule="auto"/>
        <w:rPr>
          <w:rFonts w:eastAsia="Times New Roman"/>
          <w:lang w:val="en-AU" w:eastAsia="en-AU"/>
        </w:rPr>
      </w:pPr>
    </w:p>
    <w:p w14:paraId="2DBAE679" w14:textId="2149F190" w:rsidR="00C537AD" w:rsidRDefault="00C537AD" w:rsidP="00F37B52">
      <w:pPr>
        <w:spacing w:line="360" w:lineRule="auto"/>
        <w:rPr>
          <w:rFonts w:eastAsia="Times New Roman"/>
          <w:lang w:val="en-AU" w:eastAsia="en-AU"/>
        </w:rPr>
      </w:pPr>
      <w:r w:rsidRPr="007F1A8C">
        <w:rPr>
          <w:rFonts w:eastAsia="Times New Roman"/>
          <w:lang w:val="en-AU" w:eastAsia="en-AU"/>
        </w:rPr>
        <w:t xml:space="preserve">Quite Space Available - The quiet space will be available for you to </w:t>
      </w:r>
      <w:r w:rsidR="007F1A8C" w:rsidRPr="007F1A8C">
        <w:rPr>
          <w:rFonts w:eastAsia="Times New Roman"/>
          <w:lang w:val="en-AU" w:eastAsia="en-AU"/>
        </w:rPr>
        <w:t>u</w:t>
      </w:r>
      <w:r w:rsidRPr="007F1A8C">
        <w:rPr>
          <w:rFonts w:eastAsia="Times New Roman"/>
          <w:lang w:val="en-AU" w:eastAsia="en-AU"/>
        </w:rPr>
        <w:t>se before/during/after</w:t>
      </w:r>
      <w:r w:rsidRPr="00C537AD">
        <w:rPr>
          <w:rFonts w:eastAsia="Times New Roman"/>
          <w:lang w:val="en-AU" w:eastAsia="en-AU"/>
        </w:rPr>
        <w:t xml:space="preserve"> the show. More information about the quiet space can be found later in this guide.</w:t>
      </w:r>
      <w:r>
        <w:rPr>
          <w:rFonts w:eastAsia="Times New Roman"/>
          <w:lang w:val="en-AU" w:eastAsia="en-AU"/>
        </w:rPr>
        <w:t xml:space="preserve"> </w:t>
      </w:r>
    </w:p>
    <w:p w14:paraId="61079758" w14:textId="32CE1112" w:rsidR="00EB10CD" w:rsidRPr="00EB10CD" w:rsidRDefault="00EB10CD" w:rsidP="00EB10CD">
      <w:pPr>
        <w:spacing w:line="360" w:lineRule="auto"/>
        <w:rPr>
          <w:rFonts w:eastAsia="Times New Roman"/>
          <w:lang w:val="en-AU" w:eastAsia="en-AU"/>
        </w:rPr>
      </w:pPr>
      <w:r w:rsidRPr="00EB10CD">
        <w:rPr>
          <w:rFonts w:eastAsia="Times New Roman"/>
          <w:noProof/>
          <w:lang w:val="en-AU" w:eastAsia="en-AU"/>
        </w:rPr>
        <w:drawing>
          <wp:inline distT="0" distB="0" distL="0" distR="0" wp14:anchorId="2CE7966B" wp14:editId="64DB1005">
            <wp:extent cx="1028700" cy="1028700"/>
            <wp:effectExtent l="0" t="0" r="0" b="0"/>
            <wp:docPr id="37" name="Picture 37" descr="Companion c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ompanion card symbo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sidR="0034700A">
        <w:rPr>
          <w:rFonts w:eastAsia="Times New Roman"/>
          <w:lang w:val="en-US" w:eastAsia="en-AU"/>
        </w:rPr>
        <w:br/>
      </w:r>
      <w:r w:rsidRPr="00EB10CD">
        <w:rPr>
          <w:rFonts w:eastAsia="Times New Roman"/>
          <w:lang w:val="en-US" w:eastAsia="en-AU"/>
        </w:rPr>
        <w:t xml:space="preserve">Companion Card </w:t>
      </w:r>
      <w:r w:rsidR="00C537AD">
        <w:rPr>
          <w:rFonts w:eastAsia="Times New Roman"/>
          <w:lang w:val="en-US" w:eastAsia="en-AU"/>
        </w:rPr>
        <w:t xml:space="preserve">- </w:t>
      </w:r>
      <w:r w:rsidR="00C537AD" w:rsidRPr="00C537AD">
        <w:rPr>
          <w:rFonts w:eastAsia="Times New Roman"/>
          <w:lang w:val="en-US" w:eastAsia="en-AU"/>
        </w:rPr>
        <w:t>Arts House supports the Companion Card program.</w:t>
      </w:r>
    </w:p>
    <w:p w14:paraId="28F6EBA0" w14:textId="176DD40B" w:rsidR="00654C9E" w:rsidRPr="00654C9E" w:rsidRDefault="00654C9E" w:rsidP="00EC3E1D">
      <w:pPr>
        <w:rPr>
          <w:rFonts w:eastAsia="Times New Roman"/>
          <w:lang w:val="en-AU" w:eastAsia="en-AU"/>
        </w:rPr>
      </w:pPr>
      <w:r>
        <w:rPr>
          <w:rFonts w:eastAsia="Times New Roman"/>
          <w:lang w:val="en-AU" w:eastAsia="en-AU"/>
        </w:rPr>
        <w:br w:type="page"/>
      </w:r>
    </w:p>
    <w:p w14:paraId="23D3E37B" w14:textId="6FF6C842" w:rsidR="00557CE9" w:rsidRDefault="00557CE9" w:rsidP="0A568042">
      <w:pPr>
        <w:pStyle w:val="Heading1"/>
        <w:rPr>
          <w:b/>
          <w:bCs/>
          <w:lang w:val="en-AU"/>
        </w:rPr>
      </w:pPr>
      <w:bookmarkStart w:id="6" w:name="_Toc211937192"/>
      <w:r w:rsidRPr="00557CE9">
        <w:rPr>
          <w:b/>
          <w:bCs/>
          <w:lang w:val="en-AU"/>
        </w:rPr>
        <w:lastRenderedPageBreak/>
        <w:t>Show Overview</w:t>
      </w:r>
    </w:p>
    <w:p w14:paraId="0475E48C" w14:textId="77777777" w:rsidR="00557CE9" w:rsidRDefault="00557CE9" w:rsidP="00557CE9">
      <w:pPr>
        <w:rPr>
          <w:lang w:val="en-AU"/>
        </w:rPr>
      </w:pPr>
    </w:p>
    <w:p w14:paraId="6785D517" w14:textId="3C927EB2" w:rsidR="009B17E8" w:rsidRDefault="009B17E8" w:rsidP="00BC7B04">
      <w:pPr>
        <w:rPr>
          <w:lang w:val="en-AU"/>
        </w:rPr>
      </w:pPr>
      <w:r>
        <w:rPr>
          <w:lang w:val="en-AU"/>
        </w:rPr>
        <w:t xml:space="preserve">This is a </w:t>
      </w:r>
      <w:r w:rsidR="000328DF">
        <w:rPr>
          <w:lang w:val="en-AU"/>
        </w:rPr>
        <w:t>100-minute</w:t>
      </w:r>
      <w:r>
        <w:rPr>
          <w:lang w:val="en-AU"/>
        </w:rPr>
        <w:t xml:space="preserve"> show performed on a </w:t>
      </w:r>
      <w:r w:rsidR="00A76A80">
        <w:rPr>
          <w:lang w:val="en-AU"/>
        </w:rPr>
        <w:t>‘</w:t>
      </w:r>
      <w:proofErr w:type="spellStart"/>
      <w:r w:rsidR="000328DF">
        <w:rPr>
          <w:lang w:val="en-AU"/>
        </w:rPr>
        <w:t>rostras</w:t>
      </w:r>
      <w:proofErr w:type="spellEnd"/>
      <w:r w:rsidR="000328DF">
        <w:rPr>
          <w:lang w:val="en-AU"/>
        </w:rPr>
        <w:t>’</w:t>
      </w:r>
      <w:r>
        <w:rPr>
          <w:lang w:val="en-AU"/>
        </w:rPr>
        <w:t xml:space="preserve"> - varying levels of platforms </w:t>
      </w:r>
      <w:r w:rsidR="000328DF">
        <w:rPr>
          <w:lang w:val="en-AU"/>
        </w:rPr>
        <w:t xml:space="preserve">make </w:t>
      </w:r>
      <w:r>
        <w:rPr>
          <w:lang w:val="en-AU"/>
        </w:rPr>
        <w:t xml:space="preserve">the stage. </w:t>
      </w:r>
    </w:p>
    <w:p w14:paraId="2DF2AE40" w14:textId="77777777" w:rsidR="009B17E8" w:rsidRDefault="009B17E8" w:rsidP="00BC7B04">
      <w:pPr>
        <w:rPr>
          <w:lang w:val="en-AU"/>
        </w:rPr>
      </w:pPr>
    </w:p>
    <w:p w14:paraId="224DBCA8" w14:textId="3714A45F" w:rsidR="00BC7B04" w:rsidRDefault="00BC7B04" w:rsidP="00BC7B04">
      <w:pPr>
        <w:rPr>
          <w:lang w:val="en-AU"/>
        </w:rPr>
      </w:pPr>
      <w:r w:rsidRPr="00BC7B04">
        <w:rPr>
          <w:lang w:val="en-AU"/>
        </w:rPr>
        <w:t>VIGIL is a polyvocal theatre work with interwoven stories made by visionary communities and creatives examining the intersections of public and private safety, race, gender, and terror in the streets of our city. VIGIL has something to ask Australia: </w:t>
      </w:r>
    </w:p>
    <w:p w14:paraId="0D7AD5DC" w14:textId="77777777" w:rsidR="00BC7B04" w:rsidRPr="00BC7B04" w:rsidRDefault="00BC7B04" w:rsidP="00BC7B04">
      <w:pPr>
        <w:rPr>
          <w:lang w:val="en-AU"/>
        </w:rPr>
      </w:pPr>
    </w:p>
    <w:p w14:paraId="1B4B3966" w14:textId="77777777" w:rsidR="00BC7B04" w:rsidRPr="00BC7B04" w:rsidRDefault="00BC7B04" w:rsidP="00BC7B04">
      <w:pPr>
        <w:rPr>
          <w:lang w:val="en-AU"/>
        </w:rPr>
      </w:pPr>
      <w:r w:rsidRPr="00BC7B04">
        <w:rPr>
          <w:lang w:val="en-AU"/>
        </w:rPr>
        <w:t>What lives matter? </w:t>
      </w:r>
    </w:p>
    <w:p w14:paraId="01B8E866" w14:textId="2E7AC05C" w:rsidR="00AF522F" w:rsidRDefault="00BC7B04" w:rsidP="00BC7B04">
      <w:pPr>
        <w:rPr>
          <w:lang w:val="en-AU"/>
        </w:rPr>
      </w:pPr>
      <w:r w:rsidRPr="00BC7B04">
        <w:rPr>
          <w:lang w:val="en-AU"/>
        </w:rPr>
        <w:t>Do our lives matter? </w:t>
      </w:r>
    </w:p>
    <w:p w14:paraId="0D313D5C" w14:textId="77777777" w:rsidR="000328DF" w:rsidRDefault="000328DF" w:rsidP="00BC7B04">
      <w:pPr>
        <w:rPr>
          <w:lang w:val="en-AU"/>
        </w:rPr>
      </w:pPr>
    </w:p>
    <w:p w14:paraId="0AD20521" w14:textId="77777777" w:rsidR="000328DF" w:rsidRPr="00821CF9" w:rsidRDefault="000328DF" w:rsidP="000328DF">
      <w:pPr>
        <w:rPr>
          <w:b/>
          <w:bCs/>
          <w:lang w:val="en-AU"/>
        </w:rPr>
      </w:pPr>
      <w:r w:rsidRPr="00821CF9">
        <w:rPr>
          <w:b/>
          <w:bCs/>
          <w:lang w:val="en-AU"/>
        </w:rPr>
        <w:t>Important Notes</w:t>
      </w:r>
    </w:p>
    <w:p w14:paraId="361B7BC9" w14:textId="77777777" w:rsidR="000328DF" w:rsidRDefault="000328DF" w:rsidP="000328DF">
      <w:pPr>
        <w:rPr>
          <w:i/>
          <w:iCs/>
          <w:lang w:val="en-AU"/>
        </w:rPr>
      </w:pPr>
    </w:p>
    <w:p w14:paraId="57689BB8" w14:textId="77777777" w:rsidR="000328DF" w:rsidRDefault="000328DF" w:rsidP="000328DF">
      <w:pPr>
        <w:rPr>
          <w:i/>
          <w:iCs/>
          <w:lang w:val="en-AU"/>
        </w:rPr>
      </w:pPr>
      <w:r w:rsidRPr="00BC7B04">
        <w:rPr>
          <w:i/>
          <w:iCs/>
          <w:lang w:val="en-AU"/>
        </w:rPr>
        <w:t xml:space="preserve">Content </w:t>
      </w:r>
      <w:r>
        <w:rPr>
          <w:i/>
          <w:iCs/>
          <w:lang w:val="en-AU"/>
        </w:rPr>
        <w:t>Advice</w:t>
      </w:r>
      <w:r w:rsidRPr="00BC7B04">
        <w:rPr>
          <w:i/>
          <w:iCs/>
          <w:lang w:val="en-AU"/>
        </w:rPr>
        <w:t>:</w:t>
      </w:r>
    </w:p>
    <w:p w14:paraId="632AC98B" w14:textId="0D002CC2" w:rsidR="000328DF" w:rsidRDefault="000328DF" w:rsidP="000328DF">
      <w:pPr>
        <w:rPr>
          <w:i/>
          <w:iCs/>
          <w:lang w:val="en-AU"/>
        </w:rPr>
      </w:pPr>
      <w:r w:rsidRPr="00BC7B04">
        <w:rPr>
          <w:i/>
          <w:iCs/>
          <w:lang w:val="en-AU"/>
        </w:rPr>
        <w:t>This performance explores themes of trauma and</w:t>
      </w:r>
      <w:r>
        <w:rPr>
          <w:i/>
          <w:iCs/>
          <w:lang w:val="en-AU"/>
        </w:rPr>
        <w:t xml:space="preserve"> </w:t>
      </w:r>
      <w:r w:rsidRPr="00BC7B04">
        <w:rPr>
          <w:i/>
          <w:iCs/>
          <w:lang w:val="en-AU"/>
        </w:rPr>
        <w:t>violence.</w:t>
      </w:r>
      <w:r>
        <w:rPr>
          <w:i/>
          <w:iCs/>
          <w:lang w:val="en-AU"/>
        </w:rPr>
        <w:t xml:space="preserve"> </w:t>
      </w:r>
      <w:r w:rsidRPr="00BC7B04">
        <w:rPr>
          <w:i/>
          <w:iCs/>
          <w:lang w:val="en-AU"/>
        </w:rPr>
        <w:t>This</w:t>
      </w:r>
      <w:r>
        <w:rPr>
          <w:i/>
          <w:iCs/>
          <w:lang w:val="en-AU"/>
        </w:rPr>
        <w:t xml:space="preserve"> </w:t>
      </w:r>
      <w:r w:rsidRPr="00BC7B04">
        <w:rPr>
          <w:i/>
          <w:iCs/>
          <w:lang w:val="en-AU"/>
        </w:rPr>
        <w:t>includes</w:t>
      </w:r>
      <w:r>
        <w:rPr>
          <w:i/>
          <w:iCs/>
          <w:lang w:val="en-AU"/>
        </w:rPr>
        <w:t xml:space="preserve"> </w:t>
      </w:r>
      <w:r w:rsidRPr="00BC7B04">
        <w:rPr>
          <w:i/>
          <w:iCs/>
          <w:lang w:val="en-AU"/>
        </w:rPr>
        <w:t>gender,</w:t>
      </w:r>
      <w:r>
        <w:rPr>
          <w:i/>
          <w:iCs/>
          <w:lang w:val="en-AU"/>
        </w:rPr>
        <w:t xml:space="preserve"> </w:t>
      </w:r>
      <w:r w:rsidRPr="00BC7B04">
        <w:rPr>
          <w:i/>
          <w:iCs/>
          <w:lang w:val="en-AU"/>
        </w:rPr>
        <w:t>intimate</w:t>
      </w:r>
      <w:r>
        <w:rPr>
          <w:i/>
          <w:iCs/>
          <w:lang w:val="en-AU"/>
        </w:rPr>
        <w:t xml:space="preserve"> </w:t>
      </w:r>
      <w:r w:rsidRPr="00BC7B04">
        <w:rPr>
          <w:i/>
          <w:iCs/>
          <w:lang w:val="en-AU"/>
        </w:rPr>
        <w:t>and family-based violence, femicide, genocide, religious and cultural persecution, terror and war. It contains adult themes, coarse language, and triggering content. The work may include haze, low lighting, flashing lights and sudden loud sounds.</w:t>
      </w:r>
    </w:p>
    <w:p w14:paraId="696EF09E" w14:textId="77777777" w:rsidR="007733B3" w:rsidRDefault="007733B3" w:rsidP="000328DF">
      <w:pPr>
        <w:rPr>
          <w:i/>
          <w:iCs/>
          <w:lang w:val="en-AU"/>
        </w:rPr>
      </w:pPr>
    </w:p>
    <w:p w14:paraId="26F3BFB1" w14:textId="6C3794B9" w:rsidR="007733B3" w:rsidRPr="00A812C2" w:rsidRDefault="00A812C2" w:rsidP="000328DF">
      <w:pPr>
        <w:rPr>
          <w:lang w:val="en-AU"/>
        </w:rPr>
      </w:pPr>
      <w:r w:rsidRPr="00A812C2">
        <w:t>Suitable for ages 15+</w:t>
      </w:r>
      <w:r>
        <w:t xml:space="preserve"> (parental guidance is advised for -18) </w:t>
      </w:r>
    </w:p>
    <w:p w14:paraId="7B82C251" w14:textId="77777777" w:rsidR="000328DF" w:rsidRDefault="000328DF" w:rsidP="000328DF">
      <w:pPr>
        <w:rPr>
          <w:i/>
          <w:iCs/>
          <w:lang w:val="en-AU"/>
        </w:rPr>
      </w:pPr>
    </w:p>
    <w:p w14:paraId="52397352" w14:textId="77777777" w:rsidR="00633016" w:rsidRDefault="000328DF" w:rsidP="000328DF">
      <w:pPr>
        <w:rPr>
          <w:i/>
          <w:iCs/>
          <w:lang w:val="en-AU"/>
        </w:rPr>
      </w:pPr>
      <w:r w:rsidRPr="00BC7B04">
        <w:rPr>
          <w:i/>
          <w:iCs/>
          <w:lang w:val="en-AU"/>
        </w:rPr>
        <w:t>If you or someone you know</w:t>
      </w:r>
      <w:r>
        <w:rPr>
          <w:i/>
          <w:iCs/>
          <w:lang w:val="en-AU"/>
        </w:rPr>
        <w:t xml:space="preserve"> </w:t>
      </w:r>
      <w:r w:rsidRPr="00BC7B04">
        <w:rPr>
          <w:i/>
          <w:iCs/>
          <w:lang w:val="en-AU"/>
        </w:rPr>
        <w:t>requires</w:t>
      </w:r>
      <w:r>
        <w:rPr>
          <w:i/>
          <w:iCs/>
          <w:lang w:val="en-AU"/>
        </w:rPr>
        <w:t xml:space="preserve"> </w:t>
      </w:r>
      <w:r w:rsidRPr="00BC7B04">
        <w:rPr>
          <w:i/>
          <w:iCs/>
          <w:lang w:val="en-AU"/>
        </w:rPr>
        <w:t>support:</w:t>
      </w:r>
      <w:r>
        <w:rPr>
          <w:i/>
          <w:iCs/>
          <w:lang w:val="en-AU"/>
        </w:rPr>
        <w:t xml:space="preserve"> </w:t>
      </w:r>
    </w:p>
    <w:p w14:paraId="6265A20C" w14:textId="2158441B" w:rsidR="000328DF" w:rsidRPr="00BC7B04" w:rsidRDefault="000328DF" w:rsidP="000328DF">
      <w:pPr>
        <w:rPr>
          <w:lang w:val="en-AU"/>
        </w:rPr>
      </w:pPr>
      <w:r w:rsidRPr="00BC7B04">
        <w:rPr>
          <w:lang w:val="en-AU"/>
        </w:rPr>
        <w:t>outerurbanprojects.org/support-for-you-and-our-community/ </w:t>
      </w:r>
    </w:p>
    <w:p w14:paraId="1DB6D9E6" w14:textId="77777777" w:rsidR="000328DF" w:rsidRDefault="000328DF" w:rsidP="00BC7B04">
      <w:pPr>
        <w:rPr>
          <w:lang w:val="en-AU"/>
        </w:rPr>
      </w:pPr>
    </w:p>
    <w:p w14:paraId="7046F2D2" w14:textId="072986AA" w:rsidR="006017BC" w:rsidRDefault="006017BC" w:rsidP="006017BC">
      <w:pPr>
        <w:rPr>
          <w:lang w:val="en-AU"/>
        </w:rPr>
      </w:pPr>
      <w:r w:rsidRPr="006017BC">
        <w:rPr>
          <w:lang w:val="en-AU"/>
        </w:rPr>
        <w:t xml:space="preserve">While the work explores these strong themes there are </w:t>
      </w:r>
      <w:r w:rsidRPr="006017BC">
        <w:rPr>
          <w:u w:val="single"/>
          <w:lang w:val="en-AU"/>
        </w:rPr>
        <w:t>no actual acts of violence portrayed on stage nor are any real-world events depicted within the work.</w:t>
      </w:r>
      <w:r w:rsidRPr="006017BC">
        <w:rPr>
          <w:lang w:val="en-AU"/>
        </w:rPr>
        <w:t xml:space="preserve"> The world in which VIGIL inhabits is our contemporary world with each character having experienced, faced</w:t>
      </w:r>
      <w:r w:rsidR="00BD0A33">
        <w:rPr>
          <w:lang w:val="en-AU"/>
        </w:rPr>
        <w:t>,</w:t>
      </w:r>
      <w:r w:rsidRPr="006017BC">
        <w:rPr>
          <w:lang w:val="en-AU"/>
        </w:rPr>
        <w:t xml:space="preserve"> or facing through </w:t>
      </w:r>
      <w:r w:rsidR="00BD0A33" w:rsidRPr="006017BC">
        <w:rPr>
          <w:lang w:val="en-AU"/>
        </w:rPr>
        <w:t>dialog</w:t>
      </w:r>
      <w:r w:rsidR="00BD0A33">
        <w:rPr>
          <w:lang w:val="en-AU"/>
        </w:rPr>
        <w:t>ue</w:t>
      </w:r>
      <w:r w:rsidRPr="006017BC">
        <w:rPr>
          <w:lang w:val="en-AU"/>
        </w:rPr>
        <w:t xml:space="preserve"> with other characters </w:t>
      </w:r>
      <w:r>
        <w:rPr>
          <w:lang w:val="en-AU"/>
        </w:rPr>
        <w:t xml:space="preserve">the </w:t>
      </w:r>
      <w:r w:rsidRPr="006017BC">
        <w:rPr>
          <w:lang w:val="en-AU"/>
        </w:rPr>
        <w:t>themes in the work</w:t>
      </w:r>
      <w:r>
        <w:rPr>
          <w:lang w:val="en-AU"/>
        </w:rPr>
        <w:t xml:space="preserve">. </w:t>
      </w:r>
    </w:p>
    <w:p w14:paraId="3130447F" w14:textId="77777777" w:rsidR="006017BC" w:rsidRDefault="006017BC" w:rsidP="006017BC">
      <w:pPr>
        <w:rPr>
          <w:lang w:val="en-AU"/>
        </w:rPr>
      </w:pPr>
    </w:p>
    <w:p w14:paraId="07226424" w14:textId="77777777" w:rsidR="000B2591" w:rsidRDefault="000B2591" w:rsidP="000B2591">
      <w:pPr>
        <w:rPr>
          <w:lang w:val="en-AU"/>
        </w:rPr>
      </w:pPr>
      <w:r w:rsidRPr="000B2591">
        <w:rPr>
          <w:lang w:val="en-AU"/>
        </w:rPr>
        <w:t>Some of the language in VIGIL used to describe the events and stories reflects past and contemporary expressions that can be harmful to people and communities. Specific behaviours expressed by some characters include racially discriminatory or racially prejudiced comments, sexist or gender</w:t>
      </w:r>
      <w:r w:rsidRPr="000B2591">
        <w:rPr>
          <w:lang w:val="en-AU"/>
        </w:rPr>
        <w:noBreakHyphen/>
        <w:t>biased attitudes, homophobic or ableist remarks, culturally unsafe behaviour, and behaviours that target someone’s identity or background.</w:t>
      </w:r>
    </w:p>
    <w:p w14:paraId="5BF281FD" w14:textId="77777777" w:rsidR="000B2591" w:rsidRPr="000B2591" w:rsidRDefault="000B2591" w:rsidP="000B2591">
      <w:pPr>
        <w:rPr>
          <w:lang w:val="en-AU"/>
        </w:rPr>
      </w:pPr>
    </w:p>
    <w:p w14:paraId="7EB6BDCB" w14:textId="7179F992" w:rsidR="00936C35" w:rsidRPr="00936C35" w:rsidRDefault="000B2591" w:rsidP="00936C35">
      <w:pPr>
        <w:rPr>
          <w:lang w:val="en-AU"/>
        </w:rPr>
      </w:pPr>
      <w:r w:rsidRPr="000B2591">
        <w:t xml:space="preserve">The work also contains </w:t>
      </w:r>
      <w:r w:rsidRPr="000B2591">
        <w:rPr>
          <w:b/>
          <w:bCs/>
        </w:rPr>
        <w:t>strong coarse language</w:t>
      </w:r>
      <w:r w:rsidRPr="000B2591">
        <w:t xml:space="preserve"> (e.g. </w:t>
      </w:r>
      <w:r w:rsidRPr="000B2591">
        <w:rPr>
          <w:i/>
          <w:iCs/>
        </w:rPr>
        <w:t xml:space="preserve">fuck, shit, bastards, </w:t>
      </w:r>
      <w:r w:rsidR="00642C79">
        <w:rPr>
          <w:i/>
          <w:iCs/>
        </w:rPr>
        <w:t xml:space="preserve">bullshit, </w:t>
      </w:r>
      <w:r w:rsidR="00FC378B">
        <w:rPr>
          <w:i/>
          <w:iCs/>
        </w:rPr>
        <w:t xml:space="preserve">ass, </w:t>
      </w:r>
      <w:r w:rsidRPr="000B2591">
        <w:rPr>
          <w:i/>
          <w:iCs/>
        </w:rPr>
        <w:t>idiots, kos kesh</w:t>
      </w:r>
      <w:r w:rsidR="003C4390">
        <w:rPr>
          <w:i/>
          <w:iCs/>
        </w:rPr>
        <w:t xml:space="preserve">, </w:t>
      </w:r>
      <w:r w:rsidR="003C4390" w:rsidRPr="00936C35">
        <w:rPr>
          <w:i/>
          <w:iCs/>
          <w:lang w:val="en-AU"/>
        </w:rPr>
        <w:t>old fart</w:t>
      </w:r>
      <w:r w:rsidRPr="000B2591">
        <w:t xml:space="preserve">), </w:t>
      </w:r>
      <w:r w:rsidRPr="000B2591">
        <w:rPr>
          <w:b/>
          <w:bCs/>
        </w:rPr>
        <w:t>religious</w:t>
      </w:r>
      <w:r w:rsidRPr="000B2591">
        <w:rPr>
          <w:b/>
          <w:bCs/>
        </w:rPr>
        <w:noBreakHyphen/>
        <w:t xml:space="preserve">related profanity </w:t>
      </w:r>
      <w:r w:rsidRPr="000B2591">
        <w:t>(</w:t>
      </w:r>
      <w:r w:rsidRPr="007E1012">
        <w:rPr>
          <w:i/>
          <w:iCs/>
        </w:rPr>
        <w:t>fuck God</w:t>
      </w:r>
      <w:r w:rsidR="00792F98">
        <w:t xml:space="preserve">, </w:t>
      </w:r>
      <w:r w:rsidR="003C4390" w:rsidRPr="002C5AAC">
        <w:rPr>
          <w:i/>
        </w:rPr>
        <w:t>m</w:t>
      </w:r>
      <w:r w:rsidR="00A600D9" w:rsidRPr="007E1012">
        <w:rPr>
          <w:i/>
          <w:iCs/>
        </w:rPr>
        <w:t>u</w:t>
      </w:r>
      <w:r w:rsidR="009B3E6A" w:rsidRPr="007E1012">
        <w:rPr>
          <w:i/>
          <w:iCs/>
        </w:rPr>
        <w:t>zzie</w:t>
      </w:r>
      <w:r w:rsidR="007E1012" w:rsidRPr="007E1012">
        <w:rPr>
          <w:i/>
          <w:iCs/>
        </w:rPr>
        <w:t xml:space="preserve"> </w:t>
      </w:r>
      <w:r w:rsidR="003C4390">
        <w:rPr>
          <w:i/>
          <w:iCs/>
        </w:rPr>
        <w:t>f</w:t>
      </w:r>
      <w:r w:rsidR="007E1012" w:rsidRPr="007E1012">
        <w:rPr>
          <w:i/>
          <w:iCs/>
        </w:rPr>
        <w:t>ucker</w:t>
      </w:r>
      <w:r w:rsidR="00E17F33">
        <w:rPr>
          <w:i/>
          <w:iCs/>
        </w:rPr>
        <w:t xml:space="preserve">, </w:t>
      </w:r>
      <w:r w:rsidR="003C4390">
        <w:rPr>
          <w:i/>
          <w:iCs/>
        </w:rPr>
        <w:t xml:space="preserve">towel </w:t>
      </w:r>
      <w:r w:rsidR="003C4390">
        <w:rPr>
          <w:i/>
          <w:iCs/>
          <w:lang w:val="en-AU"/>
        </w:rPr>
        <w:t>h</w:t>
      </w:r>
      <w:r w:rsidR="00E17F33" w:rsidRPr="00936C35">
        <w:rPr>
          <w:i/>
          <w:iCs/>
          <w:lang w:val="en-AU"/>
        </w:rPr>
        <w:t>ead</w:t>
      </w:r>
      <w:r>
        <w:rPr>
          <w:i/>
          <w:lang w:val="en-AU"/>
        </w:rPr>
        <w:t>)</w:t>
      </w:r>
      <w:r w:rsidRPr="000B2591">
        <w:rPr>
          <w:lang w:val="en-AU"/>
        </w:rPr>
        <w:t xml:space="preserve">, and </w:t>
      </w:r>
      <w:r w:rsidRPr="000B2591">
        <w:rPr>
          <w:b/>
          <w:bCs/>
          <w:lang w:val="en-AU"/>
        </w:rPr>
        <w:t>references to violence, bombing, death and displacement</w:t>
      </w:r>
      <w:r w:rsidRPr="000B2591">
        <w:rPr>
          <w:lang w:val="en-AU"/>
        </w:rPr>
        <w:t xml:space="preserve">. </w:t>
      </w:r>
      <w:r w:rsidRPr="00936C35">
        <w:rPr>
          <w:b/>
          <w:bCs/>
          <w:lang w:val="en-AU"/>
        </w:rPr>
        <w:t xml:space="preserve">There </w:t>
      </w:r>
      <w:r w:rsidRPr="000B2591">
        <w:rPr>
          <w:lang w:val="en-AU"/>
        </w:rPr>
        <w:t xml:space="preserve">are </w:t>
      </w:r>
      <w:r w:rsidRPr="000B2591">
        <w:rPr>
          <w:b/>
          <w:bCs/>
          <w:lang w:val="en-AU"/>
        </w:rPr>
        <w:t>references to gendered oppression and political persecution</w:t>
      </w:r>
      <w:r w:rsidRPr="000B2591">
        <w:rPr>
          <w:lang w:val="en-AU"/>
        </w:rPr>
        <w:t xml:space="preserve">, </w:t>
      </w:r>
      <w:r w:rsidRPr="000B2591">
        <w:rPr>
          <w:b/>
          <w:bCs/>
          <w:lang w:val="en-AU"/>
        </w:rPr>
        <w:t>sexual references</w:t>
      </w:r>
      <w:r w:rsidRPr="003D2CEF">
        <w:rPr>
          <w:b/>
          <w:bCs/>
          <w:lang w:val="en-AU"/>
        </w:rPr>
        <w:t xml:space="preserve">, </w:t>
      </w:r>
      <w:r w:rsidR="00936C35" w:rsidRPr="003D2CEF">
        <w:rPr>
          <w:b/>
          <w:bCs/>
          <w:lang w:val="en-AU"/>
        </w:rPr>
        <w:lastRenderedPageBreak/>
        <w:t xml:space="preserve">references to sexual abuse </w:t>
      </w:r>
      <w:r w:rsidR="00B3088C" w:rsidRPr="003D2CEF">
        <w:rPr>
          <w:b/>
          <w:bCs/>
          <w:lang w:val="en-AU"/>
        </w:rPr>
        <w:t>in childcare centres</w:t>
      </w:r>
      <w:r w:rsidR="00E17F33">
        <w:rPr>
          <w:b/>
          <w:bCs/>
          <w:lang w:val="en-AU"/>
        </w:rPr>
        <w:t xml:space="preserve"> </w:t>
      </w:r>
      <w:r w:rsidR="00E17F33" w:rsidRPr="00E17F33">
        <w:rPr>
          <w:i/>
          <w:iCs/>
          <w:lang w:val="en-AU"/>
        </w:rPr>
        <w:t>(</w:t>
      </w:r>
      <w:proofErr w:type="spellStart"/>
      <w:r w:rsidR="003C4390">
        <w:rPr>
          <w:i/>
          <w:iCs/>
          <w:lang w:val="en-AU"/>
        </w:rPr>
        <w:t>p</w:t>
      </w:r>
      <w:r w:rsidR="00E17F33" w:rsidRPr="00936C35">
        <w:rPr>
          <w:i/>
          <w:iCs/>
          <w:lang w:val="en-AU"/>
        </w:rPr>
        <w:t>edo</w:t>
      </w:r>
      <w:r w:rsidR="003C4390">
        <w:rPr>
          <w:i/>
          <w:iCs/>
          <w:lang w:val="en-AU"/>
        </w:rPr>
        <w:t>’s</w:t>
      </w:r>
      <w:proofErr w:type="spellEnd"/>
      <w:r w:rsidR="00E17F33">
        <w:rPr>
          <w:i/>
          <w:iCs/>
          <w:lang w:val="en-AU"/>
        </w:rPr>
        <w:t>)</w:t>
      </w:r>
      <w:r w:rsidR="003D2CEF" w:rsidRPr="003D2CEF">
        <w:rPr>
          <w:b/>
          <w:bCs/>
          <w:lang w:val="en-AU"/>
        </w:rPr>
        <w:t>,</w:t>
      </w:r>
      <w:r w:rsidR="003D2CEF">
        <w:rPr>
          <w:lang w:val="en-AU"/>
        </w:rPr>
        <w:t xml:space="preserve"> </w:t>
      </w:r>
      <w:r w:rsidRPr="000B2591">
        <w:rPr>
          <w:lang w:val="en-AU"/>
        </w:rPr>
        <w:t xml:space="preserve">and </w:t>
      </w:r>
      <w:r w:rsidRPr="000B2591">
        <w:rPr>
          <w:b/>
          <w:bCs/>
          <w:lang w:val="en-AU"/>
        </w:rPr>
        <w:t>scenes involving conflict, harassment and discrimination</w:t>
      </w:r>
      <w:r w:rsidR="00936C35" w:rsidRPr="00936C35">
        <w:rPr>
          <w:lang w:val="en-AU"/>
        </w:rPr>
        <w:t>.</w:t>
      </w:r>
      <w:r w:rsidR="00936C35">
        <w:rPr>
          <w:lang w:val="en-AU"/>
        </w:rPr>
        <w:t xml:space="preserve"> </w:t>
      </w:r>
    </w:p>
    <w:p w14:paraId="3DAB2225" w14:textId="439C067D" w:rsidR="005A0DC0" w:rsidRDefault="005A0DC0" w:rsidP="006017BC">
      <w:pPr>
        <w:rPr>
          <w:lang w:val="en-AU"/>
        </w:rPr>
      </w:pPr>
    </w:p>
    <w:p w14:paraId="66BABE07" w14:textId="77777777" w:rsidR="00A902F7" w:rsidRDefault="00A902F7" w:rsidP="006017BC">
      <w:pPr>
        <w:rPr>
          <w:lang w:val="en-AU"/>
        </w:rPr>
      </w:pPr>
    </w:p>
    <w:p w14:paraId="27EF2BB6" w14:textId="2DF4ABB2" w:rsidR="006017BC" w:rsidRPr="006017BC" w:rsidRDefault="006017BC" w:rsidP="006017BC">
      <w:pPr>
        <w:rPr>
          <w:b/>
          <w:bCs/>
          <w:lang w:val="en-AU"/>
        </w:rPr>
      </w:pPr>
      <w:r>
        <w:rPr>
          <w:b/>
          <w:bCs/>
          <w:lang w:val="en-AU"/>
        </w:rPr>
        <w:t xml:space="preserve">SYNOPSIS </w:t>
      </w:r>
    </w:p>
    <w:p w14:paraId="344E6CD0" w14:textId="77777777" w:rsidR="006017BC" w:rsidRDefault="006017BC" w:rsidP="00BC7B04">
      <w:pPr>
        <w:rPr>
          <w:lang w:val="en-AU"/>
        </w:rPr>
      </w:pPr>
    </w:p>
    <w:p w14:paraId="649D91E8" w14:textId="4B297E1F" w:rsidR="006017BC" w:rsidRDefault="000328DF" w:rsidP="009B17E8">
      <w:pPr>
        <w:rPr>
          <w:lang w:val="en-AU"/>
        </w:rPr>
      </w:pPr>
      <w:r>
        <w:rPr>
          <w:lang w:val="en-AU"/>
        </w:rPr>
        <w:t>The following s</w:t>
      </w:r>
      <w:r w:rsidR="009B17E8" w:rsidRPr="009B17E8">
        <w:rPr>
          <w:lang w:val="en-AU"/>
        </w:rPr>
        <w:t xml:space="preserve">ummary of scenes in current order. </w:t>
      </w:r>
      <w:r>
        <w:rPr>
          <w:lang w:val="en-AU"/>
        </w:rPr>
        <w:t xml:space="preserve">It is </w:t>
      </w:r>
      <w:r w:rsidR="006017BC">
        <w:rPr>
          <w:lang w:val="en-AU"/>
        </w:rPr>
        <w:t xml:space="preserve">intended </w:t>
      </w:r>
      <w:r>
        <w:rPr>
          <w:lang w:val="en-AU"/>
        </w:rPr>
        <w:t>to give audiences a deeper understanding of what to expect and the themes explored</w:t>
      </w:r>
      <w:r w:rsidR="00BA557A">
        <w:rPr>
          <w:lang w:val="en-AU"/>
        </w:rPr>
        <w:t>.</w:t>
      </w:r>
      <w:r>
        <w:rPr>
          <w:lang w:val="en-AU"/>
        </w:rPr>
        <w:t xml:space="preserve"> </w:t>
      </w:r>
    </w:p>
    <w:p w14:paraId="123657AD" w14:textId="77777777" w:rsidR="006017BC" w:rsidRDefault="006017BC" w:rsidP="009B17E8">
      <w:pPr>
        <w:rPr>
          <w:lang w:val="en-AU"/>
        </w:rPr>
      </w:pPr>
    </w:p>
    <w:p w14:paraId="4402C7D8" w14:textId="0BF35CA8" w:rsidR="009B17E8" w:rsidRDefault="009B17E8" w:rsidP="009B17E8">
      <w:pPr>
        <w:rPr>
          <w:lang w:val="en-AU"/>
        </w:rPr>
      </w:pPr>
      <w:r w:rsidRPr="009B17E8">
        <w:rPr>
          <w:lang w:val="en-AU"/>
        </w:rPr>
        <w:t>Note the order is subject to change and there is likely to be additional dance and or dramatic scenes sequences.</w:t>
      </w:r>
    </w:p>
    <w:p w14:paraId="3E3C693C" w14:textId="77777777" w:rsidR="009B17E8" w:rsidRPr="009B17E8" w:rsidRDefault="009B17E8" w:rsidP="009B17E8">
      <w:pPr>
        <w:rPr>
          <w:lang w:val="en-AU"/>
        </w:rPr>
      </w:pPr>
    </w:p>
    <w:p w14:paraId="39B987BB" w14:textId="79CB2ECC" w:rsidR="009B17E8" w:rsidRDefault="009B17E8" w:rsidP="009B17E8">
      <w:pPr>
        <w:rPr>
          <w:lang w:val="en-AU"/>
        </w:rPr>
      </w:pPr>
      <w:r w:rsidRPr="009B17E8">
        <w:rPr>
          <w:b/>
          <w:bCs/>
          <w:lang w:val="en-AU"/>
        </w:rPr>
        <w:t>PROLOGUE: ACKNOWLEDGEMENT OF COUNTRY</w:t>
      </w:r>
      <w:r>
        <w:rPr>
          <w:b/>
          <w:bCs/>
          <w:lang w:val="en-AU"/>
        </w:rPr>
        <w:t xml:space="preserve"> </w:t>
      </w:r>
      <w:r w:rsidRPr="009B17E8">
        <w:rPr>
          <w:b/>
          <w:bCs/>
          <w:lang w:val="en-AU"/>
        </w:rPr>
        <w:t xml:space="preserve">- </w:t>
      </w:r>
      <w:proofErr w:type="spellStart"/>
      <w:r w:rsidRPr="009B17E8">
        <w:rPr>
          <w:lang w:val="en-AU"/>
        </w:rPr>
        <w:t>Unc</w:t>
      </w:r>
      <w:proofErr w:type="spellEnd"/>
      <w:r w:rsidRPr="009B17E8">
        <w:rPr>
          <w:lang w:val="en-AU"/>
        </w:rPr>
        <w:t>, a First Nations old man spirit rejects the notion of welcoming colonisers to this country.</w:t>
      </w:r>
    </w:p>
    <w:p w14:paraId="7FEE93FE" w14:textId="77777777" w:rsidR="009B17E8" w:rsidRPr="009B17E8" w:rsidRDefault="009B17E8" w:rsidP="009B17E8">
      <w:pPr>
        <w:rPr>
          <w:lang w:val="en-AU"/>
        </w:rPr>
      </w:pPr>
    </w:p>
    <w:p w14:paraId="1D98D7BE" w14:textId="02CF476B" w:rsidR="009B17E8" w:rsidRDefault="009B17E8" w:rsidP="009B17E8">
      <w:pPr>
        <w:rPr>
          <w:lang w:val="en-AU"/>
        </w:rPr>
      </w:pPr>
      <w:r w:rsidRPr="009B17E8">
        <w:rPr>
          <w:b/>
          <w:bCs/>
          <w:lang w:val="en-AU"/>
        </w:rPr>
        <w:t>SCENE 1: HENNA NIGHT</w:t>
      </w:r>
      <w:r>
        <w:rPr>
          <w:b/>
          <w:bCs/>
          <w:lang w:val="en-AU"/>
        </w:rPr>
        <w:t xml:space="preserve"> </w:t>
      </w:r>
      <w:r w:rsidRPr="009B17E8">
        <w:rPr>
          <w:b/>
          <w:bCs/>
          <w:lang w:val="en-AU"/>
        </w:rPr>
        <w:t xml:space="preserve">- </w:t>
      </w:r>
      <w:r w:rsidRPr="009B17E8">
        <w:rPr>
          <w:lang w:val="en-AU"/>
        </w:rPr>
        <w:t xml:space="preserve">El Amal Arabic speaking women’s ensemble celebrate a bride and an upcoming wedding. </w:t>
      </w:r>
    </w:p>
    <w:p w14:paraId="10348201" w14:textId="77777777" w:rsidR="009B17E8" w:rsidRPr="009B17E8" w:rsidRDefault="009B17E8" w:rsidP="009B17E8">
      <w:pPr>
        <w:rPr>
          <w:lang w:val="en-AU"/>
        </w:rPr>
      </w:pPr>
    </w:p>
    <w:p w14:paraId="1616001C" w14:textId="706182E4" w:rsidR="009B17E8" w:rsidRPr="005C2E25" w:rsidRDefault="009B17E8" w:rsidP="009B17E8">
      <w:pPr>
        <w:rPr>
          <w:b/>
          <w:bCs/>
          <w:lang w:val="en-AU"/>
        </w:rPr>
      </w:pPr>
      <w:r w:rsidRPr="009B17E8">
        <w:rPr>
          <w:b/>
          <w:bCs/>
          <w:lang w:val="en-AU"/>
        </w:rPr>
        <w:t>SCENE 2: VIGIL (THE SMILE FADES/ EL AMAL) BRIDE </w:t>
      </w:r>
      <w:r w:rsidR="005C2E25">
        <w:rPr>
          <w:b/>
          <w:bCs/>
          <w:lang w:val="en-AU"/>
        </w:rPr>
        <w:t xml:space="preserve">- </w:t>
      </w:r>
      <w:r w:rsidRPr="009B17E8">
        <w:rPr>
          <w:lang w:val="en-AU"/>
        </w:rPr>
        <w:t xml:space="preserve">El Amal </w:t>
      </w:r>
      <w:r>
        <w:rPr>
          <w:lang w:val="en-AU"/>
        </w:rPr>
        <w:t xml:space="preserve">Women’s Ensemble </w:t>
      </w:r>
      <w:r w:rsidRPr="009B17E8">
        <w:rPr>
          <w:lang w:val="en-AU"/>
        </w:rPr>
        <w:t>recall bloodshed and terror at the hands of their persecutors. They sing a lament to remember their murdered loved ones and their homeland.</w:t>
      </w:r>
    </w:p>
    <w:p w14:paraId="1D4629AA" w14:textId="77777777" w:rsidR="009B17E8" w:rsidRPr="009B17E8" w:rsidRDefault="009B17E8" w:rsidP="009B17E8">
      <w:pPr>
        <w:rPr>
          <w:lang w:val="en-AU"/>
        </w:rPr>
      </w:pPr>
    </w:p>
    <w:p w14:paraId="650EEDF6" w14:textId="037BCB72" w:rsidR="009B17E8" w:rsidRPr="009B17E8" w:rsidRDefault="009B17E8" w:rsidP="009B17E8">
      <w:pPr>
        <w:rPr>
          <w:b/>
          <w:bCs/>
          <w:lang w:val="en-AU"/>
        </w:rPr>
      </w:pPr>
      <w:r>
        <w:rPr>
          <w:b/>
          <w:bCs/>
          <w:lang w:val="en-AU"/>
        </w:rPr>
        <w:t xml:space="preserve">DANCE </w:t>
      </w:r>
      <w:r w:rsidR="00F324AB">
        <w:rPr>
          <w:b/>
          <w:bCs/>
          <w:lang w:val="en-AU"/>
        </w:rPr>
        <w:t>1</w:t>
      </w:r>
    </w:p>
    <w:p w14:paraId="030E6D30" w14:textId="77777777" w:rsidR="009B17E8" w:rsidRDefault="009B17E8" w:rsidP="009B17E8">
      <w:pPr>
        <w:rPr>
          <w:b/>
          <w:bCs/>
          <w:lang w:val="en-AU"/>
        </w:rPr>
      </w:pPr>
    </w:p>
    <w:p w14:paraId="08CBF4A0" w14:textId="3C99F7FB" w:rsidR="009B17E8" w:rsidRPr="009B17E8" w:rsidRDefault="009B17E8" w:rsidP="009B17E8">
      <w:pPr>
        <w:rPr>
          <w:lang w:val="en-AU"/>
        </w:rPr>
      </w:pPr>
      <w:r w:rsidRPr="009B17E8">
        <w:rPr>
          <w:b/>
          <w:bCs/>
          <w:lang w:val="en-AU"/>
        </w:rPr>
        <w:t>SCENE 3: DELILAH - MY MOTHER SAYS</w:t>
      </w:r>
      <w:r>
        <w:rPr>
          <w:b/>
          <w:bCs/>
          <w:lang w:val="en-AU"/>
        </w:rPr>
        <w:t xml:space="preserve"> </w:t>
      </w:r>
      <w:r w:rsidRPr="009B17E8">
        <w:rPr>
          <w:b/>
          <w:bCs/>
          <w:lang w:val="en-AU"/>
        </w:rPr>
        <w:t>-</w:t>
      </w:r>
      <w:r>
        <w:rPr>
          <w:b/>
          <w:bCs/>
          <w:lang w:val="en-AU"/>
        </w:rPr>
        <w:t xml:space="preserve"> </w:t>
      </w:r>
      <w:r w:rsidRPr="009B17E8">
        <w:rPr>
          <w:lang w:val="en-AU"/>
        </w:rPr>
        <w:t xml:space="preserve">A mother wants to keep her daughter, Delilah, safe and home at night. Her daughter doesn’t want to trade her freedom for so called ‘safety’. The young woman leaves the house against her mother’s wishes. </w:t>
      </w:r>
    </w:p>
    <w:p w14:paraId="6B5D4CDE" w14:textId="77777777" w:rsidR="009B17E8" w:rsidRDefault="009B17E8" w:rsidP="009B17E8">
      <w:pPr>
        <w:rPr>
          <w:b/>
          <w:bCs/>
          <w:lang w:val="en-AU"/>
        </w:rPr>
      </w:pPr>
    </w:p>
    <w:p w14:paraId="13745414" w14:textId="40889422" w:rsidR="009B17E8" w:rsidRDefault="009B17E8" w:rsidP="009B17E8">
      <w:pPr>
        <w:rPr>
          <w:lang w:val="en-AU"/>
        </w:rPr>
      </w:pPr>
      <w:r w:rsidRPr="009B17E8">
        <w:rPr>
          <w:b/>
          <w:bCs/>
          <w:lang w:val="en-AU"/>
        </w:rPr>
        <w:t>SCENE 4:</w:t>
      </w:r>
      <w:r>
        <w:rPr>
          <w:b/>
          <w:bCs/>
          <w:lang w:val="en-AU"/>
        </w:rPr>
        <w:t xml:space="preserve"> </w:t>
      </w:r>
      <w:r w:rsidRPr="009B17E8">
        <w:rPr>
          <w:b/>
          <w:bCs/>
          <w:lang w:val="en-AU"/>
        </w:rPr>
        <w:t>DONYA AND KEREM</w:t>
      </w:r>
      <w:r>
        <w:rPr>
          <w:b/>
          <w:bCs/>
          <w:lang w:val="en-AU"/>
        </w:rPr>
        <w:t xml:space="preserve"> </w:t>
      </w:r>
      <w:r w:rsidRPr="009B17E8">
        <w:rPr>
          <w:b/>
          <w:bCs/>
          <w:lang w:val="en-AU"/>
        </w:rPr>
        <w:t>-</w:t>
      </w:r>
      <w:r w:rsidRPr="009B17E8">
        <w:rPr>
          <w:lang w:val="en-AU"/>
        </w:rPr>
        <w:t xml:space="preserve"> Donya, an Iranian woman and her partner Kerem, </w:t>
      </w:r>
      <w:r w:rsidR="00026DA3">
        <w:rPr>
          <w:lang w:val="en-AU"/>
        </w:rPr>
        <w:t>a</w:t>
      </w:r>
      <w:r w:rsidRPr="009B17E8">
        <w:rPr>
          <w:lang w:val="en-AU"/>
        </w:rPr>
        <w:t xml:space="preserve"> Turkish man, are worried about the safety of her mother back in Iran. They discuss a piece of protest art they have just seen where an artist burns a hijab. A commuter wearing hijab takes offence. An argument about the Islamic Republic of Iran and freedom of speech in Iran and Australia ensues.</w:t>
      </w:r>
    </w:p>
    <w:p w14:paraId="67DE3290" w14:textId="77777777" w:rsidR="009B17E8" w:rsidRPr="009B17E8" w:rsidRDefault="009B17E8" w:rsidP="009B17E8">
      <w:pPr>
        <w:rPr>
          <w:lang w:val="en-AU"/>
        </w:rPr>
      </w:pPr>
    </w:p>
    <w:p w14:paraId="70CA2E59" w14:textId="7C361432" w:rsidR="009B17E8" w:rsidRDefault="009B17E8" w:rsidP="009B17E8">
      <w:pPr>
        <w:rPr>
          <w:lang w:val="en-AU"/>
        </w:rPr>
      </w:pPr>
      <w:r w:rsidRPr="009B17E8">
        <w:rPr>
          <w:b/>
          <w:bCs/>
          <w:lang w:val="en-AU"/>
        </w:rPr>
        <w:t>SCENE 5:</w:t>
      </w:r>
      <w:r>
        <w:rPr>
          <w:b/>
          <w:bCs/>
          <w:lang w:val="en-AU"/>
        </w:rPr>
        <w:t xml:space="preserve"> </w:t>
      </w:r>
      <w:r w:rsidRPr="009B17E8">
        <w:rPr>
          <w:b/>
          <w:bCs/>
          <w:lang w:val="en-AU"/>
        </w:rPr>
        <w:t>UNC</w:t>
      </w:r>
      <w:r>
        <w:rPr>
          <w:b/>
          <w:bCs/>
          <w:lang w:val="en-AU"/>
        </w:rPr>
        <w:t xml:space="preserve"> </w:t>
      </w:r>
      <w:r w:rsidRPr="009B17E8">
        <w:rPr>
          <w:b/>
          <w:bCs/>
          <w:lang w:val="en-AU"/>
        </w:rPr>
        <w:t>-</w:t>
      </w:r>
      <w:r w:rsidRPr="009B17E8">
        <w:rPr>
          <w:lang w:val="en-AU"/>
        </w:rPr>
        <w:t xml:space="preserve"> An old First Nations man spirit conjures up life and country his mother and family before </w:t>
      </w:r>
      <w:proofErr w:type="spellStart"/>
      <w:r w:rsidRPr="009B17E8">
        <w:rPr>
          <w:lang w:val="en-AU"/>
        </w:rPr>
        <w:t>Naarm</w:t>
      </w:r>
      <w:proofErr w:type="spellEnd"/>
      <w:r w:rsidRPr="009B17E8">
        <w:rPr>
          <w:lang w:val="en-AU"/>
        </w:rPr>
        <w:t xml:space="preserve"> and Australia was colonised by the English Empire. </w:t>
      </w:r>
    </w:p>
    <w:p w14:paraId="5C941538" w14:textId="77777777" w:rsidR="009B17E8" w:rsidRPr="009B17E8" w:rsidRDefault="009B17E8" w:rsidP="009B17E8">
      <w:pPr>
        <w:rPr>
          <w:lang w:val="en-AU"/>
        </w:rPr>
      </w:pPr>
    </w:p>
    <w:p w14:paraId="1760F72F" w14:textId="4D493578" w:rsidR="009B17E8" w:rsidRPr="009B17E8" w:rsidRDefault="009B17E8" w:rsidP="009B17E8">
      <w:pPr>
        <w:rPr>
          <w:lang w:val="en-AU"/>
        </w:rPr>
      </w:pPr>
      <w:r w:rsidRPr="009B17E8">
        <w:rPr>
          <w:b/>
          <w:bCs/>
          <w:lang w:val="en-AU"/>
        </w:rPr>
        <w:t>SCENE 6:</w:t>
      </w:r>
      <w:r>
        <w:rPr>
          <w:b/>
          <w:bCs/>
          <w:lang w:val="en-AU"/>
        </w:rPr>
        <w:t xml:space="preserve"> </w:t>
      </w:r>
      <w:r w:rsidRPr="009B17E8">
        <w:rPr>
          <w:b/>
          <w:bCs/>
          <w:lang w:val="en-AU"/>
        </w:rPr>
        <w:t xml:space="preserve">GOODNIGHT - </w:t>
      </w:r>
      <w:r w:rsidRPr="009B17E8">
        <w:rPr>
          <w:lang w:val="en-AU"/>
        </w:rPr>
        <w:t xml:space="preserve">A poet recalls </w:t>
      </w:r>
      <w:proofErr w:type="spellStart"/>
      <w:r w:rsidRPr="009B17E8">
        <w:rPr>
          <w:lang w:val="en-AU"/>
        </w:rPr>
        <w:t>Naarm</w:t>
      </w:r>
      <w:proofErr w:type="spellEnd"/>
      <w:r w:rsidRPr="009B17E8">
        <w:rPr>
          <w:lang w:val="en-AU"/>
        </w:rPr>
        <w:t xml:space="preserve"> in the 1990’s and early 2000’s, woman's safety and violence back then compared to now, as she walks the night. </w:t>
      </w:r>
    </w:p>
    <w:p w14:paraId="7DF77A72" w14:textId="555C6386" w:rsidR="009B17E8" w:rsidRDefault="009B17E8" w:rsidP="009B17E8">
      <w:pPr>
        <w:rPr>
          <w:b/>
          <w:bCs/>
          <w:lang w:val="en-AU"/>
        </w:rPr>
      </w:pPr>
      <w:r>
        <w:rPr>
          <w:b/>
          <w:bCs/>
          <w:lang w:val="en-AU"/>
        </w:rPr>
        <w:t xml:space="preserve">DANCE </w:t>
      </w:r>
    </w:p>
    <w:p w14:paraId="73423782" w14:textId="77777777" w:rsidR="009B17E8" w:rsidRPr="009B17E8" w:rsidRDefault="009B17E8" w:rsidP="009B17E8">
      <w:pPr>
        <w:rPr>
          <w:b/>
          <w:bCs/>
          <w:lang w:val="en-AU"/>
        </w:rPr>
      </w:pPr>
    </w:p>
    <w:p w14:paraId="1A216658" w14:textId="053FA7EE" w:rsidR="009B17E8" w:rsidRDefault="009B17E8" w:rsidP="009B17E8">
      <w:pPr>
        <w:rPr>
          <w:lang w:val="en-AU"/>
        </w:rPr>
      </w:pPr>
      <w:r w:rsidRPr="009B17E8">
        <w:rPr>
          <w:b/>
          <w:bCs/>
          <w:lang w:val="en-AU"/>
        </w:rPr>
        <w:t>SCENE 7</w:t>
      </w:r>
      <w:r>
        <w:rPr>
          <w:b/>
          <w:bCs/>
          <w:lang w:val="en-AU"/>
        </w:rPr>
        <w:t xml:space="preserve">: </w:t>
      </w:r>
      <w:r w:rsidRPr="009B17E8">
        <w:rPr>
          <w:b/>
          <w:bCs/>
          <w:lang w:val="en-AU"/>
        </w:rPr>
        <w:t>DELILAH - WAITING FOR THE TRAM</w:t>
      </w:r>
      <w:r w:rsidRPr="009B17E8">
        <w:rPr>
          <w:lang w:val="en-AU"/>
        </w:rPr>
        <w:t> </w:t>
      </w:r>
      <w:r w:rsidRPr="009B17E8">
        <w:rPr>
          <w:b/>
          <w:bCs/>
          <w:lang w:val="en-AU"/>
        </w:rPr>
        <w:t>-</w:t>
      </w:r>
      <w:r>
        <w:rPr>
          <w:lang w:val="en-AU"/>
        </w:rPr>
        <w:t xml:space="preserve"> </w:t>
      </w:r>
      <w:r w:rsidRPr="009B17E8">
        <w:rPr>
          <w:lang w:val="en-AU"/>
        </w:rPr>
        <w:t xml:space="preserve">The young woman, Delilah, who left the house against her mother's wishes meets up with her old friend Naya. After initial </w:t>
      </w:r>
      <w:r w:rsidRPr="009B17E8">
        <w:rPr>
          <w:lang w:val="en-AU"/>
        </w:rPr>
        <w:lastRenderedPageBreak/>
        <w:t>excitement</w:t>
      </w:r>
      <w:r w:rsidR="00CB5CFA">
        <w:rPr>
          <w:lang w:val="en-AU"/>
        </w:rPr>
        <w:t xml:space="preserve"> of reconnecting</w:t>
      </w:r>
      <w:r w:rsidRPr="009B17E8">
        <w:rPr>
          <w:lang w:val="en-AU"/>
        </w:rPr>
        <w:t xml:space="preserve">, they argue. Delilah blames Naya for not protecting </w:t>
      </w:r>
      <w:r w:rsidR="00CB5CFA">
        <w:rPr>
          <w:lang w:val="en-AU"/>
        </w:rPr>
        <w:t xml:space="preserve">her from </w:t>
      </w:r>
      <w:r w:rsidR="002C7BAF">
        <w:rPr>
          <w:lang w:val="en-AU"/>
        </w:rPr>
        <w:t>an</w:t>
      </w:r>
      <w:r w:rsidR="00CB5CFA">
        <w:rPr>
          <w:lang w:val="en-AU"/>
        </w:rPr>
        <w:t xml:space="preserve"> act of violence</w:t>
      </w:r>
      <w:r w:rsidRPr="009B17E8">
        <w:rPr>
          <w:lang w:val="en-AU"/>
        </w:rPr>
        <w:t xml:space="preserve">. Naya accuses Delilah of taking too many risks for her ‘so called’ freedom. </w:t>
      </w:r>
      <w:r w:rsidR="00CB5CFA" w:rsidRPr="00CB5CFA">
        <w:t>Later, we see the threat had come from closer to her world.</w:t>
      </w:r>
    </w:p>
    <w:p w14:paraId="3F00F352" w14:textId="77777777" w:rsidR="00CB5CFA" w:rsidRPr="009B17E8" w:rsidRDefault="00CB5CFA" w:rsidP="009B17E8">
      <w:pPr>
        <w:rPr>
          <w:lang w:val="en-AU"/>
        </w:rPr>
      </w:pPr>
    </w:p>
    <w:p w14:paraId="0E600C6C" w14:textId="1F66D132" w:rsidR="009B17E8" w:rsidRDefault="009B17E8" w:rsidP="009B17E8">
      <w:pPr>
        <w:rPr>
          <w:lang w:val="en-AU"/>
        </w:rPr>
      </w:pPr>
      <w:r w:rsidRPr="009B17E8">
        <w:rPr>
          <w:b/>
          <w:bCs/>
          <w:lang w:val="en-AU"/>
        </w:rPr>
        <w:t>SCENE 8:</w:t>
      </w:r>
      <w:r w:rsidR="00CB5CFA">
        <w:rPr>
          <w:b/>
          <w:bCs/>
          <w:lang w:val="en-AU"/>
        </w:rPr>
        <w:t xml:space="preserve"> </w:t>
      </w:r>
      <w:r w:rsidRPr="009B17E8">
        <w:rPr>
          <w:b/>
          <w:bCs/>
          <w:lang w:val="en-AU"/>
        </w:rPr>
        <w:t xml:space="preserve">SURVIVING THE PEACE- </w:t>
      </w:r>
      <w:r w:rsidRPr="009B17E8">
        <w:rPr>
          <w:lang w:val="en-AU"/>
        </w:rPr>
        <w:t>Amna, a woman who has experienced war is trying to survive the peace. Her life is hard in Australia. She faces racism, culture clash and has had her children removed. Jacki</w:t>
      </w:r>
      <w:r w:rsidR="00E265E6">
        <w:rPr>
          <w:lang w:val="en-AU"/>
        </w:rPr>
        <w:t>,</w:t>
      </w:r>
      <w:r w:rsidRPr="009B17E8">
        <w:rPr>
          <w:lang w:val="en-AU"/>
        </w:rPr>
        <w:t xml:space="preserve"> a support worker</w:t>
      </w:r>
      <w:r w:rsidR="00E265E6">
        <w:rPr>
          <w:lang w:val="en-AU"/>
        </w:rPr>
        <w:t>,</w:t>
      </w:r>
      <w:r w:rsidRPr="009B17E8">
        <w:rPr>
          <w:lang w:val="en-AU"/>
        </w:rPr>
        <w:t xml:space="preserve"> does her best to support Amna while trying to contain Liz, a troubled young woman who provokes Amna’s temper with racist taunts. </w:t>
      </w:r>
      <w:r w:rsidR="000328DF" w:rsidRPr="000328DF">
        <w:t>But when the danger surrounding Liz comes into focus, it is Amna and Jacki who move to shield her. And we learn that Jacki, as a First Nations woman, carries a past that asks to be</w:t>
      </w:r>
      <w:r w:rsidR="000328DF">
        <w:t xml:space="preserve"> grappled with</w:t>
      </w:r>
      <w:r w:rsidR="000328DF" w:rsidRPr="000328DF">
        <w:t>.</w:t>
      </w:r>
    </w:p>
    <w:p w14:paraId="6BCD9163" w14:textId="77777777" w:rsidR="00CB5CFA" w:rsidRPr="009B17E8" w:rsidRDefault="00CB5CFA" w:rsidP="009B17E8">
      <w:pPr>
        <w:rPr>
          <w:lang w:val="en-AU"/>
        </w:rPr>
      </w:pPr>
    </w:p>
    <w:p w14:paraId="15C94588" w14:textId="720C560F" w:rsidR="009B17E8" w:rsidRDefault="009B17E8" w:rsidP="009B17E8">
      <w:pPr>
        <w:rPr>
          <w:lang w:val="en-AU"/>
        </w:rPr>
      </w:pPr>
      <w:r w:rsidRPr="009B17E8">
        <w:rPr>
          <w:b/>
          <w:bCs/>
          <w:lang w:val="en-AU"/>
        </w:rPr>
        <w:t>SCENE 9:</w:t>
      </w:r>
      <w:r w:rsidR="000328DF">
        <w:rPr>
          <w:b/>
          <w:bCs/>
          <w:lang w:val="en-AU"/>
        </w:rPr>
        <w:t xml:space="preserve"> </w:t>
      </w:r>
      <w:r w:rsidRPr="009B17E8">
        <w:rPr>
          <w:b/>
          <w:bCs/>
          <w:lang w:val="en-AU"/>
        </w:rPr>
        <w:t xml:space="preserve">AUNT – </w:t>
      </w:r>
      <w:r w:rsidRPr="009B17E8">
        <w:rPr>
          <w:lang w:val="en-AU"/>
        </w:rPr>
        <w:t xml:space="preserve">Aunt is a spirit character. She tells a story of genocide in </w:t>
      </w:r>
      <w:r w:rsidR="000328DF">
        <w:rPr>
          <w:lang w:val="en-AU"/>
        </w:rPr>
        <w:t xml:space="preserve">so called </w:t>
      </w:r>
      <w:r w:rsidRPr="009B17E8">
        <w:rPr>
          <w:lang w:val="en-AU"/>
        </w:rPr>
        <w:t>Victoria, including her own violent death at the hands of white men and her spirit returning to country.</w:t>
      </w:r>
    </w:p>
    <w:p w14:paraId="018B2033" w14:textId="77777777" w:rsidR="000328DF" w:rsidRPr="009B17E8" w:rsidRDefault="000328DF" w:rsidP="009B17E8">
      <w:pPr>
        <w:rPr>
          <w:lang w:val="en-AU"/>
        </w:rPr>
      </w:pPr>
    </w:p>
    <w:p w14:paraId="657D3205" w14:textId="776B9FDE" w:rsidR="009B17E8" w:rsidRDefault="000328DF" w:rsidP="009B17E8">
      <w:pPr>
        <w:rPr>
          <w:b/>
          <w:bCs/>
          <w:lang w:val="en-AU"/>
        </w:rPr>
      </w:pPr>
      <w:r>
        <w:rPr>
          <w:b/>
          <w:bCs/>
          <w:lang w:val="en-AU"/>
        </w:rPr>
        <w:t>DANCE</w:t>
      </w:r>
      <w:r w:rsidR="00F324AB">
        <w:rPr>
          <w:b/>
          <w:bCs/>
          <w:lang w:val="en-AU"/>
        </w:rPr>
        <w:t xml:space="preserve"> 2</w:t>
      </w:r>
    </w:p>
    <w:p w14:paraId="2E9CA08E" w14:textId="77777777" w:rsidR="000328DF" w:rsidRPr="009B17E8" w:rsidRDefault="000328DF" w:rsidP="009B17E8">
      <w:pPr>
        <w:rPr>
          <w:b/>
          <w:bCs/>
          <w:lang w:val="en-AU"/>
        </w:rPr>
      </w:pPr>
    </w:p>
    <w:p w14:paraId="0EF4CBD3" w14:textId="7AB9691C" w:rsidR="009B17E8" w:rsidRDefault="009B17E8" w:rsidP="009B17E8">
      <w:pPr>
        <w:rPr>
          <w:lang w:val="en-AU"/>
        </w:rPr>
      </w:pPr>
      <w:r w:rsidRPr="009B17E8">
        <w:rPr>
          <w:b/>
          <w:bCs/>
          <w:lang w:val="en-AU"/>
        </w:rPr>
        <w:t>SCENE 10:</w:t>
      </w:r>
      <w:r w:rsidR="000328DF">
        <w:rPr>
          <w:b/>
          <w:bCs/>
          <w:lang w:val="en-AU"/>
        </w:rPr>
        <w:t xml:space="preserve"> </w:t>
      </w:r>
      <w:r w:rsidRPr="009B17E8">
        <w:rPr>
          <w:b/>
          <w:bCs/>
          <w:lang w:val="en-AU"/>
        </w:rPr>
        <w:t>A GOOD NIGHT OUT -</w:t>
      </w:r>
      <w:r w:rsidRPr="009B17E8">
        <w:rPr>
          <w:lang w:val="en-AU"/>
        </w:rPr>
        <w:t xml:space="preserve"> Women commuters, coming straight from a comedy gig, laugh and purge themselves of sexist jokes about wives, and mothers. But when a man tells his own jokes and espouses freedom of speech to one remaining woman on her own, the laughter </w:t>
      </w:r>
      <w:r w:rsidR="00BA557A" w:rsidRPr="009B17E8">
        <w:rPr>
          <w:lang w:val="en-AU"/>
        </w:rPr>
        <w:t>dies,</w:t>
      </w:r>
      <w:r w:rsidRPr="009B17E8">
        <w:rPr>
          <w:lang w:val="en-AU"/>
        </w:rPr>
        <w:t xml:space="preserve"> and safety is not certain. </w:t>
      </w:r>
    </w:p>
    <w:p w14:paraId="679F8F73" w14:textId="77777777" w:rsidR="000328DF" w:rsidRPr="009B17E8" w:rsidRDefault="000328DF" w:rsidP="009B17E8">
      <w:pPr>
        <w:rPr>
          <w:lang w:val="en-AU"/>
        </w:rPr>
      </w:pPr>
    </w:p>
    <w:p w14:paraId="603C279B" w14:textId="6F4F1307" w:rsidR="009B17E8" w:rsidRDefault="009B17E8" w:rsidP="009B17E8">
      <w:pPr>
        <w:rPr>
          <w:lang w:val="en-AU"/>
        </w:rPr>
      </w:pPr>
      <w:r w:rsidRPr="009B17E8">
        <w:rPr>
          <w:b/>
          <w:bCs/>
          <w:lang w:val="en-AU"/>
        </w:rPr>
        <w:t>SCENE 11:  DELILAH - A LADY WALKS INTO A BAR</w:t>
      </w:r>
      <w:r w:rsidR="000328DF">
        <w:rPr>
          <w:b/>
          <w:bCs/>
          <w:lang w:val="en-AU"/>
        </w:rPr>
        <w:t xml:space="preserve"> </w:t>
      </w:r>
      <w:r w:rsidRPr="009B17E8">
        <w:rPr>
          <w:b/>
          <w:bCs/>
          <w:lang w:val="en-AU"/>
        </w:rPr>
        <w:t xml:space="preserve">- </w:t>
      </w:r>
      <w:r w:rsidRPr="009B17E8">
        <w:rPr>
          <w:lang w:val="en-AU"/>
        </w:rPr>
        <w:t>Delilah, the young woman seeking her freedom, discusses her experience of sexual assault from someone in her community with a barman, challenging the barmen on his own lack of challenge to predatory men in his own community. At the end of the scene Delilah leaves the bar late, fearless, wanting to pursue her own personal freedom.</w:t>
      </w:r>
    </w:p>
    <w:p w14:paraId="785C75CD" w14:textId="77777777" w:rsidR="000328DF" w:rsidRPr="009B17E8" w:rsidRDefault="000328DF" w:rsidP="009B17E8">
      <w:pPr>
        <w:rPr>
          <w:lang w:val="en-AU"/>
        </w:rPr>
      </w:pPr>
    </w:p>
    <w:p w14:paraId="7EC849DC" w14:textId="76E0FA70" w:rsidR="009B17E8" w:rsidRDefault="000328DF" w:rsidP="009B17E8">
      <w:pPr>
        <w:rPr>
          <w:b/>
          <w:bCs/>
          <w:lang w:val="en-AU"/>
        </w:rPr>
      </w:pPr>
      <w:r>
        <w:rPr>
          <w:b/>
          <w:bCs/>
          <w:lang w:val="en-AU"/>
        </w:rPr>
        <w:t xml:space="preserve">DANCE </w:t>
      </w:r>
      <w:r w:rsidR="00F324AB">
        <w:rPr>
          <w:b/>
          <w:bCs/>
          <w:lang w:val="en-AU"/>
        </w:rPr>
        <w:t>3</w:t>
      </w:r>
    </w:p>
    <w:p w14:paraId="14544D7F" w14:textId="77777777" w:rsidR="000328DF" w:rsidRPr="009B17E8" w:rsidRDefault="000328DF" w:rsidP="009B17E8">
      <w:pPr>
        <w:rPr>
          <w:b/>
          <w:bCs/>
          <w:lang w:val="en-AU"/>
        </w:rPr>
      </w:pPr>
    </w:p>
    <w:p w14:paraId="64C673FB" w14:textId="5234742C" w:rsidR="009B17E8" w:rsidRDefault="009B17E8" w:rsidP="009B17E8">
      <w:pPr>
        <w:rPr>
          <w:lang w:val="en-AU"/>
        </w:rPr>
      </w:pPr>
      <w:r w:rsidRPr="009B17E8">
        <w:rPr>
          <w:b/>
          <w:bCs/>
          <w:lang w:val="en-AU"/>
        </w:rPr>
        <w:t>SCENE 1</w:t>
      </w:r>
      <w:r w:rsidR="000328DF">
        <w:rPr>
          <w:b/>
          <w:bCs/>
          <w:lang w:val="en-AU"/>
        </w:rPr>
        <w:t>2</w:t>
      </w:r>
      <w:r w:rsidRPr="009B17E8">
        <w:rPr>
          <w:b/>
          <w:bCs/>
          <w:lang w:val="en-AU"/>
        </w:rPr>
        <w:t>:  DORT –</w:t>
      </w:r>
      <w:r w:rsidRPr="009B17E8">
        <w:rPr>
          <w:lang w:val="en-AU"/>
        </w:rPr>
        <w:t xml:space="preserve"> A First Nations woman recounts her love and connection to her cheeky, irreverent Blak mother, now deceased, and her mother's abuse and displacement within her white foster family and the broader community.</w:t>
      </w:r>
    </w:p>
    <w:p w14:paraId="24402384" w14:textId="77777777" w:rsidR="000328DF" w:rsidRPr="009B17E8" w:rsidRDefault="000328DF" w:rsidP="009B17E8">
      <w:pPr>
        <w:rPr>
          <w:lang w:val="en-AU"/>
        </w:rPr>
      </w:pPr>
    </w:p>
    <w:p w14:paraId="1A039E24" w14:textId="13464AF8" w:rsidR="00BC7B04" w:rsidRPr="00BC7B04" w:rsidRDefault="009B17E8" w:rsidP="3C077F63">
      <w:r w:rsidRPr="3C077F63">
        <w:rPr>
          <w:b/>
          <w:bCs/>
        </w:rPr>
        <w:t>SCENE 14:  VIGIL</w:t>
      </w:r>
      <w:r w:rsidR="000328DF" w:rsidRPr="3C077F63">
        <w:rPr>
          <w:b/>
          <w:bCs/>
        </w:rPr>
        <w:t xml:space="preserve"> –</w:t>
      </w:r>
      <w:r w:rsidRPr="3C077F63">
        <w:rPr>
          <w:b/>
          <w:bCs/>
        </w:rPr>
        <w:t xml:space="preserve"> </w:t>
      </w:r>
      <w:r w:rsidR="000328DF" w:rsidRPr="3C077F63">
        <w:t xml:space="preserve">All performers return to the stage and </w:t>
      </w:r>
      <w:r w:rsidRPr="3C077F63">
        <w:t>join</w:t>
      </w:r>
      <w:r w:rsidR="000328DF" w:rsidRPr="3C077F63">
        <w:t xml:space="preserve"> </w:t>
      </w:r>
      <w:r w:rsidRPr="3C077F63">
        <w:t xml:space="preserve">a </w:t>
      </w:r>
      <w:r w:rsidR="000328DF" w:rsidRPr="3C077F63">
        <w:t>v</w:t>
      </w:r>
      <w:r w:rsidRPr="3C077F63">
        <w:t>igil</w:t>
      </w:r>
      <w:r w:rsidR="000328DF" w:rsidRPr="3C077F63">
        <w:t xml:space="preserve">. </w:t>
      </w:r>
      <w:r w:rsidRPr="3C077F63">
        <w:t xml:space="preserve"> </w:t>
      </w:r>
    </w:p>
    <w:p w14:paraId="1AB5093F" w14:textId="77777777" w:rsidR="001B628A" w:rsidRDefault="001B628A" w:rsidP="00BC7B04">
      <w:pPr>
        <w:rPr>
          <w:i/>
          <w:iCs/>
          <w:lang w:val="en-AU"/>
        </w:rPr>
      </w:pPr>
    </w:p>
    <w:p w14:paraId="5C131316" w14:textId="77777777" w:rsidR="000970EE" w:rsidRDefault="000970EE">
      <w:pPr>
        <w:rPr>
          <w:rFonts w:eastAsiaTheme="majorEastAsia" w:cstheme="majorBidi"/>
          <w:b/>
          <w:bCs/>
          <w:sz w:val="32"/>
          <w:szCs w:val="32"/>
        </w:rPr>
      </w:pPr>
      <w:r>
        <w:rPr>
          <w:b/>
          <w:bCs/>
        </w:rPr>
        <w:br w:type="page"/>
      </w:r>
    </w:p>
    <w:p w14:paraId="73F53DBA" w14:textId="1DE45810" w:rsidR="00633016" w:rsidRPr="00633016" w:rsidRDefault="00633016" w:rsidP="00633016">
      <w:pPr>
        <w:pStyle w:val="Heading1"/>
        <w:rPr>
          <w:b/>
          <w:bCs/>
        </w:rPr>
      </w:pPr>
      <w:r w:rsidRPr="00633016">
        <w:rPr>
          <w:b/>
          <w:bCs/>
        </w:rPr>
        <w:lastRenderedPageBreak/>
        <w:t xml:space="preserve">Performers </w:t>
      </w:r>
    </w:p>
    <w:p w14:paraId="483C7B22" w14:textId="77777777" w:rsidR="00633016" w:rsidRDefault="00633016" w:rsidP="00BC7B04">
      <w:pPr>
        <w:rPr>
          <w:i/>
          <w:iCs/>
          <w:lang w:val="en-AU"/>
        </w:rPr>
      </w:pPr>
    </w:p>
    <w:p w14:paraId="5EDDFCA8" w14:textId="069023B9" w:rsidR="00633016" w:rsidRPr="00FC26F3" w:rsidRDefault="00633016" w:rsidP="00BC7B04">
      <w:pPr>
        <w:rPr>
          <w:b/>
          <w:bCs/>
          <w:i/>
          <w:iCs/>
          <w:lang w:val="en-AU"/>
        </w:rPr>
      </w:pPr>
      <w:r w:rsidRPr="00FC26F3">
        <w:rPr>
          <w:b/>
          <w:bCs/>
          <w:i/>
          <w:iCs/>
          <w:lang w:val="en-AU"/>
        </w:rPr>
        <w:t xml:space="preserve">ACTORS </w:t>
      </w:r>
    </w:p>
    <w:p w14:paraId="276ABC0A" w14:textId="5D025A1E" w:rsidR="00633016" w:rsidRDefault="00633016" w:rsidP="00BC7B04">
      <w:pPr>
        <w:rPr>
          <w:i/>
          <w:iCs/>
          <w:lang w:val="en-AU"/>
        </w:rPr>
      </w:pPr>
    </w:p>
    <w:p w14:paraId="480494F8" w14:textId="1D25AC11" w:rsidR="000970EE" w:rsidRPr="000970EE" w:rsidRDefault="000970EE" w:rsidP="00BC7B04">
      <w:pPr>
        <w:rPr>
          <w:i/>
          <w:iCs/>
          <w:sz w:val="24"/>
          <w:szCs w:val="22"/>
          <w:lang w:val="en-AU"/>
        </w:rPr>
      </w:pPr>
      <w:r w:rsidRPr="000970EE">
        <w:rPr>
          <w:i/>
          <w:iCs/>
          <w:sz w:val="24"/>
          <w:szCs w:val="22"/>
          <w:lang w:val="en"/>
        </w:rPr>
        <w:t>Ali Ammouchi plays Kerem and Man</w:t>
      </w:r>
      <w:r>
        <w:rPr>
          <w:i/>
          <w:iCs/>
          <w:sz w:val="24"/>
          <w:szCs w:val="22"/>
          <w:lang w:val="en"/>
        </w:rPr>
        <w:tab/>
      </w:r>
      <w:r>
        <w:rPr>
          <w:i/>
          <w:iCs/>
          <w:sz w:val="24"/>
          <w:szCs w:val="22"/>
          <w:lang w:val="en"/>
        </w:rPr>
        <w:tab/>
      </w:r>
      <w:r>
        <w:rPr>
          <w:i/>
          <w:iCs/>
          <w:sz w:val="24"/>
          <w:szCs w:val="22"/>
          <w:lang w:val="en"/>
        </w:rPr>
        <w:tab/>
      </w:r>
      <w:r w:rsidRPr="000970EE">
        <w:rPr>
          <w:i/>
          <w:iCs/>
          <w:sz w:val="24"/>
          <w:szCs w:val="22"/>
          <w:lang w:val="en"/>
        </w:rPr>
        <w:t>Kamarra Bell-Wykes plays Jackie and Aunt</w:t>
      </w:r>
    </w:p>
    <w:p w14:paraId="7C08A7FE" w14:textId="09D569F4" w:rsidR="000970EE" w:rsidRDefault="000970EE" w:rsidP="00BC7B04">
      <w:pPr>
        <w:rPr>
          <w:i/>
          <w:iCs/>
          <w:lang w:val="en-AU"/>
        </w:rPr>
      </w:pPr>
      <w:r>
        <w:rPr>
          <w:i/>
          <w:iCs/>
          <w:noProof/>
          <w:lang w:val="en-AU"/>
        </w:rPr>
        <w:drawing>
          <wp:anchor distT="0" distB="0" distL="114300" distR="114300" simplePos="0" relativeHeight="251658241" behindDoc="1" locked="0" layoutInCell="1" allowOverlap="1" wp14:anchorId="3A3EEAF7" wp14:editId="4D3FD283">
            <wp:simplePos x="0" y="0"/>
            <wp:positionH relativeFrom="column">
              <wp:posOffset>3652934</wp:posOffset>
            </wp:positionH>
            <wp:positionV relativeFrom="paragraph">
              <wp:posOffset>110490</wp:posOffset>
            </wp:positionV>
            <wp:extent cx="2228850" cy="2228850"/>
            <wp:effectExtent l="0" t="0" r="0" b="0"/>
            <wp:wrapNone/>
            <wp:docPr id="3535023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02393" name="Picture 353502393"/>
                    <pic:cNvPicPr/>
                  </pic:nvPicPr>
                  <pic:blipFill rotWithShape="1">
                    <a:blip r:embed="rId20" cstate="print">
                      <a:extLst>
                        <a:ext uri="{28A0092B-C50C-407E-A947-70E740481C1C}">
                          <a14:useLocalDpi xmlns:a14="http://schemas.microsoft.com/office/drawing/2010/main" val="0"/>
                        </a:ext>
                      </a:extLst>
                    </a:blip>
                    <a:srcRect l="16650" r="16650"/>
                    <a:stretch/>
                  </pic:blipFill>
                  <pic:spPr bwMode="auto">
                    <a:xfrm>
                      <a:off x="0" y="0"/>
                      <a:ext cx="2228850" cy="2228850"/>
                    </a:xfrm>
                    <a:prstGeom prst="rect">
                      <a:avLst/>
                    </a:prstGeom>
                    <a:ln>
                      <a:noFill/>
                    </a:ln>
                    <a:extLst>
                      <a:ext uri="{53640926-AAD7-44D8-BBD7-CCE9431645EC}">
                        <a14:shadowObscured xmlns:a14="http://schemas.microsoft.com/office/drawing/2010/main"/>
                      </a:ext>
                    </a:extLst>
                  </pic:spPr>
                </pic:pic>
              </a:graphicData>
            </a:graphic>
          </wp:anchor>
        </w:drawing>
      </w:r>
      <w:r>
        <w:rPr>
          <w:b/>
          <w:bCs/>
          <w:noProof/>
        </w:rPr>
        <w:drawing>
          <wp:anchor distT="0" distB="0" distL="114300" distR="114300" simplePos="0" relativeHeight="251658243" behindDoc="1" locked="0" layoutInCell="1" allowOverlap="1" wp14:anchorId="7058F64B" wp14:editId="2792FEA5">
            <wp:simplePos x="0" y="0"/>
            <wp:positionH relativeFrom="column">
              <wp:posOffset>6046</wp:posOffset>
            </wp:positionH>
            <wp:positionV relativeFrom="paragraph">
              <wp:posOffset>113416</wp:posOffset>
            </wp:positionV>
            <wp:extent cx="2138901" cy="2138901"/>
            <wp:effectExtent l="0" t="0" r="0" b="0"/>
            <wp:wrapNone/>
            <wp:docPr id="8425455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45565" name="Picture 84254556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8901" cy="2138901"/>
                    </a:xfrm>
                    <a:prstGeom prst="rect">
                      <a:avLst/>
                    </a:prstGeom>
                  </pic:spPr>
                </pic:pic>
              </a:graphicData>
            </a:graphic>
            <wp14:sizeRelH relativeFrom="margin">
              <wp14:pctWidth>0</wp14:pctWidth>
            </wp14:sizeRelH>
            <wp14:sizeRelV relativeFrom="margin">
              <wp14:pctHeight>0</wp14:pctHeight>
            </wp14:sizeRelV>
          </wp:anchor>
        </w:drawing>
      </w:r>
    </w:p>
    <w:p w14:paraId="6DDD6330" w14:textId="03D54B63" w:rsidR="000970EE" w:rsidRDefault="000970EE" w:rsidP="00BC7B04">
      <w:pPr>
        <w:rPr>
          <w:i/>
          <w:iCs/>
          <w:lang w:val="en-AU"/>
        </w:rPr>
      </w:pPr>
    </w:p>
    <w:p w14:paraId="01ED35DD" w14:textId="2E92028E" w:rsidR="000970EE" w:rsidRDefault="000970EE" w:rsidP="00BC7B04">
      <w:pPr>
        <w:rPr>
          <w:i/>
          <w:iCs/>
          <w:lang w:val="en-AU"/>
        </w:rPr>
      </w:pPr>
    </w:p>
    <w:p w14:paraId="77B2E350" w14:textId="69BA0651" w:rsidR="000970EE" w:rsidRDefault="000970EE" w:rsidP="00BC7B04">
      <w:pPr>
        <w:rPr>
          <w:i/>
          <w:iCs/>
          <w:lang w:val="en-AU"/>
        </w:rPr>
      </w:pPr>
    </w:p>
    <w:p w14:paraId="0EBEB8BD" w14:textId="4576D752" w:rsidR="000970EE" w:rsidRDefault="000970EE" w:rsidP="00BC7B04">
      <w:pPr>
        <w:rPr>
          <w:i/>
          <w:iCs/>
          <w:lang w:val="en-AU"/>
        </w:rPr>
      </w:pPr>
    </w:p>
    <w:p w14:paraId="3CBDF07F" w14:textId="492E0B56" w:rsidR="000970EE" w:rsidRDefault="000970EE" w:rsidP="00BC7B04">
      <w:pPr>
        <w:rPr>
          <w:i/>
          <w:iCs/>
          <w:lang w:val="en-AU"/>
        </w:rPr>
      </w:pPr>
    </w:p>
    <w:p w14:paraId="29B2B5B2" w14:textId="42E0C3DF" w:rsidR="000970EE" w:rsidRDefault="000970EE" w:rsidP="00BC7B04">
      <w:pPr>
        <w:rPr>
          <w:i/>
          <w:iCs/>
          <w:lang w:val="en-AU"/>
        </w:rPr>
      </w:pPr>
    </w:p>
    <w:p w14:paraId="0CCCE2FF" w14:textId="425C9ECD" w:rsidR="000970EE" w:rsidRDefault="000970EE" w:rsidP="00BC7B04">
      <w:pPr>
        <w:rPr>
          <w:i/>
          <w:iCs/>
          <w:lang w:val="en-AU"/>
        </w:rPr>
      </w:pPr>
    </w:p>
    <w:p w14:paraId="7BD51DBE" w14:textId="2E7BDDED" w:rsidR="000970EE" w:rsidRDefault="000970EE" w:rsidP="00BC7B04">
      <w:pPr>
        <w:rPr>
          <w:i/>
          <w:iCs/>
          <w:lang w:val="en-AU"/>
        </w:rPr>
      </w:pPr>
    </w:p>
    <w:p w14:paraId="54FE9B0F" w14:textId="36A03E0F" w:rsidR="000970EE" w:rsidRDefault="000970EE" w:rsidP="00BC7B04">
      <w:pPr>
        <w:rPr>
          <w:i/>
          <w:iCs/>
          <w:lang w:val="en-AU"/>
        </w:rPr>
      </w:pPr>
    </w:p>
    <w:p w14:paraId="0A07A95F" w14:textId="5CF7D8CC" w:rsidR="000970EE" w:rsidRDefault="000970EE" w:rsidP="00BC7B04">
      <w:pPr>
        <w:rPr>
          <w:i/>
          <w:iCs/>
          <w:lang w:val="en-AU"/>
        </w:rPr>
      </w:pPr>
    </w:p>
    <w:p w14:paraId="6A76ACE4" w14:textId="6F610CE2" w:rsidR="00633016" w:rsidRDefault="00633016" w:rsidP="00BC7B04">
      <w:pPr>
        <w:rPr>
          <w:i/>
          <w:iCs/>
          <w:lang w:val="en-AU"/>
        </w:rPr>
      </w:pPr>
      <w:r>
        <w:rPr>
          <w:i/>
          <w:iCs/>
          <w:noProof/>
          <w:lang w:val="en-AU"/>
        </w:rPr>
        <w:drawing>
          <wp:anchor distT="0" distB="0" distL="114300" distR="114300" simplePos="0" relativeHeight="251658242" behindDoc="1" locked="0" layoutInCell="1" allowOverlap="1" wp14:anchorId="2E82BBC0" wp14:editId="7FF5861E">
            <wp:simplePos x="0" y="0"/>
            <wp:positionH relativeFrom="column">
              <wp:posOffset>1905</wp:posOffset>
            </wp:positionH>
            <wp:positionV relativeFrom="paragraph">
              <wp:posOffset>-8128000</wp:posOffset>
            </wp:positionV>
            <wp:extent cx="2219325" cy="2219325"/>
            <wp:effectExtent l="0" t="0" r="9525" b="9525"/>
            <wp:wrapNone/>
            <wp:docPr id="13826504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50461" name="Picture 1382650461"/>
                    <pic:cNvPicPr/>
                  </pic:nvPicPr>
                  <pic:blipFill rotWithShape="1">
                    <a:blip r:embed="rId22" cstate="print">
                      <a:extLst>
                        <a:ext uri="{28A0092B-C50C-407E-A947-70E740481C1C}">
                          <a14:useLocalDpi xmlns:a14="http://schemas.microsoft.com/office/drawing/2010/main" val="0"/>
                        </a:ext>
                      </a:extLst>
                    </a:blip>
                    <a:srcRect l="36346" t="4861" r="19198" b="28517"/>
                    <a:stretch/>
                  </pic:blipFill>
                  <pic:spPr bwMode="auto">
                    <a:xfrm>
                      <a:off x="0" y="0"/>
                      <a:ext cx="2219325" cy="2219325"/>
                    </a:xfrm>
                    <a:prstGeom prst="rect">
                      <a:avLst/>
                    </a:prstGeom>
                    <a:ln>
                      <a:noFill/>
                    </a:ln>
                    <a:extLst>
                      <a:ext uri="{53640926-AAD7-44D8-BBD7-CCE9431645EC}">
                        <a14:shadowObscured xmlns:a14="http://schemas.microsoft.com/office/drawing/2010/main"/>
                      </a:ext>
                    </a:extLst>
                  </pic:spPr>
                </pic:pic>
              </a:graphicData>
            </a:graphic>
          </wp:anchor>
        </w:drawing>
      </w:r>
    </w:p>
    <w:p w14:paraId="535F130A" w14:textId="533F3543" w:rsidR="000970EE" w:rsidRDefault="000970EE">
      <w:pPr>
        <w:rPr>
          <w:i/>
          <w:iCs/>
          <w:sz w:val="24"/>
          <w:szCs w:val="22"/>
          <w:lang w:val="en"/>
        </w:rPr>
      </w:pPr>
      <w:bookmarkStart w:id="7" w:name="_Toc211937193"/>
      <w:bookmarkEnd w:id="6"/>
      <w:r w:rsidRPr="000970EE">
        <w:rPr>
          <w:i/>
          <w:iCs/>
          <w:sz w:val="24"/>
          <w:szCs w:val="22"/>
          <w:lang w:val="en"/>
        </w:rPr>
        <w:t>Navera Ari plays Delilah</w:t>
      </w:r>
      <w:r>
        <w:rPr>
          <w:i/>
          <w:iCs/>
          <w:sz w:val="24"/>
          <w:szCs w:val="22"/>
          <w:lang w:val="en"/>
        </w:rPr>
        <w:tab/>
      </w:r>
      <w:r>
        <w:rPr>
          <w:i/>
          <w:iCs/>
          <w:sz w:val="24"/>
          <w:szCs w:val="22"/>
          <w:lang w:val="en"/>
        </w:rPr>
        <w:tab/>
      </w:r>
      <w:r>
        <w:rPr>
          <w:i/>
          <w:iCs/>
          <w:sz w:val="24"/>
          <w:szCs w:val="22"/>
          <w:lang w:val="en"/>
        </w:rPr>
        <w:tab/>
      </w:r>
      <w:r>
        <w:rPr>
          <w:i/>
          <w:iCs/>
          <w:sz w:val="24"/>
          <w:szCs w:val="22"/>
          <w:lang w:val="en"/>
        </w:rPr>
        <w:tab/>
      </w:r>
      <w:r>
        <w:rPr>
          <w:i/>
          <w:iCs/>
          <w:sz w:val="24"/>
          <w:szCs w:val="22"/>
          <w:lang w:val="en"/>
        </w:rPr>
        <w:tab/>
      </w:r>
      <w:r w:rsidRPr="000970EE">
        <w:rPr>
          <w:i/>
          <w:iCs/>
          <w:sz w:val="24"/>
          <w:szCs w:val="22"/>
          <w:lang w:val="en"/>
        </w:rPr>
        <w:t>Rebecca Robinson plays Liz and Woman in Hijab</w:t>
      </w:r>
    </w:p>
    <w:p w14:paraId="06EF11DD" w14:textId="697AC079" w:rsidR="00701648" w:rsidRDefault="000970EE">
      <w:pPr>
        <w:rPr>
          <w:i/>
          <w:iCs/>
          <w:sz w:val="24"/>
          <w:szCs w:val="22"/>
          <w:lang w:val="en"/>
        </w:rPr>
      </w:pPr>
      <w:r>
        <w:rPr>
          <w:i/>
          <w:iCs/>
          <w:noProof/>
          <w:sz w:val="24"/>
          <w:szCs w:val="22"/>
          <w:lang w:val="en"/>
        </w:rPr>
        <w:drawing>
          <wp:anchor distT="0" distB="0" distL="114300" distR="114300" simplePos="0" relativeHeight="251658244" behindDoc="1" locked="0" layoutInCell="1" allowOverlap="1" wp14:anchorId="71DB46D0" wp14:editId="36773A49">
            <wp:simplePos x="0" y="0"/>
            <wp:positionH relativeFrom="column">
              <wp:posOffset>3647440</wp:posOffset>
            </wp:positionH>
            <wp:positionV relativeFrom="paragraph">
              <wp:posOffset>13335</wp:posOffset>
            </wp:positionV>
            <wp:extent cx="2216785" cy="2216785"/>
            <wp:effectExtent l="0" t="0" r="0" b="0"/>
            <wp:wrapNone/>
            <wp:docPr id="10482831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83170" name="Picture 1048283170"/>
                    <pic:cNvPicPr/>
                  </pic:nvPicPr>
                  <pic:blipFill>
                    <a:blip r:embed="rId23">
                      <a:extLst>
                        <a:ext uri="{28A0092B-C50C-407E-A947-70E740481C1C}">
                          <a14:useLocalDpi xmlns:a14="http://schemas.microsoft.com/office/drawing/2010/main" val="0"/>
                        </a:ext>
                      </a:extLst>
                    </a:blip>
                    <a:stretch>
                      <a:fillRect/>
                    </a:stretch>
                  </pic:blipFill>
                  <pic:spPr>
                    <a:xfrm>
                      <a:off x="0" y="0"/>
                      <a:ext cx="2216785" cy="2216785"/>
                    </a:xfrm>
                    <a:prstGeom prst="rect">
                      <a:avLst/>
                    </a:prstGeom>
                  </pic:spPr>
                </pic:pic>
              </a:graphicData>
            </a:graphic>
          </wp:anchor>
        </w:drawing>
      </w:r>
      <w:r>
        <w:rPr>
          <w:i/>
          <w:iCs/>
          <w:noProof/>
          <w:sz w:val="24"/>
          <w:szCs w:val="22"/>
          <w:lang w:val="en"/>
        </w:rPr>
        <w:drawing>
          <wp:inline distT="0" distB="0" distL="0" distR="0" wp14:anchorId="5325A155" wp14:editId="479C4931">
            <wp:extent cx="2222938" cy="2222938"/>
            <wp:effectExtent l="0" t="0" r="6350" b="6350"/>
            <wp:docPr id="348556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5621" name="Picture 348556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32263" cy="2232263"/>
                    </a:xfrm>
                    <a:prstGeom prst="rect">
                      <a:avLst/>
                    </a:prstGeom>
                  </pic:spPr>
                </pic:pic>
              </a:graphicData>
            </a:graphic>
          </wp:inline>
        </w:drawing>
      </w:r>
    </w:p>
    <w:p w14:paraId="140D6BEF" w14:textId="77777777" w:rsidR="00701648" w:rsidRDefault="00701648">
      <w:pPr>
        <w:rPr>
          <w:i/>
          <w:iCs/>
          <w:sz w:val="24"/>
          <w:szCs w:val="22"/>
          <w:lang w:val="en"/>
        </w:rPr>
      </w:pPr>
    </w:p>
    <w:p w14:paraId="79F91A98" w14:textId="1B4325CE" w:rsidR="00701648" w:rsidRPr="00701648" w:rsidRDefault="00701648" w:rsidP="3C077F63">
      <w:pPr>
        <w:widowControl w:val="0"/>
        <w:rPr>
          <w:i/>
          <w:iCs/>
          <w:sz w:val="24"/>
          <w:lang w:val="en-US"/>
        </w:rPr>
      </w:pPr>
      <w:r w:rsidRPr="3C077F63">
        <w:rPr>
          <w:i/>
          <w:iCs/>
          <w:sz w:val="24"/>
          <w:lang w:val="en-US"/>
        </w:rPr>
        <w:t>Nyawuda Chuol plays Fatima and Amna</w:t>
      </w:r>
      <w:r>
        <w:tab/>
      </w:r>
      <w:r>
        <w:tab/>
      </w:r>
      <w:r>
        <w:tab/>
      </w:r>
      <w:r w:rsidR="003C0BB1" w:rsidRPr="3C077F63">
        <w:rPr>
          <w:i/>
          <w:iCs/>
          <w:sz w:val="24"/>
          <w:lang w:val="en-US"/>
        </w:rPr>
        <w:t xml:space="preserve">Sermsah </w:t>
      </w:r>
      <w:proofErr w:type="gramStart"/>
      <w:r w:rsidR="003C0BB1" w:rsidRPr="3C077F63">
        <w:rPr>
          <w:i/>
          <w:iCs/>
          <w:sz w:val="24"/>
          <w:lang w:val="en-US"/>
        </w:rPr>
        <w:t>Bin</w:t>
      </w:r>
      <w:proofErr w:type="gramEnd"/>
      <w:r w:rsidR="003C0BB1" w:rsidRPr="3C077F63">
        <w:rPr>
          <w:i/>
          <w:iCs/>
          <w:sz w:val="24"/>
          <w:lang w:val="en-US"/>
        </w:rPr>
        <w:t xml:space="preserve"> Saad Plays </w:t>
      </w:r>
      <w:proofErr w:type="spellStart"/>
      <w:r w:rsidR="003C0BB1" w:rsidRPr="3C077F63">
        <w:rPr>
          <w:i/>
          <w:iCs/>
          <w:sz w:val="24"/>
          <w:lang w:val="en-US"/>
        </w:rPr>
        <w:t>Unc</w:t>
      </w:r>
      <w:proofErr w:type="spellEnd"/>
      <w:r w:rsidR="003C0BB1" w:rsidRPr="3C077F63">
        <w:rPr>
          <w:i/>
          <w:iCs/>
          <w:sz w:val="24"/>
          <w:lang w:val="en-US"/>
        </w:rPr>
        <w:t xml:space="preserve"> and Bartender</w:t>
      </w:r>
    </w:p>
    <w:p w14:paraId="2C3702DE" w14:textId="20104DA0" w:rsidR="00701648" w:rsidRDefault="00B015D5">
      <w:pPr>
        <w:rPr>
          <w:i/>
          <w:iCs/>
          <w:sz w:val="24"/>
          <w:szCs w:val="22"/>
          <w:lang w:val="en"/>
        </w:rPr>
      </w:pPr>
      <w:r>
        <w:rPr>
          <w:noProof/>
        </w:rPr>
        <w:drawing>
          <wp:anchor distT="0" distB="0" distL="114300" distR="114300" simplePos="0" relativeHeight="251658245" behindDoc="1" locked="0" layoutInCell="1" allowOverlap="1" wp14:anchorId="3BD75306" wp14:editId="6E232F59">
            <wp:simplePos x="0" y="0"/>
            <wp:positionH relativeFrom="column">
              <wp:posOffset>3648428</wp:posOffset>
            </wp:positionH>
            <wp:positionV relativeFrom="paragraph">
              <wp:posOffset>178213</wp:posOffset>
            </wp:positionV>
            <wp:extent cx="2216785" cy="2286000"/>
            <wp:effectExtent l="0" t="0" r="0" b="0"/>
            <wp:wrapNone/>
            <wp:docPr id="2" name="image7.jpg" descr="A person holding a paper&#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7.jpg" descr="A person holding a paper&#10;&#10;Description automatically generated"/>
                    <pic:cNvPicPr preferRelativeResize="0"/>
                  </pic:nvPicPr>
                  <pic:blipFill>
                    <a:blip r:embed="rId25" cstate="print">
                      <a:extLst>
                        <a:ext uri="{28A0092B-C50C-407E-A947-70E740481C1C}">
                          <a14:useLocalDpi xmlns:a14="http://schemas.microsoft.com/office/drawing/2010/main" val="0"/>
                        </a:ext>
                      </a:extLst>
                    </a:blip>
                    <a:srcRect l="42748" b="12224"/>
                    <a:stretch>
                      <a:fillRect/>
                    </a:stretch>
                  </pic:blipFill>
                  <pic:spPr>
                    <a:xfrm>
                      <a:off x="0" y="0"/>
                      <a:ext cx="2222483" cy="2291876"/>
                    </a:xfrm>
                    <a:prstGeom prst="rect">
                      <a:avLst/>
                    </a:prstGeom>
                    <a:ln/>
                  </pic:spPr>
                </pic:pic>
              </a:graphicData>
            </a:graphic>
            <wp14:sizeRelH relativeFrom="margin">
              <wp14:pctWidth>0</wp14:pctWidth>
            </wp14:sizeRelH>
            <wp14:sizeRelV relativeFrom="margin">
              <wp14:pctHeight>0</wp14:pctHeight>
            </wp14:sizeRelV>
          </wp:anchor>
        </w:drawing>
      </w:r>
    </w:p>
    <w:p w14:paraId="43A6668D" w14:textId="537A90C2" w:rsidR="00701648" w:rsidRDefault="007A1865">
      <w:pPr>
        <w:rPr>
          <w:b/>
          <w:bCs/>
        </w:rPr>
      </w:pPr>
      <w:r>
        <w:rPr>
          <w:b/>
          <w:bCs/>
          <w:noProof/>
        </w:rPr>
        <w:drawing>
          <wp:inline distT="0" distB="0" distL="0" distR="0" wp14:anchorId="4D467200" wp14:editId="370618E3">
            <wp:extent cx="2222500" cy="2222500"/>
            <wp:effectExtent l="0" t="0" r="6350" b="6350"/>
            <wp:docPr id="306027580" name="Picture 9" descr="A group of women stand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27580" name="Picture 9" descr="A group of women standing outsid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28336" cy="2228336"/>
                    </a:xfrm>
                    <a:prstGeom prst="rect">
                      <a:avLst/>
                    </a:prstGeom>
                  </pic:spPr>
                </pic:pic>
              </a:graphicData>
            </a:graphic>
          </wp:inline>
        </w:drawing>
      </w:r>
    </w:p>
    <w:p w14:paraId="390F24AF" w14:textId="77777777" w:rsidR="00B015D5" w:rsidRDefault="00B015D5">
      <w:pPr>
        <w:rPr>
          <w:b/>
          <w:bCs/>
        </w:rPr>
      </w:pPr>
    </w:p>
    <w:p w14:paraId="7490B2AB" w14:textId="206052D6" w:rsidR="00B015D5" w:rsidRDefault="00067148" w:rsidP="007A1603">
      <w:pPr>
        <w:widowControl w:val="0"/>
        <w:pBdr>
          <w:top w:val="nil"/>
          <w:left w:val="nil"/>
          <w:bottom w:val="nil"/>
          <w:right w:val="nil"/>
          <w:between w:val="nil"/>
        </w:pBdr>
        <w:rPr>
          <w:i/>
          <w:iCs/>
          <w:sz w:val="24"/>
          <w:szCs w:val="22"/>
          <w:lang w:val="en"/>
        </w:rPr>
      </w:pPr>
      <w:r>
        <w:rPr>
          <w:i/>
          <w:iCs/>
          <w:noProof/>
          <w:sz w:val="24"/>
          <w:szCs w:val="22"/>
          <w:lang w:val="en"/>
        </w:rPr>
        <w:lastRenderedPageBreak/>
        <w:drawing>
          <wp:anchor distT="0" distB="0" distL="114300" distR="114300" simplePos="0" relativeHeight="251658247" behindDoc="1" locked="0" layoutInCell="1" allowOverlap="1" wp14:anchorId="63371945" wp14:editId="4D18BCEB">
            <wp:simplePos x="0" y="0"/>
            <wp:positionH relativeFrom="column">
              <wp:posOffset>3669030</wp:posOffset>
            </wp:positionH>
            <wp:positionV relativeFrom="paragraph">
              <wp:posOffset>178435</wp:posOffset>
            </wp:positionV>
            <wp:extent cx="2180590" cy="2180590"/>
            <wp:effectExtent l="0" t="0" r="0" b="0"/>
            <wp:wrapNone/>
            <wp:docPr id="448492108" name="Picture 10"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92108" name="Picture 10" descr="A person in a red shi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0590" cy="2180590"/>
                    </a:xfrm>
                    <a:prstGeom prst="rect">
                      <a:avLst/>
                    </a:prstGeom>
                  </pic:spPr>
                </pic:pic>
              </a:graphicData>
            </a:graphic>
          </wp:anchor>
        </w:drawing>
      </w:r>
      <w:r w:rsidR="00EF7DB7" w:rsidRPr="00EF7DB7">
        <w:rPr>
          <w:i/>
          <w:iCs/>
          <w:sz w:val="24"/>
          <w:szCs w:val="22"/>
          <w:lang w:val="en"/>
        </w:rPr>
        <w:t>Carly Sheppard</w:t>
      </w:r>
      <w:r w:rsidR="00EF7DB7">
        <w:rPr>
          <w:i/>
          <w:iCs/>
          <w:sz w:val="24"/>
          <w:szCs w:val="22"/>
          <w:lang w:val="en"/>
        </w:rPr>
        <w:t xml:space="preserve"> </w:t>
      </w:r>
      <w:r w:rsidR="00EF7DB7" w:rsidRPr="00EF7DB7">
        <w:rPr>
          <w:i/>
          <w:iCs/>
          <w:sz w:val="24"/>
          <w:szCs w:val="22"/>
          <w:lang w:val="en"/>
        </w:rPr>
        <w:t>Plays Dort</w:t>
      </w:r>
      <w:r w:rsidR="007A3645">
        <w:rPr>
          <w:i/>
          <w:iCs/>
          <w:sz w:val="24"/>
          <w:szCs w:val="22"/>
          <w:lang w:val="en"/>
        </w:rPr>
        <w:tab/>
      </w:r>
      <w:r w:rsidR="007A3645">
        <w:rPr>
          <w:i/>
          <w:iCs/>
          <w:sz w:val="24"/>
          <w:szCs w:val="22"/>
          <w:lang w:val="en"/>
        </w:rPr>
        <w:tab/>
      </w:r>
      <w:r w:rsidR="007A3645">
        <w:rPr>
          <w:i/>
          <w:iCs/>
          <w:sz w:val="24"/>
          <w:szCs w:val="22"/>
          <w:lang w:val="en"/>
        </w:rPr>
        <w:tab/>
      </w:r>
      <w:r w:rsidR="007A3645">
        <w:rPr>
          <w:i/>
          <w:iCs/>
          <w:sz w:val="24"/>
          <w:szCs w:val="22"/>
          <w:lang w:val="en"/>
        </w:rPr>
        <w:tab/>
      </w:r>
      <w:r w:rsidR="007A3645">
        <w:rPr>
          <w:i/>
          <w:iCs/>
          <w:sz w:val="24"/>
          <w:szCs w:val="22"/>
          <w:lang w:val="en"/>
        </w:rPr>
        <w:tab/>
      </w:r>
      <w:r w:rsidR="007A1603" w:rsidRPr="007A1603">
        <w:rPr>
          <w:i/>
          <w:iCs/>
          <w:sz w:val="24"/>
          <w:szCs w:val="22"/>
          <w:lang w:val="en"/>
        </w:rPr>
        <w:t>Joshinder Chaggar Plays Ana</w:t>
      </w:r>
    </w:p>
    <w:p w14:paraId="27991B2E" w14:textId="6A1E1D8B" w:rsidR="007A3645" w:rsidRDefault="007A3645" w:rsidP="00EF7DB7">
      <w:pPr>
        <w:widowControl w:val="0"/>
        <w:rPr>
          <w:i/>
          <w:iCs/>
          <w:sz w:val="24"/>
          <w:szCs w:val="22"/>
          <w:lang w:val="en"/>
        </w:rPr>
      </w:pPr>
      <w:r>
        <w:rPr>
          <w:noProof/>
        </w:rPr>
        <w:drawing>
          <wp:inline distT="0" distB="0" distL="0" distR="0" wp14:anchorId="21237460" wp14:editId="5CDB2CAC">
            <wp:extent cx="2137144" cy="2181979"/>
            <wp:effectExtent l="0" t="0" r="0" b="8890"/>
            <wp:docPr id="388168448" name="drawing" descr="A person with long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68448" name="drawing" descr="A person with long hair&#10;&#10;Description automatically generated"/>
                    <pic:cNvPicPr/>
                  </pic:nvPicPr>
                  <pic:blipFill>
                    <a:blip r:embed="rId28">
                      <a:extLst>
                        <a:ext uri="{28A0092B-C50C-407E-A947-70E740481C1C}">
                          <a14:useLocalDpi xmlns:a14="http://schemas.microsoft.com/office/drawing/2010/main"/>
                        </a:ext>
                      </a:extLst>
                    </a:blip>
                    <a:stretch>
                      <a:fillRect/>
                    </a:stretch>
                  </pic:blipFill>
                  <pic:spPr>
                    <a:xfrm>
                      <a:off x="0" y="0"/>
                      <a:ext cx="2143801" cy="2188776"/>
                    </a:xfrm>
                    <a:prstGeom prst="rect">
                      <a:avLst/>
                    </a:prstGeom>
                  </pic:spPr>
                </pic:pic>
              </a:graphicData>
            </a:graphic>
          </wp:inline>
        </w:drawing>
      </w:r>
    </w:p>
    <w:p w14:paraId="7F1AC1ED" w14:textId="77777777" w:rsidR="00FE1483" w:rsidRDefault="00FE1483" w:rsidP="00EF7DB7">
      <w:pPr>
        <w:widowControl w:val="0"/>
        <w:rPr>
          <w:i/>
          <w:iCs/>
          <w:sz w:val="24"/>
          <w:szCs w:val="22"/>
          <w:lang w:val="en"/>
        </w:rPr>
      </w:pPr>
    </w:p>
    <w:p w14:paraId="2B1DEAA3" w14:textId="76E342F8" w:rsidR="00A6261D" w:rsidRDefault="00A6261D" w:rsidP="00A6261D">
      <w:pPr>
        <w:widowControl w:val="0"/>
        <w:pBdr>
          <w:top w:val="nil"/>
          <w:left w:val="nil"/>
          <w:bottom w:val="nil"/>
          <w:right w:val="nil"/>
          <w:between w:val="nil"/>
        </w:pBdr>
        <w:rPr>
          <w:i/>
          <w:iCs/>
          <w:sz w:val="24"/>
          <w:szCs w:val="22"/>
          <w:lang w:val="en"/>
        </w:rPr>
      </w:pPr>
      <w:r>
        <w:rPr>
          <w:i/>
          <w:iCs/>
          <w:noProof/>
          <w:sz w:val="24"/>
          <w:szCs w:val="22"/>
          <w:lang w:val="en"/>
        </w:rPr>
        <w:drawing>
          <wp:anchor distT="0" distB="0" distL="114300" distR="114300" simplePos="0" relativeHeight="251658246" behindDoc="1" locked="0" layoutInCell="1" allowOverlap="1" wp14:anchorId="45E159EF" wp14:editId="0BFAFE9A">
            <wp:simplePos x="0" y="0"/>
            <wp:positionH relativeFrom="column">
              <wp:posOffset>3669030</wp:posOffset>
            </wp:positionH>
            <wp:positionV relativeFrom="paragraph">
              <wp:posOffset>177800</wp:posOffset>
            </wp:positionV>
            <wp:extent cx="2136140" cy="2136140"/>
            <wp:effectExtent l="0" t="0" r="0" b="0"/>
            <wp:wrapNone/>
            <wp:docPr id="631973877" name="Picture 12" descr="A person with curly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73877" name="Picture 12" descr="A person with curly hai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36140" cy="2136140"/>
                    </a:xfrm>
                    <a:prstGeom prst="rect">
                      <a:avLst/>
                    </a:prstGeom>
                  </pic:spPr>
                </pic:pic>
              </a:graphicData>
            </a:graphic>
          </wp:anchor>
        </w:drawing>
      </w:r>
      <w:r w:rsidR="00FE1483" w:rsidRPr="00FE1483">
        <w:rPr>
          <w:i/>
          <w:iCs/>
          <w:sz w:val="24"/>
          <w:szCs w:val="22"/>
          <w:lang w:val="en"/>
        </w:rPr>
        <w:t>Taj Aldeeb Plays Bela</w:t>
      </w:r>
      <w:r w:rsidR="00DE69A8">
        <w:rPr>
          <w:i/>
          <w:iCs/>
          <w:sz w:val="24"/>
          <w:szCs w:val="22"/>
          <w:lang w:val="en"/>
        </w:rPr>
        <w:t xml:space="preserve"> and Bride</w:t>
      </w:r>
      <w:r>
        <w:rPr>
          <w:i/>
          <w:iCs/>
          <w:sz w:val="24"/>
          <w:szCs w:val="22"/>
          <w:lang w:val="en"/>
        </w:rPr>
        <w:tab/>
      </w:r>
      <w:r>
        <w:rPr>
          <w:i/>
          <w:iCs/>
          <w:sz w:val="24"/>
          <w:szCs w:val="22"/>
          <w:lang w:val="en"/>
        </w:rPr>
        <w:tab/>
      </w:r>
      <w:r>
        <w:rPr>
          <w:i/>
          <w:iCs/>
          <w:sz w:val="24"/>
          <w:szCs w:val="22"/>
          <w:lang w:val="en"/>
        </w:rPr>
        <w:tab/>
      </w:r>
      <w:r>
        <w:rPr>
          <w:i/>
          <w:iCs/>
          <w:sz w:val="24"/>
          <w:szCs w:val="22"/>
          <w:lang w:val="en"/>
        </w:rPr>
        <w:tab/>
      </w:r>
      <w:r w:rsidRPr="00A6261D">
        <w:rPr>
          <w:i/>
          <w:iCs/>
          <w:sz w:val="24"/>
          <w:szCs w:val="22"/>
          <w:lang w:val="en"/>
        </w:rPr>
        <w:t>Angela Costi Plays Angela</w:t>
      </w:r>
    </w:p>
    <w:p w14:paraId="2D8AD6BE" w14:textId="78B0BED1" w:rsidR="00A6261D" w:rsidRDefault="00A6261D" w:rsidP="00A6261D">
      <w:pPr>
        <w:widowControl w:val="0"/>
        <w:pBdr>
          <w:top w:val="nil"/>
          <w:left w:val="nil"/>
          <w:bottom w:val="nil"/>
          <w:right w:val="nil"/>
          <w:between w:val="nil"/>
        </w:pBdr>
        <w:rPr>
          <w:i/>
          <w:iCs/>
          <w:sz w:val="24"/>
          <w:szCs w:val="22"/>
          <w:lang w:val="en"/>
        </w:rPr>
      </w:pPr>
      <w:r>
        <w:rPr>
          <w:i/>
          <w:iCs/>
          <w:noProof/>
          <w:sz w:val="24"/>
          <w:szCs w:val="22"/>
          <w:lang w:val="en"/>
        </w:rPr>
        <w:drawing>
          <wp:inline distT="0" distB="0" distL="0" distR="0" wp14:anchorId="59B1C3C5" wp14:editId="5B133C3E">
            <wp:extent cx="2136775" cy="2136775"/>
            <wp:effectExtent l="0" t="0" r="0" b="0"/>
            <wp:docPr id="1636492633" name="Picture 11" descr="A person standing in front of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92633" name="Picture 11" descr="A person standing in front of a bu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40591" cy="2140591"/>
                    </a:xfrm>
                    <a:prstGeom prst="rect">
                      <a:avLst/>
                    </a:prstGeom>
                  </pic:spPr>
                </pic:pic>
              </a:graphicData>
            </a:graphic>
          </wp:inline>
        </w:drawing>
      </w:r>
    </w:p>
    <w:p w14:paraId="2B2AB145" w14:textId="77777777" w:rsidR="00A6261D" w:rsidRDefault="00A6261D" w:rsidP="00A6261D">
      <w:pPr>
        <w:widowControl w:val="0"/>
        <w:pBdr>
          <w:top w:val="nil"/>
          <w:left w:val="nil"/>
          <w:bottom w:val="nil"/>
          <w:right w:val="nil"/>
          <w:between w:val="nil"/>
        </w:pBdr>
        <w:rPr>
          <w:i/>
          <w:iCs/>
          <w:sz w:val="24"/>
          <w:szCs w:val="22"/>
          <w:lang w:val="en"/>
        </w:rPr>
      </w:pPr>
    </w:p>
    <w:p w14:paraId="40869CE5" w14:textId="77777777" w:rsidR="002B5B3E" w:rsidRDefault="002B5B3E" w:rsidP="00A6261D">
      <w:pPr>
        <w:widowControl w:val="0"/>
        <w:pBdr>
          <w:top w:val="nil"/>
          <w:left w:val="nil"/>
          <w:bottom w:val="nil"/>
          <w:right w:val="nil"/>
          <w:between w:val="nil"/>
        </w:pBdr>
        <w:rPr>
          <w:b/>
          <w:bCs/>
          <w:i/>
          <w:iCs/>
          <w:sz w:val="24"/>
          <w:szCs w:val="22"/>
          <w:lang w:val="en"/>
        </w:rPr>
      </w:pPr>
    </w:p>
    <w:p w14:paraId="28D0C917" w14:textId="1FD1E31B" w:rsidR="007A7BD7" w:rsidRDefault="007A7BD7" w:rsidP="007A7BD7">
      <w:pPr>
        <w:widowControl w:val="0"/>
        <w:pBdr>
          <w:top w:val="nil"/>
          <w:left w:val="nil"/>
          <w:bottom w:val="nil"/>
          <w:right w:val="nil"/>
          <w:between w:val="nil"/>
        </w:pBdr>
        <w:rPr>
          <w:i/>
          <w:iCs/>
          <w:sz w:val="24"/>
          <w:szCs w:val="22"/>
          <w:lang w:val="en"/>
        </w:rPr>
      </w:pPr>
      <w:r>
        <w:rPr>
          <w:i/>
          <w:iCs/>
          <w:sz w:val="24"/>
          <w:szCs w:val="22"/>
          <w:lang w:val="en"/>
        </w:rPr>
        <w:t>Sahra Davoudi plays Donya and Naya</w:t>
      </w:r>
      <w:r>
        <w:rPr>
          <w:i/>
          <w:iCs/>
          <w:sz w:val="24"/>
          <w:szCs w:val="22"/>
          <w:lang w:val="en"/>
        </w:rPr>
        <w:tab/>
      </w:r>
      <w:r>
        <w:rPr>
          <w:i/>
          <w:iCs/>
          <w:sz w:val="24"/>
          <w:szCs w:val="22"/>
          <w:lang w:val="en"/>
        </w:rPr>
        <w:tab/>
      </w:r>
      <w:r>
        <w:rPr>
          <w:i/>
          <w:iCs/>
          <w:sz w:val="24"/>
          <w:szCs w:val="22"/>
          <w:lang w:val="en"/>
        </w:rPr>
        <w:tab/>
      </w:r>
      <w:r>
        <w:rPr>
          <w:i/>
          <w:iCs/>
          <w:sz w:val="24"/>
          <w:szCs w:val="22"/>
          <w:lang w:val="en"/>
        </w:rPr>
        <w:tab/>
      </w:r>
    </w:p>
    <w:p w14:paraId="6CBF3638" w14:textId="4AD44316" w:rsidR="007A7BD7" w:rsidRDefault="00AA6C23" w:rsidP="007A7BD7">
      <w:pPr>
        <w:widowControl w:val="0"/>
        <w:pBdr>
          <w:top w:val="nil"/>
          <w:left w:val="nil"/>
          <w:bottom w:val="nil"/>
          <w:right w:val="nil"/>
          <w:between w:val="nil"/>
        </w:pBdr>
        <w:rPr>
          <w:i/>
          <w:iCs/>
          <w:sz w:val="24"/>
          <w:szCs w:val="22"/>
          <w:lang w:val="en"/>
        </w:rPr>
      </w:pPr>
      <w:r w:rsidRPr="00AA6C23">
        <w:rPr>
          <w:i/>
          <w:iCs/>
          <w:sz w:val="24"/>
          <w:szCs w:val="22"/>
          <w:lang w:val="en"/>
        </w:rPr>
        <w:drawing>
          <wp:inline distT="0" distB="0" distL="0" distR="0" wp14:anchorId="1F0D994F" wp14:editId="3552528A">
            <wp:extent cx="2268926" cy="2063794"/>
            <wp:effectExtent l="0" t="0" r="0" b="0"/>
            <wp:docPr id="165676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6895" name=""/>
                    <pic:cNvPicPr/>
                  </pic:nvPicPr>
                  <pic:blipFill rotWithShape="1">
                    <a:blip r:embed="rId31"/>
                    <a:srcRect l="5320" t="1401" r="9575" b="6996"/>
                    <a:stretch>
                      <a:fillRect/>
                    </a:stretch>
                  </pic:blipFill>
                  <pic:spPr bwMode="auto">
                    <a:xfrm>
                      <a:off x="0" y="0"/>
                      <a:ext cx="2277598" cy="2071682"/>
                    </a:xfrm>
                    <a:prstGeom prst="rect">
                      <a:avLst/>
                    </a:prstGeom>
                    <a:ln>
                      <a:noFill/>
                    </a:ln>
                    <a:extLst>
                      <a:ext uri="{53640926-AAD7-44D8-BBD7-CCE9431645EC}">
                        <a14:shadowObscured xmlns:a14="http://schemas.microsoft.com/office/drawing/2010/main"/>
                      </a:ext>
                    </a:extLst>
                  </pic:spPr>
                </pic:pic>
              </a:graphicData>
            </a:graphic>
          </wp:inline>
        </w:drawing>
      </w:r>
    </w:p>
    <w:p w14:paraId="1F6849FD" w14:textId="5202517C" w:rsidR="00367109" w:rsidRDefault="00367109" w:rsidP="00367109">
      <w:pPr>
        <w:rPr>
          <w:rFonts w:ascii="Helvetica Neue" w:eastAsia="Helvetica Neue" w:hAnsi="Helvetica Neue" w:cs="Helvetica Neue"/>
          <w:lang w:val="en-US"/>
        </w:rPr>
      </w:pPr>
    </w:p>
    <w:p w14:paraId="243BAFD1" w14:textId="77777777" w:rsidR="00037465" w:rsidRDefault="00037465" w:rsidP="00367109">
      <w:pPr>
        <w:rPr>
          <w:rFonts w:ascii="Helvetica Neue" w:eastAsia="Helvetica Neue" w:hAnsi="Helvetica Neue" w:cs="Helvetica Neue"/>
          <w:i/>
          <w:iCs/>
          <w:lang w:val="en-US"/>
        </w:rPr>
      </w:pPr>
    </w:p>
    <w:p w14:paraId="1AAD4DA4" w14:textId="77777777" w:rsidR="00037465" w:rsidRDefault="00037465" w:rsidP="00367109">
      <w:pPr>
        <w:rPr>
          <w:rFonts w:ascii="Helvetica Neue" w:eastAsia="Helvetica Neue" w:hAnsi="Helvetica Neue" w:cs="Helvetica Neue"/>
          <w:i/>
          <w:iCs/>
          <w:lang w:val="en-US"/>
        </w:rPr>
      </w:pPr>
    </w:p>
    <w:p w14:paraId="5672F1BE" w14:textId="77777777" w:rsidR="00037465" w:rsidRDefault="00037465" w:rsidP="00367109">
      <w:pPr>
        <w:rPr>
          <w:rFonts w:ascii="Helvetica Neue" w:eastAsia="Helvetica Neue" w:hAnsi="Helvetica Neue" w:cs="Helvetica Neue"/>
          <w:i/>
          <w:iCs/>
          <w:lang w:val="en-US"/>
        </w:rPr>
      </w:pPr>
    </w:p>
    <w:p w14:paraId="255280ED" w14:textId="77777777" w:rsidR="00037465" w:rsidRDefault="00037465" w:rsidP="00367109">
      <w:pPr>
        <w:rPr>
          <w:rFonts w:ascii="Helvetica Neue" w:eastAsia="Helvetica Neue" w:hAnsi="Helvetica Neue" w:cs="Helvetica Neue"/>
          <w:i/>
          <w:iCs/>
          <w:lang w:val="en-US"/>
        </w:rPr>
      </w:pPr>
    </w:p>
    <w:p w14:paraId="5D7B6D04" w14:textId="77777777" w:rsidR="00037465" w:rsidRDefault="00037465" w:rsidP="00367109">
      <w:pPr>
        <w:rPr>
          <w:rFonts w:ascii="Helvetica Neue" w:eastAsia="Helvetica Neue" w:hAnsi="Helvetica Neue" w:cs="Helvetica Neue"/>
          <w:i/>
          <w:iCs/>
          <w:lang w:val="en-US"/>
        </w:rPr>
      </w:pPr>
    </w:p>
    <w:p w14:paraId="499346B5" w14:textId="77777777" w:rsidR="00037465" w:rsidRDefault="00037465" w:rsidP="00367109">
      <w:pPr>
        <w:rPr>
          <w:rFonts w:ascii="Helvetica Neue" w:eastAsia="Helvetica Neue" w:hAnsi="Helvetica Neue" w:cs="Helvetica Neue"/>
          <w:i/>
          <w:iCs/>
          <w:lang w:val="en-US"/>
        </w:rPr>
      </w:pPr>
    </w:p>
    <w:p w14:paraId="23AB623E" w14:textId="63122145" w:rsidR="00FC26F3" w:rsidRPr="00FC26F3" w:rsidRDefault="00FC26F3" w:rsidP="00367109">
      <w:pPr>
        <w:rPr>
          <w:rFonts w:ascii="Helvetica Neue" w:eastAsia="Helvetica Neue" w:hAnsi="Helvetica Neue" w:cs="Helvetica Neue"/>
          <w:i/>
          <w:iCs/>
          <w:lang w:val="en-US"/>
        </w:rPr>
      </w:pPr>
      <w:r>
        <w:rPr>
          <w:rFonts w:ascii="Helvetica Neue" w:eastAsia="Helvetica Neue" w:hAnsi="Helvetica Neue" w:cs="Helvetica Neue"/>
          <w:i/>
          <w:iCs/>
          <w:lang w:val="en-US"/>
        </w:rPr>
        <w:lastRenderedPageBreak/>
        <w:t>El Amal Women’s Ensemble</w:t>
      </w:r>
    </w:p>
    <w:p w14:paraId="2A74190F" w14:textId="6845D00E" w:rsidR="00F51ED7" w:rsidRDefault="00F51ED7" w:rsidP="00367109">
      <w:pPr>
        <w:rPr>
          <w:b/>
          <w:bCs/>
          <w:i/>
          <w:iCs/>
          <w:sz w:val="24"/>
          <w:szCs w:val="22"/>
          <w:lang w:val="en"/>
        </w:rPr>
      </w:pPr>
      <w:r w:rsidRPr="00063133">
        <w:rPr>
          <w:b/>
          <w:bCs/>
          <w:i/>
          <w:iCs/>
          <w:sz w:val="24"/>
          <w:szCs w:val="22"/>
          <w:lang w:val="en"/>
        </w:rPr>
        <w:drawing>
          <wp:anchor distT="0" distB="0" distL="114300" distR="114300" simplePos="0" relativeHeight="251658252" behindDoc="1" locked="0" layoutInCell="1" allowOverlap="1" wp14:anchorId="140F76F6" wp14:editId="7788CD5E">
            <wp:simplePos x="0" y="0"/>
            <wp:positionH relativeFrom="margin">
              <wp:posOffset>-7832</wp:posOffset>
            </wp:positionH>
            <wp:positionV relativeFrom="paragraph">
              <wp:posOffset>99695</wp:posOffset>
            </wp:positionV>
            <wp:extent cx="6830994" cy="4206240"/>
            <wp:effectExtent l="0" t="0" r="8255" b="3810"/>
            <wp:wrapNone/>
            <wp:docPr id="1930710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10851" name=""/>
                    <pic:cNvPicPr/>
                  </pic:nvPicPr>
                  <pic:blipFill>
                    <a:blip r:embed="rId32">
                      <a:extLst>
                        <a:ext uri="{28A0092B-C50C-407E-A947-70E740481C1C}">
                          <a14:useLocalDpi xmlns:a14="http://schemas.microsoft.com/office/drawing/2010/main" val="0"/>
                        </a:ext>
                      </a:extLst>
                    </a:blip>
                    <a:stretch>
                      <a:fillRect/>
                    </a:stretch>
                  </pic:blipFill>
                  <pic:spPr>
                    <a:xfrm>
                      <a:off x="0" y="0"/>
                      <a:ext cx="6837902" cy="4210494"/>
                    </a:xfrm>
                    <a:prstGeom prst="rect">
                      <a:avLst/>
                    </a:prstGeom>
                  </pic:spPr>
                </pic:pic>
              </a:graphicData>
            </a:graphic>
            <wp14:sizeRelH relativeFrom="margin">
              <wp14:pctWidth>0</wp14:pctWidth>
            </wp14:sizeRelH>
            <wp14:sizeRelV relativeFrom="margin">
              <wp14:pctHeight>0</wp14:pctHeight>
            </wp14:sizeRelV>
          </wp:anchor>
        </w:drawing>
      </w:r>
    </w:p>
    <w:p w14:paraId="5FBE605D" w14:textId="697B870E" w:rsidR="00F51ED7" w:rsidRDefault="00F51ED7" w:rsidP="00367109">
      <w:pPr>
        <w:rPr>
          <w:b/>
          <w:bCs/>
          <w:i/>
          <w:iCs/>
          <w:sz w:val="24"/>
          <w:szCs w:val="22"/>
          <w:lang w:val="en"/>
        </w:rPr>
      </w:pPr>
    </w:p>
    <w:p w14:paraId="49E39035" w14:textId="04785733" w:rsidR="00F51ED7" w:rsidRDefault="00F51ED7" w:rsidP="00367109">
      <w:pPr>
        <w:rPr>
          <w:b/>
          <w:bCs/>
          <w:i/>
          <w:iCs/>
          <w:sz w:val="24"/>
          <w:szCs w:val="22"/>
          <w:lang w:val="en"/>
        </w:rPr>
      </w:pPr>
    </w:p>
    <w:p w14:paraId="7C437ED2" w14:textId="1923BBC0" w:rsidR="00F51ED7" w:rsidRDefault="00F51ED7" w:rsidP="00367109">
      <w:pPr>
        <w:rPr>
          <w:b/>
          <w:bCs/>
          <w:i/>
          <w:iCs/>
          <w:sz w:val="24"/>
          <w:szCs w:val="22"/>
          <w:lang w:val="en"/>
        </w:rPr>
      </w:pPr>
    </w:p>
    <w:p w14:paraId="783B5AA0" w14:textId="77777777" w:rsidR="00F51ED7" w:rsidRDefault="00F51ED7" w:rsidP="00367109">
      <w:pPr>
        <w:rPr>
          <w:b/>
          <w:bCs/>
          <w:i/>
          <w:iCs/>
          <w:sz w:val="24"/>
          <w:szCs w:val="22"/>
          <w:lang w:val="en"/>
        </w:rPr>
      </w:pPr>
    </w:p>
    <w:p w14:paraId="1F4EE712" w14:textId="1C6BA280" w:rsidR="00F51ED7" w:rsidRDefault="00F51ED7" w:rsidP="00367109">
      <w:pPr>
        <w:rPr>
          <w:rFonts w:ascii="Helvetica Neue" w:eastAsia="Helvetica Neue" w:hAnsi="Helvetica Neue" w:cs="Helvetica Neue"/>
          <w:i/>
          <w:iCs/>
          <w:lang w:val="en-US"/>
        </w:rPr>
      </w:pPr>
    </w:p>
    <w:p w14:paraId="6BF0CDF4" w14:textId="30E13AFD" w:rsidR="00F51ED7" w:rsidRDefault="00F51ED7" w:rsidP="00367109">
      <w:pPr>
        <w:rPr>
          <w:rFonts w:ascii="Helvetica Neue" w:eastAsia="Helvetica Neue" w:hAnsi="Helvetica Neue" w:cs="Helvetica Neue"/>
          <w:i/>
          <w:iCs/>
          <w:lang w:val="en-US"/>
        </w:rPr>
      </w:pPr>
    </w:p>
    <w:p w14:paraId="50C37314" w14:textId="77777777" w:rsidR="00F51ED7" w:rsidRDefault="00F51ED7" w:rsidP="00367109">
      <w:pPr>
        <w:rPr>
          <w:rFonts w:ascii="Helvetica Neue" w:eastAsia="Helvetica Neue" w:hAnsi="Helvetica Neue" w:cs="Helvetica Neue"/>
          <w:i/>
          <w:iCs/>
          <w:lang w:val="en-US"/>
        </w:rPr>
      </w:pPr>
    </w:p>
    <w:p w14:paraId="4FFFB3F7" w14:textId="6D4D5D30" w:rsidR="00F51ED7" w:rsidRDefault="00F51ED7" w:rsidP="00367109">
      <w:pPr>
        <w:rPr>
          <w:rFonts w:ascii="Helvetica Neue" w:eastAsia="Helvetica Neue" w:hAnsi="Helvetica Neue" w:cs="Helvetica Neue"/>
          <w:i/>
          <w:iCs/>
          <w:lang w:val="en-US"/>
        </w:rPr>
      </w:pPr>
    </w:p>
    <w:p w14:paraId="09E3E517" w14:textId="77777777" w:rsidR="00F51ED7" w:rsidRDefault="00F51ED7" w:rsidP="00367109">
      <w:pPr>
        <w:rPr>
          <w:rFonts w:ascii="Helvetica Neue" w:eastAsia="Helvetica Neue" w:hAnsi="Helvetica Neue" w:cs="Helvetica Neue"/>
          <w:i/>
          <w:iCs/>
          <w:lang w:val="en-US"/>
        </w:rPr>
      </w:pPr>
    </w:p>
    <w:p w14:paraId="34DE372C" w14:textId="17E82734" w:rsidR="00F51ED7" w:rsidRDefault="00F51ED7" w:rsidP="00367109">
      <w:pPr>
        <w:rPr>
          <w:rFonts w:ascii="Helvetica Neue" w:eastAsia="Helvetica Neue" w:hAnsi="Helvetica Neue" w:cs="Helvetica Neue"/>
          <w:i/>
          <w:iCs/>
          <w:lang w:val="en-US"/>
        </w:rPr>
      </w:pPr>
    </w:p>
    <w:p w14:paraId="6CBDBBD7" w14:textId="7EFB1A01" w:rsidR="00F51ED7" w:rsidRDefault="00F51ED7" w:rsidP="00367109">
      <w:pPr>
        <w:rPr>
          <w:rFonts w:ascii="Helvetica Neue" w:eastAsia="Helvetica Neue" w:hAnsi="Helvetica Neue" w:cs="Helvetica Neue"/>
          <w:i/>
          <w:iCs/>
          <w:lang w:val="en-US"/>
        </w:rPr>
      </w:pPr>
    </w:p>
    <w:p w14:paraId="292A9B77" w14:textId="11457FDC" w:rsidR="00F51ED7" w:rsidRDefault="00F51ED7" w:rsidP="00367109">
      <w:pPr>
        <w:rPr>
          <w:rFonts w:ascii="Helvetica Neue" w:eastAsia="Helvetica Neue" w:hAnsi="Helvetica Neue" w:cs="Helvetica Neue"/>
          <w:i/>
          <w:iCs/>
          <w:lang w:val="en-US"/>
        </w:rPr>
      </w:pPr>
    </w:p>
    <w:p w14:paraId="6E17B576" w14:textId="77777777" w:rsidR="00F51ED7" w:rsidRDefault="00F51ED7" w:rsidP="00367109">
      <w:pPr>
        <w:rPr>
          <w:rFonts w:ascii="Helvetica Neue" w:eastAsia="Helvetica Neue" w:hAnsi="Helvetica Neue" w:cs="Helvetica Neue"/>
          <w:i/>
          <w:iCs/>
          <w:lang w:val="en-US"/>
        </w:rPr>
      </w:pPr>
    </w:p>
    <w:p w14:paraId="7B990075" w14:textId="77777777" w:rsidR="00F51ED7" w:rsidRDefault="00F51ED7" w:rsidP="00367109">
      <w:pPr>
        <w:rPr>
          <w:rFonts w:ascii="Helvetica Neue" w:eastAsia="Helvetica Neue" w:hAnsi="Helvetica Neue" w:cs="Helvetica Neue"/>
          <w:i/>
          <w:iCs/>
          <w:lang w:val="en-US"/>
        </w:rPr>
      </w:pPr>
    </w:p>
    <w:p w14:paraId="7D767ABC" w14:textId="77777777" w:rsidR="00F51ED7" w:rsidRDefault="00F51ED7" w:rsidP="00367109">
      <w:pPr>
        <w:rPr>
          <w:rFonts w:ascii="Helvetica Neue" w:eastAsia="Helvetica Neue" w:hAnsi="Helvetica Neue" w:cs="Helvetica Neue"/>
          <w:i/>
          <w:iCs/>
          <w:lang w:val="en-US"/>
        </w:rPr>
      </w:pPr>
    </w:p>
    <w:p w14:paraId="1789513F" w14:textId="0E44FB54" w:rsidR="00F51ED7" w:rsidRDefault="00F51ED7" w:rsidP="00367109">
      <w:pPr>
        <w:rPr>
          <w:rFonts w:ascii="Helvetica Neue" w:eastAsia="Helvetica Neue" w:hAnsi="Helvetica Neue" w:cs="Helvetica Neue"/>
          <w:i/>
          <w:iCs/>
          <w:lang w:val="en-US"/>
        </w:rPr>
      </w:pPr>
    </w:p>
    <w:p w14:paraId="053298F0" w14:textId="77777777" w:rsidR="00F51ED7" w:rsidRPr="00FC26F3" w:rsidRDefault="00F51ED7" w:rsidP="00367109">
      <w:pPr>
        <w:rPr>
          <w:rFonts w:ascii="Helvetica Neue" w:eastAsia="Helvetica Neue" w:hAnsi="Helvetica Neue" w:cs="Helvetica Neue"/>
          <w:i/>
          <w:iCs/>
          <w:lang w:val="en-US"/>
        </w:rPr>
      </w:pPr>
    </w:p>
    <w:p w14:paraId="688C354D" w14:textId="3407733A" w:rsidR="002B5B3E" w:rsidRDefault="002B5B3E" w:rsidP="00A6261D">
      <w:pPr>
        <w:widowControl w:val="0"/>
        <w:pBdr>
          <w:top w:val="nil"/>
          <w:left w:val="nil"/>
          <w:bottom w:val="nil"/>
          <w:right w:val="nil"/>
          <w:between w:val="nil"/>
        </w:pBdr>
        <w:rPr>
          <w:b/>
          <w:bCs/>
          <w:i/>
          <w:iCs/>
          <w:sz w:val="24"/>
          <w:szCs w:val="22"/>
          <w:lang w:val="en"/>
        </w:rPr>
      </w:pPr>
    </w:p>
    <w:p w14:paraId="3BE40CB1" w14:textId="77777777" w:rsidR="002B5B3E" w:rsidRDefault="002B5B3E" w:rsidP="00A6261D">
      <w:pPr>
        <w:widowControl w:val="0"/>
        <w:pBdr>
          <w:top w:val="nil"/>
          <w:left w:val="nil"/>
          <w:bottom w:val="nil"/>
          <w:right w:val="nil"/>
          <w:between w:val="nil"/>
        </w:pBdr>
        <w:rPr>
          <w:b/>
          <w:bCs/>
          <w:i/>
          <w:iCs/>
          <w:sz w:val="24"/>
          <w:szCs w:val="22"/>
          <w:lang w:val="en"/>
        </w:rPr>
      </w:pPr>
    </w:p>
    <w:p w14:paraId="439990DC" w14:textId="77777777" w:rsidR="00F51ED7" w:rsidRDefault="00F51ED7" w:rsidP="00A6261D">
      <w:pPr>
        <w:widowControl w:val="0"/>
        <w:pBdr>
          <w:top w:val="nil"/>
          <w:left w:val="nil"/>
          <w:bottom w:val="nil"/>
          <w:right w:val="nil"/>
          <w:between w:val="nil"/>
        </w:pBdr>
        <w:rPr>
          <w:b/>
          <w:bCs/>
          <w:i/>
          <w:iCs/>
          <w:sz w:val="24"/>
          <w:szCs w:val="22"/>
          <w:lang w:val="en"/>
        </w:rPr>
      </w:pPr>
    </w:p>
    <w:p w14:paraId="3DFB8CED" w14:textId="77777777" w:rsidR="00F51ED7" w:rsidRDefault="00F51ED7" w:rsidP="00A6261D">
      <w:pPr>
        <w:widowControl w:val="0"/>
        <w:pBdr>
          <w:top w:val="nil"/>
          <w:left w:val="nil"/>
          <w:bottom w:val="nil"/>
          <w:right w:val="nil"/>
          <w:between w:val="nil"/>
        </w:pBdr>
        <w:rPr>
          <w:b/>
          <w:bCs/>
          <w:i/>
          <w:iCs/>
          <w:sz w:val="24"/>
          <w:szCs w:val="22"/>
          <w:lang w:val="en"/>
        </w:rPr>
      </w:pPr>
    </w:p>
    <w:p w14:paraId="7CF7CEAB" w14:textId="77777777" w:rsidR="00F51ED7" w:rsidRDefault="00F51ED7" w:rsidP="00A6261D">
      <w:pPr>
        <w:widowControl w:val="0"/>
        <w:pBdr>
          <w:top w:val="nil"/>
          <w:left w:val="nil"/>
          <w:bottom w:val="nil"/>
          <w:right w:val="nil"/>
          <w:between w:val="nil"/>
        </w:pBdr>
        <w:rPr>
          <w:b/>
          <w:bCs/>
          <w:i/>
          <w:iCs/>
          <w:sz w:val="24"/>
          <w:szCs w:val="22"/>
          <w:lang w:val="en"/>
        </w:rPr>
      </w:pPr>
    </w:p>
    <w:p w14:paraId="77432300" w14:textId="77777777" w:rsidR="00F51ED7" w:rsidRDefault="00F51ED7" w:rsidP="00A6261D">
      <w:pPr>
        <w:widowControl w:val="0"/>
        <w:pBdr>
          <w:top w:val="nil"/>
          <w:left w:val="nil"/>
          <w:bottom w:val="nil"/>
          <w:right w:val="nil"/>
          <w:between w:val="nil"/>
        </w:pBdr>
        <w:rPr>
          <w:b/>
          <w:bCs/>
          <w:i/>
          <w:iCs/>
          <w:sz w:val="24"/>
          <w:szCs w:val="22"/>
          <w:lang w:val="en"/>
        </w:rPr>
      </w:pPr>
    </w:p>
    <w:p w14:paraId="2CE84866" w14:textId="77777777" w:rsidR="00F51ED7" w:rsidRDefault="00F51ED7" w:rsidP="00A6261D">
      <w:pPr>
        <w:widowControl w:val="0"/>
        <w:pBdr>
          <w:top w:val="nil"/>
          <w:left w:val="nil"/>
          <w:bottom w:val="nil"/>
          <w:right w:val="nil"/>
          <w:between w:val="nil"/>
        </w:pBdr>
        <w:rPr>
          <w:b/>
          <w:bCs/>
          <w:i/>
          <w:iCs/>
          <w:sz w:val="24"/>
          <w:szCs w:val="22"/>
          <w:lang w:val="en"/>
        </w:rPr>
      </w:pPr>
    </w:p>
    <w:p w14:paraId="146FD93E" w14:textId="77777777" w:rsidR="00F51ED7" w:rsidRDefault="00F51ED7" w:rsidP="00A6261D">
      <w:pPr>
        <w:widowControl w:val="0"/>
        <w:pBdr>
          <w:top w:val="nil"/>
          <w:left w:val="nil"/>
          <w:bottom w:val="nil"/>
          <w:right w:val="nil"/>
          <w:between w:val="nil"/>
        </w:pBdr>
        <w:rPr>
          <w:b/>
          <w:bCs/>
          <w:i/>
          <w:iCs/>
          <w:sz w:val="24"/>
          <w:szCs w:val="22"/>
          <w:lang w:val="en"/>
        </w:rPr>
      </w:pPr>
    </w:p>
    <w:p w14:paraId="0E06EBA7" w14:textId="2EEA4622" w:rsidR="00A6261D" w:rsidRDefault="00E538D3" w:rsidP="00A6261D">
      <w:pPr>
        <w:widowControl w:val="0"/>
        <w:pBdr>
          <w:top w:val="nil"/>
          <w:left w:val="nil"/>
          <w:bottom w:val="nil"/>
          <w:right w:val="nil"/>
          <w:between w:val="nil"/>
        </w:pBdr>
        <w:rPr>
          <w:b/>
          <w:bCs/>
          <w:i/>
          <w:iCs/>
          <w:sz w:val="24"/>
          <w:szCs w:val="22"/>
          <w:lang w:val="en"/>
        </w:rPr>
      </w:pPr>
      <w:r>
        <w:rPr>
          <w:b/>
          <w:bCs/>
          <w:i/>
          <w:iCs/>
          <w:sz w:val="24"/>
          <w:szCs w:val="22"/>
          <w:lang w:val="en"/>
        </w:rPr>
        <w:t>DANCERS</w:t>
      </w:r>
    </w:p>
    <w:p w14:paraId="1F944FF1" w14:textId="77777777" w:rsidR="00E538D3" w:rsidRDefault="00E538D3" w:rsidP="00A6261D">
      <w:pPr>
        <w:widowControl w:val="0"/>
        <w:pBdr>
          <w:top w:val="nil"/>
          <w:left w:val="nil"/>
          <w:bottom w:val="nil"/>
          <w:right w:val="nil"/>
          <w:between w:val="nil"/>
        </w:pBdr>
        <w:rPr>
          <w:b/>
          <w:bCs/>
          <w:i/>
          <w:iCs/>
          <w:sz w:val="24"/>
          <w:szCs w:val="22"/>
          <w:lang w:val="en"/>
        </w:rPr>
      </w:pPr>
    </w:p>
    <w:p w14:paraId="77A5BA6A" w14:textId="4164A4F2" w:rsidR="00E538D3" w:rsidRPr="00E538D3" w:rsidRDefault="003D2CEF" w:rsidP="00A6261D">
      <w:pPr>
        <w:widowControl w:val="0"/>
        <w:pBdr>
          <w:top w:val="nil"/>
          <w:left w:val="nil"/>
          <w:bottom w:val="nil"/>
          <w:right w:val="nil"/>
          <w:between w:val="nil"/>
        </w:pBdr>
        <w:rPr>
          <w:i/>
          <w:iCs/>
          <w:sz w:val="24"/>
          <w:szCs w:val="22"/>
          <w:lang w:val="en"/>
        </w:rPr>
      </w:pPr>
      <w:r>
        <w:rPr>
          <w:rFonts w:ascii="Helvetica Neue" w:eastAsia="Helvetica Neue" w:hAnsi="Helvetica Neue" w:cs="Helvetica Neue"/>
          <w:noProof/>
        </w:rPr>
        <w:drawing>
          <wp:anchor distT="0" distB="0" distL="114300" distR="114300" simplePos="0" relativeHeight="251658248" behindDoc="1" locked="0" layoutInCell="1" allowOverlap="1" wp14:anchorId="0AC26F15" wp14:editId="6D16D673">
            <wp:simplePos x="0" y="0"/>
            <wp:positionH relativeFrom="column">
              <wp:posOffset>3660162</wp:posOffset>
            </wp:positionH>
            <wp:positionV relativeFrom="paragraph">
              <wp:posOffset>172392</wp:posOffset>
            </wp:positionV>
            <wp:extent cx="2206625" cy="1986455"/>
            <wp:effectExtent l="0" t="0" r="3175" b="0"/>
            <wp:wrapNone/>
            <wp:docPr id="402069674" name="Picture 3" descr="A person with long gray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69674" name="Picture 3" descr="A person with long gray hair&#10;&#10;Description automatically generated"/>
                    <pic:cNvPicPr/>
                  </pic:nvPicPr>
                  <pic:blipFill rotWithShape="1">
                    <a:blip r:embed="rId33">
                      <a:extLst>
                        <a:ext uri="{BEBA8EAE-BF5A-486C-A8C5-ECC9F3942E4B}">
                          <a14:imgProps xmlns:a14="http://schemas.microsoft.com/office/drawing/2010/main">
                            <a14:imgLayer r:embed="rId34">
                              <a14:imgEffect>
                                <a14:brightnessContrast contrast="-40000"/>
                              </a14:imgEffect>
                            </a14:imgLayer>
                          </a14:imgProps>
                        </a:ext>
                        <a:ext uri="{28A0092B-C50C-407E-A947-70E740481C1C}">
                          <a14:useLocalDpi xmlns:a14="http://schemas.microsoft.com/office/drawing/2010/main" val="0"/>
                        </a:ext>
                      </a:extLst>
                    </a:blip>
                    <a:srcRect l="25157" r="25157" b="9978"/>
                    <a:stretch>
                      <a:fillRect/>
                    </a:stretch>
                  </pic:blipFill>
                  <pic:spPr bwMode="auto">
                    <a:xfrm>
                      <a:off x="0" y="0"/>
                      <a:ext cx="2207172" cy="19869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38D3" w:rsidRPr="00E538D3">
        <w:rPr>
          <w:i/>
          <w:iCs/>
          <w:sz w:val="24"/>
          <w:szCs w:val="22"/>
          <w:lang w:val="en"/>
        </w:rPr>
        <w:t>Georgia Rudd</w:t>
      </w:r>
      <w:r w:rsidR="0033512C">
        <w:rPr>
          <w:i/>
          <w:iCs/>
          <w:sz w:val="24"/>
          <w:szCs w:val="22"/>
          <w:lang w:val="en"/>
        </w:rPr>
        <w:tab/>
      </w:r>
      <w:r w:rsidR="0033512C">
        <w:rPr>
          <w:i/>
          <w:iCs/>
          <w:sz w:val="24"/>
          <w:szCs w:val="22"/>
          <w:lang w:val="en"/>
        </w:rPr>
        <w:tab/>
      </w:r>
      <w:r w:rsidR="0033512C">
        <w:rPr>
          <w:i/>
          <w:iCs/>
          <w:sz w:val="24"/>
          <w:szCs w:val="22"/>
          <w:lang w:val="en"/>
        </w:rPr>
        <w:tab/>
      </w:r>
      <w:r w:rsidR="0033512C">
        <w:rPr>
          <w:i/>
          <w:iCs/>
          <w:sz w:val="24"/>
          <w:szCs w:val="22"/>
          <w:lang w:val="en"/>
        </w:rPr>
        <w:tab/>
      </w:r>
      <w:r w:rsidR="0033512C">
        <w:rPr>
          <w:i/>
          <w:iCs/>
          <w:sz w:val="24"/>
          <w:szCs w:val="22"/>
          <w:lang w:val="en"/>
        </w:rPr>
        <w:tab/>
      </w:r>
      <w:r w:rsidR="0033512C">
        <w:rPr>
          <w:i/>
          <w:iCs/>
          <w:sz w:val="24"/>
          <w:szCs w:val="22"/>
          <w:lang w:val="en"/>
        </w:rPr>
        <w:tab/>
      </w:r>
      <w:r w:rsidR="0033512C" w:rsidRPr="0033512C">
        <w:rPr>
          <w:i/>
          <w:iCs/>
          <w:sz w:val="24"/>
          <w:szCs w:val="22"/>
          <w:lang w:val="en"/>
        </w:rPr>
        <w:t>Michelle Heaven</w:t>
      </w:r>
    </w:p>
    <w:p w14:paraId="541F4B25" w14:textId="305B80B0" w:rsidR="00FE1483" w:rsidRPr="00EF7DB7" w:rsidRDefault="00B003A3" w:rsidP="00FE1483">
      <w:pPr>
        <w:widowControl w:val="0"/>
        <w:pBdr>
          <w:top w:val="nil"/>
          <w:left w:val="nil"/>
          <w:bottom w:val="nil"/>
          <w:right w:val="nil"/>
          <w:between w:val="nil"/>
        </w:pBdr>
        <w:rPr>
          <w:i/>
          <w:iCs/>
          <w:sz w:val="24"/>
          <w:szCs w:val="22"/>
          <w:lang w:val="en"/>
        </w:rPr>
      </w:pPr>
      <w:r>
        <w:rPr>
          <w:rFonts w:ascii="Helvetica Neue" w:eastAsia="Helvetica Neue" w:hAnsi="Helvetica Neue" w:cs="Helvetica Neue"/>
          <w:noProof/>
        </w:rPr>
        <w:drawing>
          <wp:inline distT="114300" distB="114300" distL="114300" distR="114300" wp14:anchorId="07E8E109" wp14:editId="5EB12848">
            <wp:extent cx="2038027" cy="1960535"/>
            <wp:effectExtent l="0" t="0" r="635" b="1905"/>
            <wp:docPr id="696184071" name="image1.png" descr="A person holding a bell&#10;&#10;Description automatically generated"/>
            <wp:cNvGraphicFramePr/>
            <a:graphic xmlns:a="http://schemas.openxmlformats.org/drawingml/2006/main">
              <a:graphicData uri="http://schemas.openxmlformats.org/drawingml/2006/picture">
                <pic:pic xmlns:pic="http://schemas.openxmlformats.org/drawingml/2006/picture">
                  <pic:nvPicPr>
                    <pic:cNvPr id="696184071" name="image1.png" descr="A person holding a bell&#10;&#10;Description automatically generated"/>
                    <pic:cNvPicPr preferRelativeResize="0"/>
                  </pic:nvPicPr>
                  <pic:blipFill rotWithShape="1">
                    <a:blip r:embed="rId35">
                      <a:extLst>
                        <a:ext uri="{BEBA8EAE-BF5A-486C-A8C5-ECC9F3942E4B}">
                          <a14:imgProps xmlns:a14="http://schemas.microsoft.com/office/drawing/2010/main">
                            <a14:imgLayer r:embed="rId36">
                              <a14:imgEffect>
                                <a14:brightnessContrast bright="20000" contrast="-40000"/>
                              </a14:imgEffect>
                            </a14:imgLayer>
                          </a14:imgProps>
                        </a:ext>
                      </a:extLst>
                    </a:blip>
                    <a:srcRect l="3584" r="18977" b="18520"/>
                    <a:stretch/>
                  </pic:blipFill>
                  <pic:spPr bwMode="auto">
                    <a:xfrm>
                      <a:off x="0" y="0"/>
                      <a:ext cx="2063678" cy="1985211"/>
                    </a:xfrm>
                    <a:prstGeom prst="rect">
                      <a:avLst/>
                    </a:prstGeom>
                    <a:ln>
                      <a:noFill/>
                    </a:ln>
                    <a:extLst>
                      <a:ext uri="{53640926-AAD7-44D8-BBD7-CCE9431645EC}">
                        <a14:shadowObscured xmlns:a14="http://schemas.microsoft.com/office/drawing/2010/main"/>
                      </a:ext>
                    </a:extLst>
                  </pic:spPr>
                </pic:pic>
              </a:graphicData>
            </a:graphic>
          </wp:inline>
        </w:drawing>
      </w:r>
      <w:r w:rsidR="00A6261D">
        <w:rPr>
          <w:i/>
          <w:iCs/>
          <w:sz w:val="24"/>
          <w:szCs w:val="22"/>
          <w:lang w:val="en"/>
        </w:rPr>
        <w:tab/>
      </w:r>
    </w:p>
    <w:p w14:paraId="7D9C4955" w14:textId="7097B53C" w:rsidR="000970EE" w:rsidRDefault="000970EE">
      <w:pPr>
        <w:rPr>
          <w:b/>
          <w:bCs/>
        </w:rPr>
      </w:pPr>
      <w:r>
        <w:rPr>
          <w:b/>
          <w:bCs/>
        </w:rPr>
        <w:tab/>
      </w:r>
    </w:p>
    <w:p w14:paraId="5F1CDF7B" w14:textId="63D3867F" w:rsidR="000970EE" w:rsidRPr="00CD5A29" w:rsidRDefault="002B5B3E" w:rsidP="3C077F63">
      <w:pPr>
        <w:widowControl w:val="0"/>
        <w:pBdr>
          <w:top w:val="nil"/>
          <w:left w:val="nil"/>
          <w:bottom w:val="nil"/>
          <w:right w:val="nil"/>
          <w:between w:val="nil"/>
        </w:pBdr>
        <w:rPr>
          <w:i/>
          <w:iCs/>
          <w:sz w:val="24"/>
          <w:lang w:val="en-US"/>
        </w:rPr>
      </w:pPr>
      <w:r w:rsidRPr="3C077F63">
        <w:rPr>
          <w:i/>
          <w:iCs/>
          <w:sz w:val="24"/>
          <w:lang w:val="en-US"/>
        </w:rPr>
        <w:t>Michaela Tancheff</w:t>
      </w:r>
      <w:r>
        <w:tab/>
      </w:r>
      <w:r>
        <w:tab/>
      </w:r>
      <w:r>
        <w:tab/>
      </w:r>
      <w:r>
        <w:tab/>
      </w:r>
      <w:r>
        <w:tab/>
      </w:r>
      <w:r w:rsidR="00063133">
        <w:tab/>
      </w:r>
      <w:r w:rsidRPr="3C077F63">
        <w:rPr>
          <w:i/>
          <w:iCs/>
          <w:sz w:val="24"/>
          <w:lang w:val="en-US"/>
        </w:rPr>
        <w:t>Tara Jade Sama</w:t>
      </w:r>
      <w:r w:rsidR="00CD5A29" w:rsidRPr="3C077F63">
        <w:rPr>
          <w:i/>
          <w:iCs/>
          <w:sz w:val="24"/>
          <w:lang w:val="en-US"/>
        </w:rPr>
        <w:t>ya</w:t>
      </w:r>
      <w:r w:rsidR="00CC5E61" w:rsidRPr="3C077F63">
        <w:rPr>
          <w:i/>
          <w:iCs/>
          <w:sz w:val="24"/>
          <w:lang w:val="en-US"/>
        </w:rPr>
        <w:t xml:space="preserve"> (</w:t>
      </w:r>
      <w:r w:rsidR="00FC26F3">
        <w:rPr>
          <w:i/>
          <w:iCs/>
          <w:sz w:val="24"/>
          <w:lang w:val="en-US"/>
        </w:rPr>
        <w:t>U</w:t>
      </w:r>
      <w:r w:rsidR="00CC5E61" w:rsidRPr="3C077F63">
        <w:rPr>
          <w:i/>
          <w:iCs/>
          <w:sz w:val="24"/>
          <w:lang w:val="en-US"/>
        </w:rPr>
        <w:t>nderstudy/</w:t>
      </w:r>
      <w:r w:rsidR="00FC26F3">
        <w:rPr>
          <w:i/>
          <w:iCs/>
          <w:sz w:val="24"/>
          <w:lang w:val="en-US"/>
        </w:rPr>
        <w:t>Choreographer)</w:t>
      </w:r>
      <w:r w:rsidR="00CC5E61" w:rsidRPr="3C077F63">
        <w:rPr>
          <w:i/>
          <w:iCs/>
          <w:sz w:val="24"/>
          <w:lang w:val="en-US"/>
        </w:rPr>
        <w:t xml:space="preserve"> </w:t>
      </w:r>
    </w:p>
    <w:p w14:paraId="27D9FF21" w14:textId="491E3662" w:rsidR="002B5B3E" w:rsidRDefault="0023027A">
      <w:pPr>
        <w:rPr>
          <w:rFonts w:ascii="Helvetica Neue" w:eastAsia="Helvetica Neue" w:hAnsi="Helvetica Neue" w:cs="Helvetica Neue"/>
          <w:lang w:val="en-US"/>
        </w:rPr>
      </w:pPr>
      <w:r w:rsidRPr="0023027A">
        <w:rPr>
          <w:noProof/>
        </w:rPr>
        <w:lastRenderedPageBreak/>
        <w:drawing>
          <wp:anchor distT="0" distB="0" distL="114300" distR="114300" simplePos="0" relativeHeight="251658240" behindDoc="1" locked="0" layoutInCell="1" allowOverlap="1" wp14:anchorId="5F009179" wp14:editId="735DC86B">
            <wp:simplePos x="0" y="0"/>
            <wp:positionH relativeFrom="column">
              <wp:posOffset>3691321</wp:posOffset>
            </wp:positionH>
            <wp:positionV relativeFrom="paragraph">
              <wp:posOffset>62865</wp:posOffset>
            </wp:positionV>
            <wp:extent cx="2096770" cy="2096770"/>
            <wp:effectExtent l="0" t="0" r="0" b="0"/>
            <wp:wrapTight wrapText="bothSides">
              <wp:wrapPolygon edited="0">
                <wp:start x="0" y="0"/>
                <wp:lineTo x="0" y="21391"/>
                <wp:lineTo x="21391" y="21391"/>
                <wp:lineTo x="21391" y="0"/>
                <wp:lineTo x="0" y="0"/>
              </wp:wrapPolygon>
            </wp:wrapTight>
            <wp:docPr id="339114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14920" name=""/>
                    <pic:cNvPicPr/>
                  </pic:nvPicPr>
                  <pic:blipFill>
                    <a:blip r:embed="rId37">
                      <a:extLst>
                        <a:ext uri="{28A0092B-C50C-407E-A947-70E740481C1C}">
                          <a14:useLocalDpi xmlns:a14="http://schemas.microsoft.com/office/drawing/2010/main" val="0"/>
                        </a:ext>
                      </a:extLst>
                    </a:blip>
                    <a:stretch>
                      <a:fillRect/>
                    </a:stretch>
                  </pic:blipFill>
                  <pic:spPr>
                    <a:xfrm>
                      <a:off x="0" y="0"/>
                      <a:ext cx="2096770" cy="2096770"/>
                    </a:xfrm>
                    <a:prstGeom prst="rect">
                      <a:avLst/>
                    </a:prstGeom>
                  </pic:spPr>
                </pic:pic>
              </a:graphicData>
            </a:graphic>
            <wp14:sizeRelH relativeFrom="margin">
              <wp14:pctWidth>0</wp14:pctWidth>
            </wp14:sizeRelH>
            <wp14:sizeRelV relativeFrom="margin">
              <wp14:pctHeight>0</wp14:pctHeight>
            </wp14:sizeRelV>
          </wp:anchor>
        </w:drawing>
      </w:r>
      <w:r w:rsidR="00CC6493">
        <w:rPr>
          <w:rFonts w:ascii="Helvetica Neue" w:eastAsia="Helvetica Neue" w:hAnsi="Helvetica Neue" w:cs="Helvetica Neue"/>
          <w:noProof/>
          <w:lang w:val="en-US"/>
        </w:rPr>
        <w:drawing>
          <wp:inline distT="0" distB="0" distL="0" distR="0" wp14:anchorId="75C54FE8" wp14:editId="3B2DE8CB">
            <wp:extent cx="2120348" cy="2120348"/>
            <wp:effectExtent l="0" t="0" r="0" b="0"/>
            <wp:docPr id="1972397848" name="Picture 14" descr="A couple of men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97848" name="Picture 14" descr="A couple of men dancing&#10;&#10;Description automatically generated"/>
                    <pic:cNvPicPr/>
                  </pic:nvPicPr>
                  <pic:blipFill rotWithShape="1">
                    <a:blip r:embed="rId38" cstate="print">
                      <a:extLst>
                        <a:ext uri="{BEBA8EAE-BF5A-486C-A8C5-ECC9F3942E4B}">
                          <a14:imgProps xmlns:a14="http://schemas.microsoft.com/office/drawing/2010/main">
                            <a14:imgLayer r:embed="rId39">
                              <a14:imgEffect>
                                <a14:brightnessContrast contrast="-40000"/>
                              </a14:imgEffect>
                            </a14:imgLayer>
                          </a14:imgProps>
                        </a:ext>
                        <a:ext uri="{28A0092B-C50C-407E-A947-70E740481C1C}">
                          <a14:useLocalDpi xmlns:a14="http://schemas.microsoft.com/office/drawing/2010/main" val="0"/>
                        </a:ext>
                      </a:extLst>
                    </a:blip>
                    <a:srcRect l="38574" t="19968" r="20376" b="18438"/>
                    <a:stretch/>
                  </pic:blipFill>
                  <pic:spPr bwMode="auto">
                    <a:xfrm>
                      <a:off x="0" y="0"/>
                      <a:ext cx="2120348" cy="2120348"/>
                    </a:xfrm>
                    <a:prstGeom prst="rect">
                      <a:avLst/>
                    </a:prstGeom>
                    <a:ln>
                      <a:noFill/>
                    </a:ln>
                    <a:extLst>
                      <a:ext uri="{53640926-AAD7-44D8-BBD7-CCE9431645EC}">
                        <a14:shadowObscured xmlns:a14="http://schemas.microsoft.com/office/drawing/2010/main"/>
                      </a:ext>
                    </a:extLst>
                  </pic:spPr>
                </pic:pic>
              </a:graphicData>
            </a:graphic>
          </wp:inline>
        </w:drawing>
      </w:r>
      <w:r w:rsidR="00A7162F" w:rsidRPr="00A7162F">
        <w:rPr>
          <w:noProof/>
        </w:rPr>
        <w:t xml:space="preserve"> </w:t>
      </w:r>
    </w:p>
    <w:p w14:paraId="2EAF97D7" w14:textId="77777777" w:rsidR="00F51ED7" w:rsidRDefault="00F51ED7">
      <w:pPr>
        <w:rPr>
          <w:rFonts w:ascii="Helvetica Neue" w:eastAsia="Helvetica Neue" w:hAnsi="Helvetica Neue" w:cs="Helvetica Neue"/>
          <w:b/>
          <w:bCs/>
          <w:i/>
          <w:iCs/>
          <w:lang w:val="en-US"/>
        </w:rPr>
      </w:pPr>
    </w:p>
    <w:p w14:paraId="5DB26C57" w14:textId="543AE485" w:rsidR="00367109" w:rsidRPr="00FC26F3" w:rsidRDefault="00FC26F3">
      <w:pPr>
        <w:rPr>
          <w:rFonts w:ascii="Helvetica Neue" w:eastAsia="Helvetica Neue" w:hAnsi="Helvetica Neue" w:cs="Helvetica Neue"/>
          <w:b/>
          <w:bCs/>
          <w:i/>
          <w:iCs/>
          <w:lang w:val="en-US"/>
        </w:rPr>
      </w:pPr>
      <w:r w:rsidRPr="00FC26F3">
        <w:rPr>
          <w:rFonts w:ascii="Helvetica Neue" w:eastAsia="Helvetica Neue" w:hAnsi="Helvetica Neue" w:cs="Helvetica Neue"/>
          <w:b/>
          <w:bCs/>
          <w:i/>
          <w:iCs/>
          <w:lang w:val="en-US"/>
        </w:rPr>
        <w:t xml:space="preserve">MUSICIANS </w:t>
      </w:r>
    </w:p>
    <w:p w14:paraId="54A105B1" w14:textId="223EA570" w:rsidR="000970EE" w:rsidRDefault="000970EE">
      <w:pPr>
        <w:rPr>
          <w:b/>
          <w:bCs/>
        </w:rPr>
      </w:pPr>
    </w:p>
    <w:p w14:paraId="39F8A2D0" w14:textId="5B428834" w:rsidR="00FC26F3" w:rsidRPr="00CD5A29" w:rsidRDefault="00FC26F3" w:rsidP="00FC26F3">
      <w:pPr>
        <w:widowControl w:val="0"/>
        <w:pBdr>
          <w:top w:val="nil"/>
          <w:left w:val="nil"/>
          <w:bottom w:val="nil"/>
          <w:right w:val="nil"/>
          <w:between w:val="nil"/>
        </w:pBdr>
        <w:rPr>
          <w:i/>
          <w:iCs/>
          <w:sz w:val="24"/>
          <w:lang w:val="en-US"/>
        </w:rPr>
      </w:pPr>
      <w:r>
        <w:rPr>
          <w:i/>
          <w:iCs/>
          <w:sz w:val="24"/>
          <w:lang w:val="en-US"/>
        </w:rPr>
        <w:t>Paddy Montgomery</w:t>
      </w:r>
      <w:r>
        <w:tab/>
      </w:r>
      <w:r>
        <w:tab/>
      </w:r>
      <w:r>
        <w:tab/>
      </w:r>
      <w:r>
        <w:tab/>
      </w:r>
      <w:r>
        <w:tab/>
      </w:r>
      <w:r w:rsidR="00F45553">
        <w:tab/>
      </w:r>
      <w:r>
        <w:rPr>
          <w:i/>
          <w:iCs/>
          <w:sz w:val="24"/>
          <w:lang w:val="en-US"/>
        </w:rPr>
        <w:t>Nic Synot</w:t>
      </w:r>
    </w:p>
    <w:p w14:paraId="2325D10B" w14:textId="227014F9" w:rsidR="00F45553" w:rsidRDefault="00F45553" w:rsidP="00FC26F3">
      <w:pPr>
        <w:rPr>
          <w:rFonts w:ascii="Helvetica Neue" w:eastAsia="Helvetica Neue" w:hAnsi="Helvetica Neue" w:cs="Helvetica Neue"/>
          <w:lang w:val="en-US"/>
        </w:rPr>
      </w:pPr>
      <w:r w:rsidRPr="00F45553">
        <w:rPr>
          <w:rFonts w:ascii="Helvetica Neue" w:eastAsia="Helvetica Neue" w:hAnsi="Helvetica Neue" w:cs="Helvetica Neue"/>
          <w:lang w:val="en-US"/>
        </w:rPr>
        <w:drawing>
          <wp:anchor distT="0" distB="0" distL="114300" distR="114300" simplePos="0" relativeHeight="251656192" behindDoc="1" locked="0" layoutInCell="1" allowOverlap="1" wp14:anchorId="11125CDF" wp14:editId="73902A39">
            <wp:simplePos x="0" y="0"/>
            <wp:positionH relativeFrom="column">
              <wp:posOffset>3691561</wp:posOffset>
            </wp:positionH>
            <wp:positionV relativeFrom="paragraph">
              <wp:posOffset>30480</wp:posOffset>
            </wp:positionV>
            <wp:extent cx="2143760" cy="2106930"/>
            <wp:effectExtent l="0" t="0" r="8890" b="7620"/>
            <wp:wrapTight wrapText="bothSides">
              <wp:wrapPolygon edited="0">
                <wp:start x="0" y="0"/>
                <wp:lineTo x="0" y="21483"/>
                <wp:lineTo x="21498" y="21483"/>
                <wp:lineTo x="21498" y="0"/>
                <wp:lineTo x="0" y="0"/>
              </wp:wrapPolygon>
            </wp:wrapTight>
            <wp:docPr id="1782312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12637" name=""/>
                    <pic:cNvPicPr/>
                  </pic:nvPicPr>
                  <pic:blipFill>
                    <a:blip r:embed="rId40">
                      <a:extLst>
                        <a:ext uri="{28A0092B-C50C-407E-A947-70E740481C1C}">
                          <a14:useLocalDpi xmlns:a14="http://schemas.microsoft.com/office/drawing/2010/main" val="0"/>
                        </a:ext>
                      </a:extLst>
                    </a:blip>
                    <a:stretch>
                      <a:fillRect/>
                    </a:stretch>
                  </pic:blipFill>
                  <pic:spPr>
                    <a:xfrm>
                      <a:off x="0" y="0"/>
                      <a:ext cx="2143760" cy="2106930"/>
                    </a:xfrm>
                    <a:prstGeom prst="rect">
                      <a:avLst/>
                    </a:prstGeom>
                  </pic:spPr>
                </pic:pic>
              </a:graphicData>
            </a:graphic>
            <wp14:sizeRelH relativeFrom="margin">
              <wp14:pctWidth>0</wp14:pctWidth>
            </wp14:sizeRelH>
            <wp14:sizeRelV relativeFrom="margin">
              <wp14:pctHeight>0</wp14:pctHeight>
            </wp14:sizeRelV>
          </wp:anchor>
        </w:drawing>
      </w:r>
      <w:r w:rsidR="00407ACD" w:rsidRPr="00407ACD">
        <w:rPr>
          <w:rFonts w:ascii="Helvetica Neue" w:eastAsia="Helvetica Neue" w:hAnsi="Helvetica Neue" w:cs="Helvetica Neue"/>
          <w:lang w:val="en-US"/>
        </w:rPr>
        <w:drawing>
          <wp:anchor distT="0" distB="0" distL="114300" distR="114300" simplePos="0" relativeHeight="251654144" behindDoc="0" locked="0" layoutInCell="1" allowOverlap="1" wp14:anchorId="68941CA8" wp14:editId="7CB0C5B6">
            <wp:simplePos x="362607" y="1213945"/>
            <wp:positionH relativeFrom="column">
              <wp:align>left</wp:align>
            </wp:positionH>
            <wp:positionV relativeFrom="paragraph">
              <wp:align>top</wp:align>
            </wp:positionV>
            <wp:extent cx="2419401" cy="2096814"/>
            <wp:effectExtent l="0" t="0" r="0" b="0"/>
            <wp:wrapSquare wrapText="bothSides"/>
            <wp:docPr id="1983590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90908"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19401" cy="2096814"/>
                    </a:xfrm>
                    <a:prstGeom prst="rect">
                      <a:avLst/>
                    </a:prstGeom>
                  </pic:spPr>
                </pic:pic>
              </a:graphicData>
            </a:graphic>
          </wp:anchor>
        </w:drawing>
      </w:r>
    </w:p>
    <w:p w14:paraId="05890A9D" w14:textId="69164AF0" w:rsidR="00F45553" w:rsidRPr="00F45553" w:rsidRDefault="00F45553" w:rsidP="00F45553">
      <w:pPr>
        <w:rPr>
          <w:rFonts w:ascii="Helvetica Neue" w:eastAsia="Helvetica Neue" w:hAnsi="Helvetica Neue" w:cs="Helvetica Neue"/>
          <w:lang w:val="en-US"/>
        </w:rPr>
      </w:pPr>
    </w:p>
    <w:p w14:paraId="521CE80E" w14:textId="7BCA7A6B" w:rsidR="00F45553" w:rsidRPr="00F45553" w:rsidRDefault="00F45553" w:rsidP="00F45553">
      <w:pPr>
        <w:rPr>
          <w:rFonts w:ascii="Helvetica Neue" w:eastAsia="Helvetica Neue" w:hAnsi="Helvetica Neue" w:cs="Helvetica Neue"/>
          <w:lang w:val="en-US"/>
        </w:rPr>
      </w:pPr>
    </w:p>
    <w:p w14:paraId="1139541D" w14:textId="3DFF9F17" w:rsidR="00F45553" w:rsidRPr="00F45553" w:rsidRDefault="00F45553" w:rsidP="00F45553">
      <w:pPr>
        <w:rPr>
          <w:rFonts w:ascii="Helvetica Neue" w:eastAsia="Helvetica Neue" w:hAnsi="Helvetica Neue" w:cs="Helvetica Neue"/>
          <w:lang w:val="en-US"/>
        </w:rPr>
      </w:pPr>
    </w:p>
    <w:p w14:paraId="00D9290E" w14:textId="20E98849" w:rsidR="00F45553" w:rsidRDefault="00F45553" w:rsidP="00FC26F3">
      <w:pPr>
        <w:rPr>
          <w:rFonts w:ascii="Helvetica Neue" w:eastAsia="Helvetica Neue" w:hAnsi="Helvetica Neue" w:cs="Helvetica Neue"/>
          <w:lang w:val="en-US"/>
        </w:rPr>
      </w:pPr>
    </w:p>
    <w:p w14:paraId="59877447" w14:textId="7C8CFFBD" w:rsidR="00FC26F3" w:rsidRPr="00FC26F3" w:rsidRDefault="00F45553">
      <w:pPr>
        <w:rPr>
          <w:rFonts w:eastAsiaTheme="majorEastAsia" w:cstheme="majorBidi"/>
          <w:b/>
          <w:bCs/>
          <w:i/>
          <w:iCs/>
          <w:sz w:val="32"/>
          <w:szCs w:val="32"/>
        </w:rPr>
      </w:pPr>
      <w:r>
        <w:rPr>
          <w:rFonts w:ascii="Helvetica Neue" w:eastAsia="Helvetica Neue" w:hAnsi="Helvetica Neue" w:cs="Helvetica Neue"/>
          <w:lang w:val="en-US"/>
        </w:rPr>
        <w:br w:type="textWrapping" w:clear="all"/>
      </w:r>
    </w:p>
    <w:p w14:paraId="73B7F7AB" w14:textId="157D290B" w:rsidR="0044650E" w:rsidRPr="00880D21" w:rsidRDefault="0044650E" w:rsidP="0A568042">
      <w:pPr>
        <w:pStyle w:val="Heading1"/>
        <w:rPr>
          <w:b/>
          <w:bCs/>
          <w:sz w:val="36"/>
          <w:szCs w:val="36"/>
          <w:u w:val="single"/>
        </w:rPr>
      </w:pPr>
      <w:r w:rsidRPr="0A568042">
        <w:rPr>
          <w:b/>
          <w:bCs/>
        </w:rPr>
        <w:t>Sensory Elements</w:t>
      </w:r>
      <w:bookmarkEnd w:id="7"/>
    </w:p>
    <w:p w14:paraId="73A5558D" w14:textId="77777777" w:rsidR="0044650E" w:rsidRPr="00684C72" w:rsidRDefault="0044650E" w:rsidP="0044650E">
      <w:pPr>
        <w:pBdr>
          <w:top w:val="nil"/>
          <w:left w:val="nil"/>
          <w:bottom w:val="nil"/>
          <w:right w:val="nil"/>
          <w:between w:val="nil"/>
        </w:pBdr>
        <w:rPr>
          <w:rFonts w:eastAsia="Calibri" w:cs="Arial"/>
          <w:color w:val="000000"/>
        </w:rPr>
      </w:pPr>
    </w:p>
    <w:p w14:paraId="28CFFAEF" w14:textId="77777777" w:rsidR="0044650E" w:rsidRPr="003A437B" w:rsidRDefault="0044650E" w:rsidP="0044650E">
      <w:pPr>
        <w:pStyle w:val="Heading2"/>
        <w:rPr>
          <w:rFonts w:eastAsia="Arial"/>
        </w:rPr>
      </w:pPr>
      <w:bookmarkStart w:id="8" w:name="_Toc211937194"/>
      <w:r w:rsidRPr="0A568042">
        <w:rPr>
          <w:rFonts w:eastAsia="Arial"/>
        </w:rPr>
        <w:t>Sound</w:t>
      </w:r>
      <w:bookmarkEnd w:id="8"/>
    </w:p>
    <w:p w14:paraId="755DC78F" w14:textId="77777777" w:rsidR="00F37B52" w:rsidRDefault="00F37B52" w:rsidP="0044650E">
      <w:pPr>
        <w:pBdr>
          <w:top w:val="nil"/>
          <w:left w:val="nil"/>
          <w:bottom w:val="nil"/>
          <w:right w:val="nil"/>
          <w:between w:val="nil"/>
        </w:pBdr>
        <w:rPr>
          <w:rFonts w:eastAsia="Calibri" w:cs="Arial"/>
          <w:color w:val="000000" w:themeColor="text1"/>
        </w:rPr>
      </w:pPr>
    </w:p>
    <w:p w14:paraId="11486B98" w14:textId="160DDE6E" w:rsidR="002938C6" w:rsidRDefault="002D2139" w:rsidP="002938C6">
      <w:pPr>
        <w:pBdr>
          <w:top w:val="nil"/>
          <w:left w:val="nil"/>
          <w:bottom w:val="nil"/>
          <w:right w:val="nil"/>
          <w:between w:val="nil"/>
        </w:pBdr>
        <w:rPr>
          <w:rFonts w:eastAsia="Calibri" w:cs="Arial"/>
          <w:color w:val="000000" w:themeColor="text1"/>
        </w:rPr>
      </w:pPr>
      <w:r>
        <w:rPr>
          <w:rFonts w:eastAsia="Calibri" w:cs="Arial"/>
          <w:color w:val="000000" w:themeColor="text1"/>
        </w:rPr>
        <w:t>T</w:t>
      </w:r>
      <w:r w:rsidR="0044650E">
        <w:rPr>
          <w:rFonts w:eastAsia="Calibri" w:cs="Arial"/>
          <w:color w:val="000000" w:themeColor="text1"/>
        </w:rPr>
        <w:t xml:space="preserve">he sound </w:t>
      </w:r>
      <w:r w:rsidR="00AF522F">
        <w:rPr>
          <w:rFonts w:eastAsia="Calibri" w:cs="Arial"/>
          <w:color w:val="000000" w:themeColor="text1"/>
        </w:rPr>
        <w:t xml:space="preserve">can be </w:t>
      </w:r>
      <w:r w:rsidR="0044650E">
        <w:rPr>
          <w:rFonts w:eastAsia="Calibri" w:cs="Arial"/>
          <w:color w:val="000000" w:themeColor="text1"/>
        </w:rPr>
        <w:t>loud at times</w:t>
      </w:r>
      <w:r w:rsidR="002938C6">
        <w:rPr>
          <w:rFonts w:eastAsia="Calibri" w:cs="Arial"/>
          <w:color w:val="000000" w:themeColor="text1"/>
        </w:rPr>
        <w:t xml:space="preserve">, including the performers voices. Occasionally there are overlapping voices within the show. </w:t>
      </w:r>
    </w:p>
    <w:p w14:paraId="20E687EC" w14:textId="225458F3" w:rsidR="00894A6D" w:rsidRDefault="00894A6D" w:rsidP="0044650E">
      <w:pPr>
        <w:pBdr>
          <w:top w:val="nil"/>
          <w:left w:val="nil"/>
          <w:bottom w:val="nil"/>
          <w:right w:val="nil"/>
          <w:between w:val="nil"/>
        </w:pBdr>
        <w:rPr>
          <w:rFonts w:eastAsia="Calibri" w:cs="Arial"/>
          <w:color w:val="000000" w:themeColor="text1"/>
        </w:rPr>
      </w:pPr>
    </w:p>
    <w:p w14:paraId="7B6296FD" w14:textId="082C2BBB" w:rsidR="000016E6" w:rsidRDefault="00B06B8B" w:rsidP="0044650E">
      <w:pPr>
        <w:pBdr>
          <w:top w:val="nil"/>
          <w:left w:val="nil"/>
          <w:bottom w:val="nil"/>
          <w:right w:val="nil"/>
          <w:between w:val="nil"/>
        </w:pBdr>
        <w:rPr>
          <w:rFonts w:eastAsia="Calibri" w:cs="Arial"/>
          <w:color w:val="000000" w:themeColor="text1"/>
        </w:rPr>
      </w:pPr>
      <w:r>
        <w:rPr>
          <w:rFonts w:eastAsia="Calibri" w:cs="Arial"/>
          <w:color w:val="000000" w:themeColor="text1"/>
        </w:rPr>
        <w:t>There is live music overlapping with a soundscape which can include l</w:t>
      </w:r>
      <w:r w:rsidR="002938C6">
        <w:rPr>
          <w:rFonts w:eastAsia="Calibri" w:cs="Arial"/>
          <w:color w:val="000000" w:themeColor="text1"/>
        </w:rPr>
        <w:t>o</w:t>
      </w:r>
      <w:r w:rsidR="0044650E">
        <w:rPr>
          <w:rFonts w:eastAsia="Calibri" w:cs="Arial"/>
          <w:color w:val="000000" w:themeColor="text1"/>
        </w:rPr>
        <w:t>w</w:t>
      </w:r>
      <w:r w:rsidR="002938C6">
        <w:rPr>
          <w:rFonts w:eastAsia="Calibri" w:cs="Arial"/>
          <w:color w:val="000000" w:themeColor="text1"/>
        </w:rPr>
        <w:t xml:space="preserve"> </w:t>
      </w:r>
      <w:r w:rsidR="0044650E">
        <w:rPr>
          <w:rFonts w:eastAsia="Calibri" w:cs="Arial"/>
          <w:color w:val="000000" w:themeColor="text1"/>
        </w:rPr>
        <w:t xml:space="preserve">frequencies, </w:t>
      </w:r>
      <w:r w:rsidR="0035652D">
        <w:rPr>
          <w:rFonts w:eastAsia="Calibri" w:cs="Arial"/>
          <w:color w:val="000000" w:themeColor="text1"/>
        </w:rPr>
        <w:t xml:space="preserve">and high pitch </w:t>
      </w:r>
      <w:r w:rsidR="0044650E">
        <w:rPr>
          <w:rFonts w:eastAsia="Calibri" w:cs="Arial"/>
          <w:color w:val="000000" w:themeColor="text1"/>
        </w:rPr>
        <w:t>vibrations</w:t>
      </w:r>
      <w:r>
        <w:rPr>
          <w:rFonts w:eastAsia="Calibri" w:cs="Arial"/>
          <w:color w:val="000000" w:themeColor="text1"/>
        </w:rPr>
        <w:t xml:space="preserve">. In one scene </w:t>
      </w:r>
      <w:r w:rsidR="005E1C35">
        <w:rPr>
          <w:rFonts w:eastAsia="Calibri" w:cs="Arial"/>
          <w:color w:val="000000" w:themeColor="text1"/>
        </w:rPr>
        <w:t xml:space="preserve">at the beginning of the performance there is </w:t>
      </w:r>
      <w:r w:rsidR="0035652D">
        <w:rPr>
          <w:rFonts w:eastAsia="Calibri" w:cs="Arial"/>
          <w:color w:val="000000" w:themeColor="text1"/>
        </w:rPr>
        <w:t xml:space="preserve">vocal chanting followed by a </w:t>
      </w:r>
      <w:r w:rsidR="00D65170">
        <w:rPr>
          <w:rFonts w:eastAsia="Calibri" w:cs="Arial"/>
          <w:color w:val="000000" w:themeColor="text1"/>
        </w:rPr>
        <w:t>sudden thumping sound</w:t>
      </w:r>
      <w:r w:rsidR="005E1C35">
        <w:rPr>
          <w:rFonts w:eastAsia="Calibri" w:cs="Arial"/>
          <w:color w:val="000000" w:themeColor="text1"/>
        </w:rPr>
        <w:t xml:space="preserve"> inferring a</w:t>
      </w:r>
      <w:r w:rsidR="00D65170">
        <w:rPr>
          <w:rFonts w:eastAsia="Calibri" w:cs="Arial"/>
          <w:color w:val="000000" w:themeColor="text1"/>
        </w:rPr>
        <w:t>n explosion</w:t>
      </w:r>
      <w:r w:rsidR="002938C6">
        <w:rPr>
          <w:rFonts w:eastAsia="Calibri" w:cs="Arial"/>
          <w:color w:val="000000" w:themeColor="text1"/>
        </w:rPr>
        <w:t xml:space="preserve">. </w:t>
      </w:r>
    </w:p>
    <w:p w14:paraId="637E28E7" w14:textId="77777777" w:rsidR="000016E6" w:rsidRDefault="000016E6" w:rsidP="0044650E">
      <w:pPr>
        <w:pBdr>
          <w:top w:val="nil"/>
          <w:left w:val="nil"/>
          <w:bottom w:val="nil"/>
          <w:right w:val="nil"/>
          <w:between w:val="nil"/>
        </w:pBdr>
        <w:rPr>
          <w:rFonts w:eastAsia="Calibri" w:cs="Arial"/>
          <w:color w:val="000000" w:themeColor="text1"/>
        </w:rPr>
      </w:pPr>
    </w:p>
    <w:p w14:paraId="4DDA6E47" w14:textId="365B88E3" w:rsidR="0044650E" w:rsidRDefault="00D65170" w:rsidP="0044650E">
      <w:pPr>
        <w:pBdr>
          <w:top w:val="nil"/>
          <w:left w:val="nil"/>
          <w:bottom w:val="nil"/>
          <w:right w:val="nil"/>
          <w:between w:val="nil"/>
        </w:pBdr>
        <w:rPr>
          <w:rFonts w:eastAsia="Calibri" w:cs="Arial"/>
          <w:color w:val="000000" w:themeColor="text1"/>
        </w:rPr>
      </w:pPr>
      <w:r>
        <w:rPr>
          <w:rFonts w:eastAsia="Calibri" w:cs="Arial"/>
          <w:color w:val="000000" w:themeColor="text1"/>
        </w:rPr>
        <w:t>There are infrequently r</w:t>
      </w:r>
      <w:r w:rsidR="00EB10CD">
        <w:rPr>
          <w:rFonts w:eastAsia="Calibri" w:cs="Arial"/>
          <w:color w:val="000000" w:themeColor="text1"/>
        </w:rPr>
        <w:t>epetitive sounds or background noise</w:t>
      </w:r>
      <w:r w:rsidR="000016E6">
        <w:rPr>
          <w:rFonts w:eastAsia="Calibri" w:cs="Arial"/>
          <w:color w:val="000000" w:themeColor="text1"/>
        </w:rPr>
        <w:t xml:space="preserve"> at times</w:t>
      </w:r>
      <w:r>
        <w:rPr>
          <w:rFonts w:eastAsia="Calibri" w:cs="Arial"/>
          <w:color w:val="000000" w:themeColor="text1"/>
        </w:rPr>
        <w:t>: these inclu</w:t>
      </w:r>
      <w:r w:rsidR="005000D7">
        <w:rPr>
          <w:rFonts w:eastAsia="Calibri" w:cs="Arial"/>
          <w:color w:val="000000" w:themeColor="text1"/>
        </w:rPr>
        <w:t xml:space="preserve">de </w:t>
      </w:r>
      <w:r w:rsidR="00AF6E83">
        <w:rPr>
          <w:rFonts w:eastAsia="Calibri" w:cs="Arial"/>
          <w:color w:val="000000" w:themeColor="text1"/>
        </w:rPr>
        <w:t xml:space="preserve">street </w:t>
      </w:r>
      <w:r w:rsidR="00915066">
        <w:rPr>
          <w:rFonts w:eastAsia="Calibri" w:cs="Arial"/>
          <w:color w:val="000000" w:themeColor="text1"/>
        </w:rPr>
        <w:t xml:space="preserve">scape </w:t>
      </w:r>
      <w:r w:rsidR="00AF6E83">
        <w:rPr>
          <w:rFonts w:eastAsia="Calibri" w:cs="Arial"/>
          <w:color w:val="000000" w:themeColor="text1"/>
        </w:rPr>
        <w:t xml:space="preserve">sounds </w:t>
      </w:r>
      <w:r w:rsidR="00915066">
        <w:rPr>
          <w:rFonts w:eastAsia="Calibri" w:cs="Arial"/>
          <w:color w:val="000000" w:themeColor="text1"/>
        </w:rPr>
        <w:t>i</w:t>
      </w:r>
      <w:r w:rsidR="00AF6E83">
        <w:rPr>
          <w:rFonts w:eastAsia="Calibri" w:cs="Arial"/>
          <w:color w:val="000000" w:themeColor="text1"/>
        </w:rPr>
        <w:t xml:space="preserve">ncluding trams and tram doors opening and closing, birds chirping and phone </w:t>
      </w:r>
      <w:r w:rsidR="00A40BB8">
        <w:rPr>
          <w:rFonts w:eastAsia="Calibri" w:cs="Arial"/>
          <w:color w:val="000000" w:themeColor="text1"/>
        </w:rPr>
        <w:t>text message</w:t>
      </w:r>
      <w:r w:rsidR="00DC4FBC">
        <w:rPr>
          <w:rFonts w:eastAsia="Calibri" w:cs="Arial"/>
          <w:color w:val="000000" w:themeColor="text1"/>
        </w:rPr>
        <w:t xml:space="preserve"> alerts occurring</w:t>
      </w:r>
      <w:r w:rsidR="00A40BB8">
        <w:rPr>
          <w:rFonts w:eastAsia="Calibri" w:cs="Arial"/>
          <w:color w:val="000000" w:themeColor="text1"/>
        </w:rPr>
        <w:t xml:space="preserve">. </w:t>
      </w:r>
    </w:p>
    <w:p w14:paraId="64708557" w14:textId="3F10C4A6" w:rsidR="0044650E" w:rsidRPr="00E71183" w:rsidRDefault="006E5D2F" w:rsidP="00E71183">
      <w:pPr>
        <w:rPr>
          <w:rFonts w:cs="Arial"/>
          <w:color w:val="212529"/>
          <w:szCs w:val="28"/>
          <w:shd w:val="clear" w:color="auto" w:fill="FFFFFF"/>
        </w:rPr>
      </w:pPr>
      <w:r>
        <w:rPr>
          <w:rFonts w:eastAsia="Calibri" w:cs="Arial"/>
          <w:color w:val="000000" w:themeColor="text1"/>
        </w:rPr>
        <w:t xml:space="preserve"> </w:t>
      </w:r>
    </w:p>
    <w:p w14:paraId="4BB853FD" w14:textId="77777777" w:rsidR="0044650E" w:rsidRPr="003A437B" w:rsidRDefault="0044650E" w:rsidP="0044650E">
      <w:pPr>
        <w:rPr>
          <w:lang w:val="en-US" w:eastAsia="en-US"/>
        </w:rPr>
      </w:pPr>
    </w:p>
    <w:p w14:paraId="797AF4A3" w14:textId="4477FBD1" w:rsidR="0044650E" w:rsidRPr="000016E6" w:rsidRDefault="0044650E" w:rsidP="0044650E">
      <w:pPr>
        <w:pStyle w:val="Heading2"/>
        <w:rPr>
          <w:rFonts w:eastAsia="Arial"/>
          <w:b/>
          <w:bCs/>
        </w:rPr>
      </w:pPr>
      <w:bookmarkStart w:id="9" w:name="_Toc211937195"/>
      <w:r w:rsidRPr="000016E6">
        <w:rPr>
          <w:rFonts w:eastAsia="Arial"/>
          <w:b/>
          <w:bCs/>
        </w:rPr>
        <w:lastRenderedPageBreak/>
        <w:t>Lighting</w:t>
      </w:r>
      <w:bookmarkEnd w:id="9"/>
      <w:r w:rsidRPr="000016E6">
        <w:rPr>
          <w:rFonts w:eastAsia="Arial"/>
          <w:b/>
          <w:bCs/>
        </w:rPr>
        <w:t xml:space="preserve"> </w:t>
      </w:r>
    </w:p>
    <w:p w14:paraId="6D9788F2" w14:textId="50A6F40D" w:rsidR="00F37B52" w:rsidRDefault="000016E6" w:rsidP="000016E6">
      <w:pPr>
        <w:pBdr>
          <w:top w:val="nil"/>
          <w:left w:val="nil"/>
          <w:bottom w:val="nil"/>
          <w:right w:val="nil"/>
          <w:between w:val="nil"/>
        </w:pBdr>
        <w:tabs>
          <w:tab w:val="left" w:pos="1080"/>
        </w:tabs>
        <w:rPr>
          <w:rFonts w:eastAsia="Calibri" w:cs="Arial"/>
          <w:color w:val="000000" w:themeColor="text1"/>
        </w:rPr>
      </w:pPr>
      <w:r>
        <w:rPr>
          <w:rFonts w:eastAsia="Calibri" w:cs="Arial"/>
          <w:color w:val="000000" w:themeColor="text1"/>
        </w:rPr>
        <w:tab/>
      </w:r>
    </w:p>
    <w:p w14:paraId="42FF61F2" w14:textId="33E7C1C0" w:rsidR="000016E6" w:rsidRDefault="000016E6" w:rsidP="00CD3A6B">
      <w:pPr>
        <w:pBdr>
          <w:top w:val="nil"/>
          <w:left w:val="nil"/>
          <w:bottom w:val="nil"/>
          <w:right w:val="nil"/>
          <w:between w:val="nil"/>
        </w:pBdr>
        <w:rPr>
          <w:rFonts w:eastAsia="Calibri" w:cs="Arial"/>
          <w:color w:val="000000" w:themeColor="text1"/>
        </w:rPr>
      </w:pPr>
      <w:r>
        <w:rPr>
          <w:rFonts w:eastAsia="Calibri" w:cs="Arial"/>
          <w:color w:val="000000" w:themeColor="text1"/>
        </w:rPr>
        <w:t>L</w:t>
      </w:r>
      <w:r w:rsidR="0044650E">
        <w:rPr>
          <w:rFonts w:eastAsia="Calibri" w:cs="Arial"/>
          <w:color w:val="000000" w:themeColor="text1"/>
        </w:rPr>
        <w:t xml:space="preserve">ighting </w:t>
      </w:r>
      <w:r>
        <w:rPr>
          <w:rFonts w:eastAsia="Calibri" w:cs="Arial"/>
          <w:color w:val="000000" w:themeColor="text1"/>
        </w:rPr>
        <w:t xml:space="preserve">does </w:t>
      </w:r>
      <w:r w:rsidR="0044650E">
        <w:rPr>
          <w:rFonts w:eastAsia="Calibri" w:cs="Arial"/>
          <w:color w:val="000000" w:themeColor="text1"/>
        </w:rPr>
        <w:t>change in colour and intensity</w:t>
      </w:r>
      <w:r w:rsidR="002D2139">
        <w:rPr>
          <w:rFonts w:eastAsia="Calibri" w:cs="Arial"/>
          <w:color w:val="000000" w:themeColor="text1"/>
        </w:rPr>
        <w:t xml:space="preserve"> throughout the show</w:t>
      </w:r>
      <w:r w:rsidR="00DC4FBC">
        <w:rPr>
          <w:rFonts w:eastAsia="Calibri" w:cs="Arial"/>
          <w:color w:val="000000" w:themeColor="text1"/>
        </w:rPr>
        <w:t xml:space="preserve"> and frequently</w:t>
      </w:r>
      <w:r w:rsidR="002D2139">
        <w:rPr>
          <w:rFonts w:eastAsia="Calibri" w:cs="Arial"/>
          <w:color w:val="000000" w:themeColor="text1"/>
        </w:rPr>
        <w:t xml:space="preserve">. There </w:t>
      </w:r>
      <w:r w:rsidR="00407A66">
        <w:rPr>
          <w:rFonts w:eastAsia="Calibri" w:cs="Arial"/>
          <w:color w:val="000000" w:themeColor="text1"/>
        </w:rPr>
        <w:t>are</w:t>
      </w:r>
      <w:r w:rsidR="002D2139">
        <w:rPr>
          <w:rFonts w:eastAsia="Calibri" w:cs="Arial"/>
          <w:color w:val="000000" w:themeColor="text1"/>
        </w:rPr>
        <w:t xml:space="preserve"> </w:t>
      </w:r>
      <w:r w:rsidR="00DC4FBC">
        <w:rPr>
          <w:rFonts w:eastAsia="Calibri" w:cs="Arial"/>
          <w:color w:val="000000" w:themeColor="text1"/>
        </w:rPr>
        <w:t xml:space="preserve">a few </w:t>
      </w:r>
      <w:r w:rsidR="002D2139">
        <w:rPr>
          <w:rFonts w:eastAsia="Calibri" w:cs="Arial"/>
          <w:color w:val="000000" w:themeColor="text1"/>
        </w:rPr>
        <w:t xml:space="preserve">moments where </w:t>
      </w:r>
      <w:r w:rsidR="0044650E">
        <w:rPr>
          <w:rFonts w:eastAsia="Calibri" w:cs="Arial"/>
          <w:color w:val="000000" w:themeColor="text1"/>
        </w:rPr>
        <w:t>the room</w:t>
      </w:r>
      <w:r w:rsidR="002D2139">
        <w:rPr>
          <w:rFonts w:eastAsia="Calibri" w:cs="Arial"/>
          <w:color w:val="000000" w:themeColor="text1"/>
        </w:rPr>
        <w:t xml:space="preserve"> has low light</w:t>
      </w:r>
      <w:r w:rsidR="00CD3A6B">
        <w:rPr>
          <w:rFonts w:eastAsia="Calibri" w:cs="Arial"/>
          <w:color w:val="000000" w:themeColor="text1"/>
        </w:rPr>
        <w:t xml:space="preserve"> to darkness</w:t>
      </w:r>
      <w:r w:rsidR="00DC4FBC">
        <w:rPr>
          <w:rFonts w:eastAsia="Calibri" w:cs="Arial"/>
          <w:color w:val="000000" w:themeColor="text1"/>
        </w:rPr>
        <w:t xml:space="preserve"> with a spotlight</w:t>
      </w:r>
      <w:r w:rsidR="00CD3A6B">
        <w:rPr>
          <w:rFonts w:eastAsia="Calibri" w:cs="Arial"/>
          <w:color w:val="000000" w:themeColor="text1"/>
        </w:rPr>
        <w:t xml:space="preserve">. </w:t>
      </w:r>
      <w:r w:rsidR="00DC4FBC">
        <w:rPr>
          <w:rFonts w:eastAsia="Calibri" w:cs="Arial"/>
          <w:color w:val="000000" w:themeColor="text1"/>
        </w:rPr>
        <w:t>T</w:t>
      </w:r>
      <w:r w:rsidR="00CD3A6B">
        <w:rPr>
          <w:rFonts w:eastAsia="Calibri" w:cs="Arial"/>
          <w:color w:val="000000" w:themeColor="text1"/>
        </w:rPr>
        <w:t xml:space="preserve">here </w:t>
      </w:r>
      <w:r w:rsidR="00DC4FBC">
        <w:rPr>
          <w:rFonts w:eastAsia="Calibri" w:cs="Arial"/>
          <w:color w:val="000000" w:themeColor="text1"/>
        </w:rPr>
        <w:t xml:space="preserve">may be </w:t>
      </w:r>
      <w:r w:rsidR="00CD3A6B">
        <w:rPr>
          <w:rFonts w:eastAsia="Calibri" w:cs="Arial"/>
          <w:color w:val="000000" w:themeColor="text1"/>
        </w:rPr>
        <w:t xml:space="preserve">low level flashing lights. </w:t>
      </w:r>
    </w:p>
    <w:p w14:paraId="4816AAD0" w14:textId="77777777" w:rsidR="000016E6" w:rsidRDefault="000016E6" w:rsidP="0044650E">
      <w:pPr>
        <w:pBdr>
          <w:top w:val="nil"/>
          <w:left w:val="nil"/>
          <w:bottom w:val="nil"/>
          <w:right w:val="nil"/>
          <w:between w:val="nil"/>
        </w:pBdr>
        <w:rPr>
          <w:rFonts w:eastAsia="Calibri" w:cs="Arial"/>
          <w:color w:val="000000" w:themeColor="text1"/>
        </w:rPr>
      </w:pPr>
    </w:p>
    <w:p w14:paraId="535E424F" w14:textId="3A12673C" w:rsidR="000016E6" w:rsidRPr="003A437B" w:rsidRDefault="00DC4FBC" w:rsidP="00DC4FBC">
      <w:pPr>
        <w:pBdr>
          <w:top w:val="nil"/>
          <w:left w:val="nil"/>
          <w:bottom w:val="nil"/>
          <w:right w:val="nil"/>
          <w:between w:val="nil"/>
        </w:pBdr>
        <w:rPr>
          <w:lang w:val="en-US" w:eastAsia="en-US"/>
        </w:rPr>
      </w:pPr>
      <w:r>
        <w:rPr>
          <w:rFonts w:eastAsia="Calibri" w:cs="Arial"/>
          <w:color w:val="000000" w:themeColor="text1"/>
        </w:rPr>
        <w:t xml:space="preserve">There is no </w:t>
      </w:r>
      <w:r w:rsidR="0044650E">
        <w:rPr>
          <w:rFonts w:eastAsia="Calibri" w:cs="Arial"/>
          <w:color w:val="000000" w:themeColor="text1"/>
        </w:rPr>
        <w:t>lighting or projection directly onto the audience</w:t>
      </w:r>
      <w:r>
        <w:rPr>
          <w:rFonts w:eastAsia="Calibri" w:cs="Arial"/>
          <w:color w:val="000000" w:themeColor="text1"/>
        </w:rPr>
        <w:t xml:space="preserve">. </w:t>
      </w:r>
      <w:r w:rsidR="0093020C">
        <w:rPr>
          <w:rFonts w:eastAsia="Calibri" w:cs="Arial"/>
          <w:color w:val="000000" w:themeColor="text1"/>
        </w:rPr>
        <w:t xml:space="preserve">There are no </w:t>
      </w:r>
      <w:r w:rsidR="00EB10CD">
        <w:rPr>
          <w:rFonts w:eastAsia="Calibri" w:cs="Arial"/>
          <w:color w:val="000000" w:themeColor="text1"/>
        </w:rPr>
        <w:t>mirrors or surfaces that reflect light on the audiences</w:t>
      </w:r>
      <w:r w:rsidR="0093020C">
        <w:rPr>
          <w:rFonts w:eastAsia="Calibri" w:cs="Arial"/>
          <w:color w:val="000000" w:themeColor="text1"/>
        </w:rPr>
        <w:t xml:space="preserve">. </w:t>
      </w:r>
      <w:r>
        <w:rPr>
          <w:rFonts w:eastAsia="Calibri" w:cs="Arial"/>
          <w:color w:val="000000" w:themeColor="text1"/>
        </w:rPr>
        <w:t>There is a s</w:t>
      </w:r>
      <w:r w:rsidR="000016E6">
        <w:rPr>
          <w:lang w:val="en-US" w:eastAsia="en-US"/>
        </w:rPr>
        <w:t xml:space="preserve">park effect </w:t>
      </w:r>
      <w:r>
        <w:rPr>
          <w:lang w:val="en-US" w:eastAsia="en-US"/>
        </w:rPr>
        <w:t xml:space="preserve">followed </w:t>
      </w:r>
      <w:r w:rsidR="000016E6">
        <w:rPr>
          <w:lang w:val="en-US" w:eastAsia="en-US"/>
        </w:rPr>
        <w:t>with small amount of smoke</w:t>
      </w:r>
      <w:r>
        <w:rPr>
          <w:lang w:val="en-US" w:eastAsia="en-US"/>
        </w:rPr>
        <w:t xml:space="preserve">. </w:t>
      </w:r>
    </w:p>
    <w:p w14:paraId="388764D6" w14:textId="1E589076" w:rsidR="0044650E" w:rsidRPr="003A437B" w:rsidRDefault="0044650E" w:rsidP="0044650E">
      <w:pPr>
        <w:rPr>
          <w:lang w:val="en-US" w:eastAsia="en-US"/>
        </w:rPr>
      </w:pPr>
    </w:p>
    <w:p w14:paraId="419FF5CF" w14:textId="77777777" w:rsidR="0044650E" w:rsidRPr="0093020C" w:rsidRDefault="0044650E" w:rsidP="0044650E">
      <w:pPr>
        <w:pStyle w:val="Heading2"/>
        <w:rPr>
          <w:rFonts w:eastAsia="Arial"/>
          <w:b/>
          <w:bCs/>
        </w:rPr>
      </w:pPr>
      <w:bookmarkStart w:id="10" w:name="_Toc211937196"/>
      <w:r w:rsidRPr="0093020C">
        <w:rPr>
          <w:rFonts w:eastAsia="Arial"/>
          <w:b/>
          <w:bCs/>
        </w:rPr>
        <w:t>Physical</w:t>
      </w:r>
      <w:bookmarkEnd w:id="10"/>
    </w:p>
    <w:p w14:paraId="2D4605AE" w14:textId="77777777" w:rsidR="00F37B52" w:rsidRDefault="00F37B52" w:rsidP="0044650E">
      <w:pPr>
        <w:pBdr>
          <w:top w:val="nil"/>
          <w:left w:val="nil"/>
          <w:bottom w:val="nil"/>
          <w:right w:val="nil"/>
          <w:between w:val="nil"/>
        </w:pBdr>
        <w:rPr>
          <w:rFonts w:eastAsia="Calibri" w:cs="Arial"/>
          <w:color w:val="000000" w:themeColor="text1"/>
        </w:rPr>
      </w:pPr>
    </w:p>
    <w:p w14:paraId="332F65DC" w14:textId="48F6C510" w:rsidR="000016E6" w:rsidRDefault="00B555EF" w:rsidP="0044650E">
      <w:pPr>
        <w:pBdr>
          <w:top w:val="nil"/>
          <w:left w:val="nil"/>
          <w:bottom w:val="nil"/>
          <w:right w:val="nil"/>
          <w:between w:val="nil"/>
        </w:pBdr>
        <w:rPr>
          <w:rFonts w:eastAsia="Calibri" w:cs="Arial"/>
          <w:color w:val="000000" w:themeColor="text1"/>
        </w:rPr>
      </w:pPr>
      <w:r>
        <w:rPr>
          <w:rFonts w:eastAsia="Calibri" w:cs="Arial"/>
          <w:color w:val="000000" w:themeColor="text1"/>
        </w:rPr>
        <w:t>Audiences</w:t>
      </w:r>
      <w:r w:rsidR="00AE0ED2">
        <w:rPr>
          <w:rFonts w:eastAsia="Calibri" w:cs="Arial"/>
          <w:color w:val="000000" w:themeColor="text1"/>
        </w:rPr>
        <w:t xml:space="preserve"> may </w:t>
      </w:r>
      <w:r w:rsidR="0044650E">
        <w:rPr>
          <w:rFonts w:eastAsia="Calibri" w:cs="Arial"/>
          <w:color w:val="000000" w:themeColor="text1"/>
        </w:rPr>
        <w:t>feel vibrations</w:t>
      </w:r>
      <w:r w:rsidR="00AE0ED2">
        <w:rPr>
          <w:rFonts w:eastAsia="Calibri" w:cs="Arial"/>
          <w:color w:val="000000" w:themeColor="text1"/>
        </w:rPr>
        <w:t xml:space="preserve"> of the live music and performers.</w:t>
      </w:r>
      <w:r w:rsidR="0044650E">
        <w:rPr>
          <w:rFonts w:eastAsia="Calibri" w:cs="Arial"/>
          <w:color w:val="000000" w:themeColor="text1"/>
        </w:rPr>
        <w:t xml:space="preserve"> </w:t>
      </w:r>
    </w:p>
    <w:p w14:paraId="4D8B87D1" w14:textId="77777777" w:rsidR="000016E6" w:rsidRDefault="000016E6" w:rsidP="0044650E">
      <w:pPr>
        <w:pBdr>
          <w:top w:val="nil"/>
          <w:left w:val="nil"/>
          <w:bottom w:val="nil"/>
          <w:right w:val="nil"/>
          <w:between w:val="nil"/>
        </w:pBdr>
        <w:rPr>
          <w:rFonts w:eastAsia="Calibri" w:cs="Arial"/>
          <w:color w:val="000000" w:themeColor="text1"/>
        </w:rPr>
      </w:pPr>
    </w:p>
    <w:p w14:paraId="6788D93C" w14:textId="75AD55A3" w:rsidR="000016E6" w:rsidRDefault="000016E6" w:rsidP="0044650E">
      <w:pPr>
        <w:pBdr>
          <w:top w:val="nil"/>
          <w:left w:val="nil"/>
          <w:bottom w:val="nil"/>
          <w:right w:val="nil"/>
          <w:between w:val="nil"/>
        </w:pBdr>
        <w:rPr>
          <w:rFonts w:eastAsia="Calibri" w:cs="Arial"/>
          <w:color w:val="000000" w:themeColor="text1"/>
        </w:rPr>
      </w:pPr>
      <w:r>
        <w:rPr>
          <w:rFonts w:eastAsia="Calibri" w:cs="Arial"/>
          <w:color w:val="000000" w:themeColor="text1"/>
        </w:rPr>
        <w:t>There is no interaction with the performers and the audience there is</w:t>
      </w:r>
      <w:r w:rsidR="0093020C">
        <w:rPr>
          <w:rFonts w:eastAsia="Calibri" w:cs="Arial"/>
          <w:color w:val="000000" w:themeColor="text1"/>
        </w:rPr>
        <w:t xml:space="preserve"> an approximately 1.2 metres </w:t>
      </w:r>
      <w:r>
        <w:rPr>
          <w:rFonts w:eastAsia="Calibri" w:cs="Arial"/>
          <w:color w:val="000000" w:themeColor="text1"/>
        </w:rPr>
        <w:t xml:space="preserve">distance between </w:t>
      </w:r>
      <w:r w:rsidR="0044650E">
        <w:rPr>
          <w:rFonts w:eastAsia="Calibri" w:cs="Arial"/>
          <w:color w:val="000000" w:themeColor="text1"/>
        </w:rPr>
        <w:t>performers or audience</w:t>
      </w:r>
      <w:r w:rsidR="0093020C">
        <w:rPr>
          <w:rFonts w:eastAsia="Calibri" w:cs="Arial"/>
          <w:color w:val="000000" w:themeColor="text1"/>
        </w:rPr>
        <w:t xml:space="preserve">. </w:t>
      </w:r>
    </w:p>
    <w:p w14:paraId="3C39481C" w14:textId="4C727EFA" w:rsidR="0044650E" w:rsidRPr="003A437B" w:rsidRDefault="0044650E" w:rsidP="0044650E">
      <w:pPr>
        <w:rPr>
          <w:lang w:val="en-US" w:eastAsia="en-US"/>
        </w:rPr>
      </w:pPr>
    </w:p>
    <w:p w14:paraId="7C902BEA" w14:textId="77777777" w:rsidR="0044650E" w:rsidRPr="00B555EF" w:rsidRDefault="0044650E" w:rsidP="0044650E">
      <w:pPr>
        <w:pStyle w:val="Heading2"/>
        <w:rPr>
          <w:rFonts w:eastAsia="Arial"/>
          <w:b/>
          <w:bCs/>
        </w:rPr>
      </w:pPr>
      <w:bookmarkStart w:id="11" w:name="_Toc211937197"/>
      <w:r w:rsidRPr="00B555EF">
        <w:rPr>
          <w:rFonts w:eastAsia="Arial"/>
          <w:b/>
          <w:bCs/>
        </w:rPr>
        <w:t>Smell</w:t>
      </w:r>
      <w:bookmarkEnd w:id="11"/>
    </w:p>
    <w:p w14:paraId="17B10039" w14:textId="77777777" w:rsidR="00F37B52" w:rsidRDefault="00F37B52" w:rsidP="0044650E">
      <w:pPr>
        <w:rPr>
          <w:rFonts w:eastAsia="Calibri" w:cs="Arial"/>
          <w:color w:val="000000" w:themeColor="text1"/>
        </w:rPr>
      </w:pPr>
    </w:p>
    <w:p w14:paraId="0BED8181" w14:textId="19F5EC3C" w:rsidR="0044650E" w:rsidRDefault="00AA1C20" w:rsidP="0044650E">
      <w:pPr>
        <w:rPr>
          <w:lang w:val="en-US" w:eastAsia="en-US"/>
        </w:rPr>
      </w:pPr>
      <w:r>
        <w:rPr>
          <w:rFonts w:eastAsia="Calibri" w:cs="Arial"/>
          <w:color w:val="000000" w:themeColor="text1"/>
        </w:rPr>
        <w:t>There is a s</w:t>
      </w:r>
      <w:r>
        <w:rPr>
          <w:lang w:val="en-US" w:eastAsia="en-US"/>
        </w:rPr>
        <w:t xml:space="preserve">park effect followed with small amount of smoke. </w:t>
      </w:r>
    </w:p>
    <w:p w14:paraId="5B0D97B0" w14:textId="77777777" w:rsidR="00712137" w:rsidRDefault="00712137" w:rsidP="0044650E">
      <w:pPr>
        <w:rPr>
          <w:lang w:val="en-US" w:eastAsia="en-US"/>
        </w:rPr>
      </w:pPr>
    </w:p>
    <w:p w14:paraId="79BC4254" w14:textId="5304BC2E" w:rsidR="00712137" w:rsidRDefault="00712137" w:rsidP="0044650E">
      <w:pPr>
        <w:rPr>
          <w:lang w:val="en-US" w:eastAsia="en-US"/>
        </w:rPr>
      </w:pPr>
      <w:r w:rsidRPr="00712137">
        <w:rPr>
          <w:lang w:val="en-AU" w:eastAsia="en-US"/>
        </w:rPr>
        <w:t xml:space="preserve">No other smells/scents are used in the </w:t>
      </w:r>
      <w:proofErr w:type="gramStart"/>
      <w:r w:rsidRPr="00712137">
        <w:rPr>
          <w:lang w:val="en-AU" w:eastAsia="en-US"/>
        </w:rPr>
        <w:t>performance,</w:t>
      </w:r>
      <w:proofErr w:type="gramEnd"/>
      <w:r w:rsidRPr="00712137">
        <w:rPr>
          <w:lang w:val="en-AU" w:eastAsia="en-US"/>
        </w:rPr>
        <w:t xml:space="preserve"> we cannot guarantee that audience members may not use perfumes or other scented products.</w:t>
      </w:r>
    </w:p>
    <w:p w14:paraId="428E43DD" w14:textId="77777777" w:rsidR="00AA1C20" w:rsidRPr="003A437B" w:rsidRDefault="00AA1C20" w:rsidP="0044650E">
      <w:pPr>
        <w:rPr>
          <w:lang w:val="en-US" w:eastAsia="en-US"/>
        </w:rPr>
      </w:pPr>
    </w:p>
    <w:p w14:paraId="61121612" w14:textId="2BFD44A2" w:rsidR="00F37B52" w:rsidRPr="00B555EF" w:rsidRDefault="0044650E" w:rsidP="00E71183">
      <w:pPr>
        <w:pStyle w:val="Heading2"/>
        <w:rPr>
          <w:rFonts w:eastAsia="Arial"/>
          <w:b/>
          <w:bCs/>
        </w:rPr>
      </w:pPr>
      <w:bookmarkStart w:id="12" w:name="_Toc211937198"/>
      <w:r w:rsidRPr="00B555EF">
        <w:rPr>
          <w:rFonts w:eastAsia="Arial"/>
          <w:b/>
          <w:bCs/>
        </w:rPr>
        <w:t>Visual</w:t>
      </w:r>
      <w:bookmarkEnd w:id="12"/>
      <w:r w:rsidR="00E71183" w:rsidRPr="00B555EF">
        <w:rPr>
          <w:rFonts w:eastAsia="Arial"/>
          <w:b/>
          <w:bCs/>
        </w:rPr>
        <w:br/>
      </w:r>
    </w:p>
    <w:p w14:paraId="38D90735" w14:textId="5BB1A1FA" w:rsidR="00AA1C20" w:rsidRDefault="00AA1C20" w:rsidP="00AA1C20">
      <w:pPr>
        <w:rPr>
          <w:lang w:val="en-US" w:eastAsia="en-US"/>
        </w:rPr>
      </w:pPr>
      <w:r>
        <w:rPr>
          <w:lang w:val="en-US" w:eastAsia="en-US"/>
        </w:rPr>
        <w:t xml:space="preserve">Frequent sounds of trams and street sounds </w:t>
      </w:r>
      <w:r w:rsidR="004B5B5A">
        <w:rPr>
          <w:lang w:val="en-US" w:eastAsia="en-US"/>
        </w:rPr>
        <w:t xml:space="preserve">are peppered throughout the performance. </w:t>
      </w:r>
      <w:r w:rsidR="002E0C11">
        <w:rPr>
          <w:lang w:val="en-US" w:eastAsia="en-US"/>
        </w:rPr>
        <w:t xml:space="preserve">The set is designed to resemble a tram and a park at the same time. </w:t>
      </w:r>
      <w:r w:rsidR="0049674E">
        <w:rPr>
          <w:lang w:val="en-US" w:eastAsia="en-US"/>
        </w:rPr>
        <w:t xml:space="preserve">There are many performers on the stage at once. And at times there are not many at all. </w:t>
      </w:r>
    </w:p>
    <w:p w14:paraId="1EBEEF3D" w14:textId="77777777" w:rsidR="008A1C82" w:rsidRDefault="008A1C82" w:rsidP="00AA1C20">
      <w:pPr>
        <w:rPr>
          <w:lang w:val="en-US" w:eastAsia="en-US"/>
        </w:rPr>
      </w:pPr>
    </w:p>
    <w:p w14:paraId="1C3B36CD" w14:textId="5E1826FB" w:rsidR="008A1C82" w:rsidRPr="00AA1C20" w:rsidRDefault="007D365A" w:rsidP="00AA1C20">
      <w:pPr>
        <w:rPr>
          <w:lang w:val="en-US" w:eastAsia="en-US"/>
        </w:rPr>
      </w:pPr>
      <w:r w:rsidRPr="007D365A">
        <w:rPr>
          <w:lang w:val="en-AU" w:eastAsia="en-US"/>
        </w:rPr>
        <w:t>There is nothing on stage which could fall or move unexpectedly.</w:t>
      </w:r>
    </w:p>
    <w:p w14:paraId="12DB3A84" w14:textId="77777777" w:rsidR="00AA1C20" w:rsidRDefault="00AA1C20" w:rsidP="0044650E">
      <w:pPr>
        <w:rPr>
          <w:rFonts w:eastAsia="Calibri" w:cs="Arial"/>
          <w:color w:val="000000" w:themeColor="text1"/>
        </w:rPr>
      </w:pPr>
    </w:p>
    <w:p w14:paraId="7A76A6C3" w14:textId="77777777" w:rsidR="005C7CDD" w:rsidRDefault="005C7CDD" w:rsidP="005C7CDD">
      <w:pPr>
        <w:rPr>
          <w:rFonts w:eastAsia="Arial" w:cs="Arial"/>
          <w:b/>
          <w:bCs/>
          <w:u w:val="single"/>
        </w:rPr>
      </w:pPr>
    </w:p>
    <w:p w14:paraId="32E73482" w14:textId="2AE451B5" w:rsidR="005C7CDD" w:rsidRPr="00BB4490" w:rsidRDefault="005C7CDD" w:rsidP="005C7CDD">
      <w:pPr>
        <w:pStyle w:val="Style1"/>
        <w:rPr>
          <w:rFonts w:ascii="Arial" w:hAnsi="Arial" w:cs="Arial"/>
          <w:sz w:val="36"/>
          <w:szCs w:val="32"/>
          <w:u w:val="single"/>
        </w:rPr>
      </w:pPr>
      <w:r>
        <w:rPr>
          <w:rFonts w:ascii="Arial" w:hAnsi="Arial" w:cs="Arial"/>
          <w:sz w:val="32"/>
        </w:rPr>
        <w:t xml:space="preserve">Audience Experience </w:t>
      </w:r>
    </w:p>
    <w:p w14:paraId="0EFC1E89" w14:textId="77777777" w:rsidR="0044650E" w:rsidRPr="003A437B" w:rsidRDefault="0044650E" w:rsidP="0044650E">
      <w:pPr>
        <w:rPr>
          <w:lang w:val="en-US" w:eastAsia="en-US"/>
        </w:rPr>
      </w:pPr>
    </w:p>
    <w:p w14:paraId="792C182D" w14:textId="77777777" w:rsidR="0044650E" w:rsidRDefault="0044650E" w:rsidP="0044650E">
      <w:pPr>
        <w:pStyle w:val="Heading2"/>
        <w:rPr>
          <w:rFonts w:eastAsia="Arial"/>
        </w:rPr>
      </w:pPr>
      <w:bookmarkStart w:id="13" w:name="_Toc211937199"/>
      <w:r w:rsidRPr="0A568042">
        <w:rPr>
          <w:rFonts w:eastAsia="Arial"/>
        </w:rPr>
        <w:t>Entry to space</w:t>
      </w:r>
      <w:bookmarkEnd w:id="13"/>
    </w:p>
    <w:p w14:paraId="41A0FE51" w14:textId="77777777" w:rsidR="007D365A" w:rsidRDefault="007D365A" w:rsidP="007D365A">
      <w:pPr>
        <w:rPr>
          <w:lang w:val="en-US" w:eastAsia="en-US"/>
        </w:rPr>
      </w:pPr>
    </w:p>
    <w:p w14:paraId="0AC67A7C" w14:textId="6CB86B49" w:rsidR="007D365A" w:rsidRPr="007D365A" w:rsidRDefault="007D365A" w:rsidP="007D365A">
      <w:pPr>
        <w:rPr>
          <w:lang w:val="en-US" w:eastAsia="en-US"/>
        </w:rPr>
      </w:pPr>
      <w:r w:rsidRPr="007D365A">
        <w:rPr>
          <w:lang w:val="en-AU" w:eastAsia="en-US"/>
        </w:rPr>
        <w:t xml:space="preserve">On arrival, audience members enter through the main Arts House building. </w:t>
      </w:r>
      <w:r>
        <w:rPr>
          <w:lang w:val="en-AU" w:eastAsia="en-US"/>
        </w:rPr>
        <w:t>The</w:t>
      </w:r>
      <w:r w:rsidR="000B2591">
        <w:rPr>
          <w:lang w:val="en-AU" w:eastAsia="en-US"/>
        </w:rPr>
        <w:t>y</w:t>
      </w:r>
      <w:r>
        <w:rPr>
          <w:lang w:val="en-AU" w:eastAsia="en-US"/>
        </w:rPr>
        <w:t xml:space="preserve"> will see the back of the seating bank </w:t>
      </w:r>
      <w:r w:rsidR="005C3A2D">
        <w:rPr>
          <w:lang w:val="en-AU" w:eastAsia="en-US"/>
        </w:rPr>
        <w:t xml:space="preserve">– the seating configuration resembles half a hexagon. </w:t>
      </w:r>
      <w:r w:rsidRPr="007D365A">
        <w:rPr>
          <w:lang w:val="en-AU" w:eastAsia="en-US"/>
        </w:rPr>
        <w:t>Once the performance space is ready, the Main Hall doors will open for audiences to enter and take their seats.</w:t>
      </w:r>
    </w:p>
    <w:p w14:paraId="79E1112A" w14:textId="77777777" w:rsidR="0044650E" w:rsidRPr="003A437B" w:rsidRDefault="0044650E" w:rsidP="0044650E">
      <w:pPr>
        <w:rPr>
          <w:lang w:val="en-US" w:eastAsia="en-US"/>
        </w:rPr>
      </w:pPr>
    </w:p>
    <w:p w14:paraId="4A5C6A60" w14:textId="77777777" w:rsidR="0044650E" w:rsidRDefault="0044650E" w:rsidP="0044650E">
      <w:pPr>
        <w:pStyle w:val="Heading2"/>
        <w:rPr>
          <w:rFonts w:eastAsia="Arial"/>
        </w:rPr>
      </w:pPr>
      <w:bookmarkStart w:id="14" w:name="_Toc211937200"/>
      <w:r w:rsidRPr="0A568042">
        <w:rPr>
          <w:rFonts w:eastAsia="Arial"/>
        </w:rPr>
        <w:lastRenderedPageBreak/>
        <w:t>Shocks or surprises</w:t>
      </w:r>
      <w:bookmarkEnd w:id="14"/>
    </w:p>
    <w:p w14:paraId="39B011BB" w14:textId="77777777" w:rsidR="00F37B52" w:rsidRDefault="00F37B52" w:rsidP="0044650E">
      <w:pPr>
        <w:rPr>
          <w:rFonts w:eastAsia="Calibri" w:cs="Arial"/>
          <w:color w:val="000000" w:themeColor="text1"/>
        </w:rPr>
      </w:pPr>
    </w:p>
    <w:p w14:paraId="02E9BC5E" w14:textId="07154963" w:rsidR="00F97CC4" w:rsidRDefault="007E5DA1" w:rsidP="00F97CC4">
      <w:pPr>
        <w:rPr>
          <w:rFonts w:eastAsia="Arial"/>
        </w:rPr>
      </w:pPr>
      <w:r>
        <w:rPr>
          <w:rFonts w:eastAsia="Calibri" w:cs="Arial"/>
          <w:color w:val="000000" w:themeColor="text1"/>
        </w:rPr>
        <w:t xml:space="preserve">There </w:t>
      </w:r>
      <w:proofErr w:type="gramStart"/>
      <w:r>
        <w:rPr>
          <w:rFonts w:eastAsia="Calibri" w:cs="Arial"/>
          <w:color w:val="000000" w:themeColor="text1"/>
        </w:rPr>
        <w:t>is</w:t>
      </w:r>
      <w:proofErr w:type="gramEnd"/>
      <w:r>
        <w:rPr>
          <w:rFonts w:eastAsia="Calibri" w:cs="Arial"/>
          <w:color w:val="000000" w:themeColor="text1"/>
        </w:rPr>
        <w:t xml:space="preserve"> a loud bang </w:t>
      </w:r>
      <w:r w:rsidR="002D0664">
        <w:rPr>
          <w:rFonts w:eastAsia="Calibri" w:cs="Arial"/>
          <w:color w:val="000000" w:themeColor="text1"/>
        </w:rPr>
        <w:t xml:space="preserve">and sparks </w:t>
      </w:r>
      <w:r>
        <w:rPr>
          <w:rFonts w:eastAsia="Calibri" w:cs="Arial"/>
          <w:color w:val="000000" w:themeColor="text1"/>
        </w:rPr>
        <w:t>at the beginning of the performance</w:t>
      </w:r>
      <w:r w:rsidR="00FD027B">
        <w:rPr>
          <w:rFonts w:eastAsia="Calibri" w:cs="Arial"/>
          <w:color w:val="000000" w:themeColor="text1"/>
        </w:rPr>
        <w:t xml:space="preserve"> </w:t>
      </w:r>
      <w:r w:rsidR="000B2591">
        <w:rPr>
          <w:rFonts w:eastAsia="Calibri" w:cs="Arial"/>
          <w:color w:val="000000" w:themeColor="text1"/>
        </w:rPr>
        <w:t xml:space="preserve">after the </w:t>
      </w:r>
      <w:r w:rsidR="00FD027B">
        <w:rPr>
          <w:rFonts w:eastAsia="Calibri" w:cs="Arial"/>
          <w:color w:val="000000" w:themeColor="text1"/>
        </w:rPr>
        <w:t xml:space="preserve">El Amal </w:t>
      </w:r>
      <w:r w:rsidR="00B555EF">
        <w:rPr>
          <w:rFonts w:eastAsia="Calibri" w:cs="Arial"/>
          <w:color w:val="000000" w:themeColor="text1"/>
        </w:rPr>
        <w:t>Women’s</w:t>
      </w:r>
      <w:r w:rsidR="00FD027B">
        <w:rPr>
          <w:rFonts w:eastAsia="Calibri" w:cs="Arial"/>
          <w:color w:val="000000" w:themeColor="text1"/>
        </w:rPr>
        <w:t xml:space="preserve"> Ensemble </w:t>
      </w:r>
      <w:r w:rsidR="000B2591">
        <w:rPr>
          <w:rFonts w:eastAsia="Calibri" w:cs="Arial"/>
          <w:color w:val="000000" w:themeColor="text1"/>
        </w:rPr>
        <w:t xml:space="preserve">begin </w:t>
      </w:r>
      <w:r w:rsidR="00FD027B">
        <w:rPr>
          <w:rFonts w:eastAsia="Calibri" w:cs="Arial"/>
          <w:color w:val="000000" w:themeColor="text1"/>
        </w:rPr>
        <w:t>chanting</w:t>
      </w:r>
      <w:r w:rsidR="002D0664">
        <w:rPr>
          <w:rFonts w:eastAsia="Calibri" w:cs="Arial"/>
          <w:color w:val="000000" w:themeColor="text1"/>
        </w:rPr>
        <w:t xml:space="preserve"> – this bang infers an explosion (a gun or a bomb)</w:t>
      </w:r>
      <w:r w:rsidR="000071FF">
        <w:rPr>
          <w:rFonts w:eastAsia="Calibri" w:cs="Arial"/>
          <w:color w:val="000000" w:themeColor="text1"/>
        </w:rPr>
        <w:t>.</w:t>
      </w:r>
      <w:r w:rsidR="00FD027B">
        <w:rPr>
          <w:rFonts w:eastAsia="Calibri" w:cs="Arial"/>
          <w:color w:val="000000" w:themeColor="text1"/>
        </w:rPr>
        <w:t xml:space="preserve"> </w:t>
      </w:r>
    </w:p>
    <w:p w14:paraId="4DFE667E" w14:textId="77777777" w:rsidR="00F97CC4" w:rsidRDefault="00F97CC4" w:rsidP="00F97CC4">
      <w:pPr>
        <w:rPr>
          <w:rFonts w:eastAsia="Arial"/>
        </w:rPr>
      </w:pPr>
    </w:p>
    <w:p w14:paraId="093847DE" w14:textId="519B4DA4" w:rsidR="0044650E" w:rsidRPr="00F97CC4" w:rsidRDefault="0044650E" w:rsidP="00F97CC4">
      <w:pPr>
        <w:pStyle w:val="Heading2"/>
        <w:rPr>
          <w:rFonts w:eastAsia="Calibri"/>
          <w:color w:val="000000" w:themeColor="text1"/>
        </w:rPr>
      </w:pPr>
      <w:bookmarkStart w:id="15" w:name="_Toc211937201"/>
      <w:r w:rsidRPr="0A568042">
        <w:rPr>
          <w:rFonts w:eastAsia="Arial"/>
        </w:rPr>
        <w:t>Audience experience</w:t>
      </w:r>
      <w:bookmarkEnd w:id="15"/>
      <w:r w:rsidRPr="0A568042">
        <w:rPr>
          <w:rFonts w:eastAsia="Arial"/>
        </w:rPr>
        <w:t xml:space="preserve"> </w:t>
      </w:r>
    </w:p>
    <w:p w14:paraId="16CA44AC" w14:textId="77777777" w:rsidR="00F37B52" w:rsidRDefault="00F37B52" w:rsidP="0044650E">
      <w:pPr>
        <w:rPr>
          <w:rFonts w:eastAsia="Calibri" w:cs="Arial"/>
          <w:color w:val="000000" w:themeColor="text1"/>
        </w:rPr>
      </w:pPr>
    </w:p>
    <w:p w14:paraId="4F29D734" w14:textId="64A7F041" w:rsidR="0044650E" w:rsidRPr="003A437B" w:rsidRDefault="000B2591" w:rsidP="0044650E">
      <w:pPr>
        <w:rPr>
          <w:lang w:val="en-US" w:eastAsia="en-US"/>
        </w:rPr>
      </w:pPr>
      <w:r>
        <w:rPr>
          <w:rFonts w:eastAsia="Calibri" w:cs="Arial"/>
          <w:color w:val="000000" w:themeColor="text1"/>
        </w:rPr>
        <w:t xml:space="preserve">The </w:t>
      </w:r>
      <w:r w:rsidR="0044650E">
        <w:rPr>
          <w:rFonts w:eastAsia="Calibri" w:cs="Arial"/>
          <w:color w:val="000000" w:themeColor="text1"/>
        </w:rPr>
        <w:t xml:space="preserve">performers </w:t>
      </w:r>
      <w:r>
        <w:rPr>
          <w:rFonts w:eastAsia="Calibri" w:cs="Arial"/>
          <w:color w:val="000000" w:themeColor="text1"/>
        </w:rPr>
        <w:t xml:space="preserve">at times come close to the audience however they do not interact. Performers may make </w:t>
      </w:r>
      <w:r w:rsidR="0044650E">
        <w:rPr>
          <w:rFonts w:eastAsia="Calibri" w:cs="Arial"/>
          <w:color w:val="000000" w:themeColor="text1"/>
        </w:rPr>
        <w:t>eye contact</w:t>
      </w:r>
      <w:r>
        <w:rPr>
          <w:rFonts w:eastAsia="Calibri" w:cs="Arial"/>
          <w:color w:val="000000" w:themeColor="text1"/>
        </w:rPr>
        <w:t xml:space="preserve"> – however it will not be direct</w:t>
      </w:r>
      <w:r w:rsidR="0044650E">
        <w:rPr>
          <w:rFonts w:eastAsia="Calibri" w:cs="Arial"/>
          <w:color w:val="000000" w:themeColor="text1"/>
        </w:rPr>
        <w:t xml:space="preserve">, </w:t>
      </w:r>
      <w:r>
        <w:rPr>
          <w:rFonts w:eastAsia="Calibri" w:cs="Arial"/>
          <w:color w:val="000000" w:themeColor="text1"/>
        </w:rPr>
        <w:t xml:space="preserve">they will not </w:t>
      </w:r>
      <w:r w:rsidR="0044650E">
        <w:rPr>
          <w:rFonts w:eastAsia="Calibri" w:cs="Arial"/>
          <w:color w:val="000000" w:themeColor="text1"/>
        </w:rPr>
        <w:t>touch</w:t>
      </w:r>
      <w:r>
        <w:rPr>
          <w:rFonts w:eastAsia="Calibri" w:cs="Arial"/>
          <w:color w:val="000000" w:themeColor="text1"/>
        </w:rPr>
        <w:t xml:space="preserve"> or ask audiences to </w:t>
      </w:r>
      <w:r w:rsidR="0044650E">
        <w:rPr>
          <w:rFonts w:eastAsia="Calibri" w:cs="Arial"/>
          <w:color w:val="000000" w:themeColor="text1"/>
        </w:rPr>
        <w:t>participat</w:t>
      </w:r>
      <w:r>
        <w:rPr>
          <w:rFonts w:eastAsia="Calibri" w:cs="Arial"/>
          <w:color w:val="000000" w:themeColor="text1"/>
        </w:rPr>
        <w:t xml:space="preserve">e. Audiences are </w:t>
      </w:r>
      <w:r w:rsidR="0044650E">
        <w:rPr>
          <w:rFonts w:eastAsia="Calibri" w:cs="Arial"/>
          <w:color w:val="000000" w:themeColor="text1"/>
        </w:rPr>
        <w:t>expect</w:t>
      </w:r>
      <w:r>
        <w:rPr>
          <w:rFonts w:eastAsia="Calibri" w:cs="Arial"/>
          <w:color w:val="000000" w:themeColor="text1"/>
        </w:rPr>
        <w:t xml:space="preserve">ed to watch, listen and experience the work and not interact. </w:t>
      </w:r>
    </w:p>
    <w:p w14:paraId="1950DA42" w14:textId="77777777" w:rsidR="00756A38" w:rsidRPr="003A437B" w:rsidRDefault="00756A38" w:rsidP="0044650E">
      <w:pPr>
        <w:rPr>
          <w:lang w:val="en-US" w:eastAsia="en-US"/>
        </w:rPr>
      </w:pPr>
    </w:p>
    <w:p w14:paraId="49B30191" w14:textId="77777777" w:rsidR="0044650E" w:rsidRPr="003A437B" w:rsidRDefault="0044650E" w:rsidP="0044650E">
      <w:pPr>
        <w:pStyle w:val="Heading2"/>
        <w:rPr>
          <w:rFonts w:eastAsia="Arial"/>
        </w:rPr>
      </w:pPr>
      <w:bookmarkStart w:id="16" w:name="_Toc211937202"/>
      <w:r w:rsidRPr="0A568042">
        <w:rPr>
          <w:rFonts w:eastAsia="Arial"/>
        </w:rPr>
        <w:t>Social expectations</w:t>
      </w:r>
      <w:bookmarkEnd w:id="16"/>
    </w:p>
    <w:p w14:paraId="226A3073" w14:textId="77777777" w:rsidR="00F37B52" w:rsidRDefault="00F37B52" w:rsidP="0044650E">
      <w:pPr>
        <w:rPr>
          <w:rFonts w:eastAsia="Calibri" w:cs="Arial"/>
          <w:color w:val="000000" w:themeColor="text1"/>
        </w:rPr>
      </w:pPr>
    </w:p>
    <w:p w14:paraId="090E5A7A" w14:textId="52321499" w:rsidR="00A01E12" w:rsidRPr="00A01E12" w:rsidRDefault="00A01E12" w:rsidP="00A01E12">
      <w:pPr>
        <w:rPr>
          <w:rFonts w:eastAsia="Calibri" w:cs="Arial"/>
          <w:color w:val="000000" w:themeColor="text1"/>
          <w:lang w:val="en-AU"/>
        </w:rPr>
      </w:pPr>
      <w:r w:rsidRPr="00A01E12">
        <w:rPr>
          <w:rFonts w:eastAsia="Calibri" w:cs="Arial"/>
          <w:color w:val="000000" w:themeColor="text1"/>
          <w:lang w:val="en-AU"/>
        </w:rPr>
        <w:t xml:space="preserve">The audience will sit in five rows of seats, including accessible on the floor level. The seats </w:t>
      </w:r>
      <w:proofErr w:type="gramStart"/>
      <w:r w:rsidRPr="00A01E12">
        <w:rPr>
          <w:rFonts w:eastAsia="Calibri" w:cs="Arial"/>
          <w:color w:val="000000" w:themeColor="text1"/>
          <w:lang w:val="en-AU"/>
        </w:rPr>
        <w:t>are not able to</w:t>
      </w:r>
      <w:proofErr w:type="gramEnd"/>
      <w:r w:rsidRPr="00A01E12">
        <w:rPr>
          <w:rFonts w:eastAsia="Calibri" w:cs="Arial"/>
          <w:color w:val="000000" w:themeColor="text1"/>
          <w:lang w:val="en-AU"/>
        </w:rPr>
        <w:t xml:space="preserve"> be moved. There is ample space for multiple wheelchair users. The audience is seated throughout the performance and will not be moving around.</w:t>
      </w:r>
      <w:r>
        <w:rPr>
          <w:rFonts w:eastAsia="Calibri" w:cs="Arial"/>
          <w:color w:val="000000" w:themeColor="text1"/>
          <w:lang w:val="en-AU"/>
        </w:rPr>
        <w:t xml:space="preserve"> </w:t>
      </w:r>
      <w:r w:rsidR="00C63000">
        <w:rPr>
          <w:rFonts w:eastAsia="Calibri" w:cs="Arial"/>
          <w:color w:val="000000" w:themeColor="text1"/>
          <w:lang w:val="en-AU"/>
        </w:rPr>
        <w:t>However,</w:t>
      </w:r>
      <w:r>
        <w:rPr>
          <w:rFonts w:eastAsia="Calibri" w:cs="Arial"/>
          <w:color w:val="000000" w:themeColor="text1"/>
          <w:lang w:val="en-AU"/>
        </w:rPr>
        <w:t xml:space="preserve"> if </w:t>
      </w:r>
      <w:proofErr w:type="gramStart"/>
      <w:r>
        <w:rPr>
          <w:rFonts w:eastAsia="Calibri" w:cs="Arial"/>
          <w:color w:val="000000" w:themeColor="text1"/>
          <w:lang w:val="en-AU"/>
        </w:rPr>
        <w:t>audiences</w:t>
      </w:r>
      <w:proofErr w:type="gramEnd"/>
      <w:r>
        <w:rPr>
          <w:rFonts w:eastAsia="Calibri" w:cs="Arial"/>
          <w:color w:val="000000" w:themeColor="text1"/>
          <w:lang w:val="en-AU"/>
        </w:rPr>
        <w:t xml:space="preserve"> members are required to </w:t>
      </w:r>
      <w:r w:rsidR="00F70061">
        <w:rPr>
          <w:rFonts w:eastAsia="Calibri" w:cs="Arial"/>
          <w:color w:val="000000" w:themeColor="text1"/>
          <w:lang w:val="en-AU"/>
        </w:rPr>
        <w:t xml:space="preserve">leave the space due to the content of the work – they are welcome to.  </w:t>
      </w:r>
      <w:r w:rsidRPr="00A01E12">
        <w:rPr>
          <w:rFonts w:eastAsia="Calibri" w:cs="Arial"/>
          <w:color w:val="000000" w:themeColor="text1"/>
          <w:lang w:val="en-AU"/>
        </w:rPr>
        <w:t xml:space="preserve"> </w:t>
      </w:r>
    </w:p>
    <w:p w14:paraId="3A22E190" w14:textId="77777777" w:rsidR="00F70061" w:rsidRDefault="00F70061" w:rsidP="00A01E12">
      <w:pPr>
        <w:rPr>
          <w:rFonts w:eastAsia="Calibri" w:cs="Arial"/>
          <w:color w:val="000000" w:themeColor="text1"/>
          <w:lang w:val="en-AU"/>
        </w:rPr>
      </w:pPr>
    </w:p>
    <w:p w14:paraId="0ECA3FEB" w14:textId="67B43308" w:rsidR="0044650E" w:rsidRDefault="00F70061" w:rsidP="00A01E12">
      <w:pPr>
        <w:rPr>
          <w:rFonts w:eastAsia="Calibri" w:cs="Arial"/>
          <w:color w:val="000000" w:themeColor="text1"/>
        </w:rPr>
      </w:pPr>
      <w:r>
        <w:rPr>
          <w:rFonts w:eastAsia="Calibri" w:cs="Arial"/>
          <w:color w:val="000000" w:themeColor="text1"/>
          <w:lang w:val="en-AU"/>
        </w:rPr>
        <w:t>N</w:t>
      </w:r>
      <w:r w:rsidR="00A01E12" w:rsidRPr="00A01E12">
        <w:rPr>
          <w:rFonts w:eastAsia="Calibri" w:cs="Arial"/>
          <w:color w:val="000000" w:themeColor="text1"/>
          <w:lang w:val="en-AU"/>
        </w:rPr>
        <w:t xml:space="preserve">o food </w:t>
      </w:r>
      <w:r>
        <w:rPr>
          <w:rFonts w:eastAsia="Calibri" w:cs="Arial"/>
          <w:color w:val="000000" w:themeColor="text1"/>
          <w:lang w:val="en-AU"/>
        </w:rPr>
        <w:t>is permitted to be eaten during the performance</w:t>
      </w:r>
      <w:r w:rsidR="00A01E12" w:rsidRPr="00A01E12">
        <w:rPr>
          <w:rFonts w:eastAsia="Calibri" w:cs="Arial"/>
          <w:color w:val="000000" w:themeColor="text1"/>
          <w:lang w:val="en-AU"/>
        </w:rPr>
        <w:t>, unless it is an access requirement. Stim toys are welcome.</w:t>
      </w:r>
    </w:p>
    <w:p w14:paraId="096829F7" w14:textId="77777777" w:rsidR="00F70061" w:rsidRDefault="00F70061" w:rsidP="0044650E">
      <w:pPr>
        <w:pStyle w:val="Heading2"/>
        <w:rPr>
          <w:rFonts w:eastAsia="Arial"/>
        </w:rPr>
      </w:pPr>
      <w:bookmarkStart w:id="17" w:name="_Toc211937203"/>
    </w:p>
    <w:p w14:paraId="0002D62B" w14:textId="07169BEB" w:rsidR="0044650E" w:rsidRPr="00BB4490" w:rsidRDefault="0044650E" w:rsidP="0044650E">
      <w:pPr>
        <w:pStyle w:val="Heading2"/>
        <w:rPr>
          <w:rFonts w:eastAsia="Arial"/>
        </w:rPr>
      </w:pPr>
      <w:r w:rsidRPr="0A568042">
        <w:rPr>
          <w:rFonts w:eastAsia="Arial"/>
        </w:rPr>
        <w:t>Performance expectations</w:t>
      </w:r>
      <w:bookmarkEnd w:id="17"/>
    </w:p>
    <w:p w14:paraId="2114F43A" w14:textId="77777777" w:rsidR="00F37B52" w:rsidRDefault="00F37B52" w:rsidP="0044650E">
      <w:pPr>
        <w:rPr>
          <w:rFonts w:eastAsia="Calibri" w:cs="Arial"/>
          <w:color w:val="000000" w:themeColor="text1"/>
        </w:rPr>
      </w:pPr>
    </w:p>
    <w:p w14:paraId="61A58AFD" w14:textId="17844273" w:rsidR="00C2763B" w:rsidRDefault="00C2763B" w:rsidP="00C2763B">
      <w:pPr>
        <w:pBdr>
          <w:top w:val="nil"/>
          <w:left w:val="nil"/>
          <w:bottom w:val="nil"/>
          <w:right w:val="nil"/>
          <w:between w:val="nil"/>
        </w:pBdr>
        <w:rPr>
          <w:rFonts w:eastAsia="Calibri" w:cs="Arial"/>
          <w:color w:val="000000" w:themeColor="text1"/>
          <w:lang w:val="en-AU"/>
        </w:rPr>
      </w:pPr>
      <w:r w:rsidRPr="00C2763B">
        <w:rPr>
          <w:rFonts w:eastAsia="Calibri" w:cs="Arial"/>
          <w:color w:val="000000" w:themeColor="text1"/>
          <w:lang w:val="en-AU"/>
        </w:rPr>
        <w:t xml:space="preserve">There </w:t>
      </w:r>
      <w:proofErr w:type="gramStart"/>
      <w:r w:rsidRPr="00C2763B">
        <w:rPr>
          <w:rFonts w:eastAsia="Calibri" w:cs="Arial"/>
          <w:color w:val="000000" w:themeColor="text1"/>
          <w:lang w:val="en-AU"/>
        </w:rPr>
        <w:t>is</w:t>
      </w:r>
      <w:proofErr w:type="gramEnd"/>
      <w:r w:rsidRPr="00C2763B">
        <w:rPr>
          <w:rFonts w:eastAsia="Calibri" w:cs="Arial"/>
          <w:color w:val="000000" w:themeColor="text1"/>
          <w:lang w:val="en-AU"/>
        </w:rPr>
        <w:t xml:space="preserve"> dialogue</w:t>
      </w:r>
      <w:r w:rsidR="007D1F63">
        <w:rPr>
          <w:rFonts w:eastAsia="Calibri" w:cs="Arial"/>
          <w:color w:val="000000" w:themeColor="text1"/>
          <w:lang w:val="en-AU"/>
        </w:rPr>
        <w:t xml:space="preserve">, dance, live music and poetry </w:t>
      </w:r>
      <w:r w:rsidRPr="00C2763B">
        <w:rPr>
          <w:rFonts w:eastAsia="Calibri" w:cs="Arial"/>
          <w:color w:val="000000" w:themeColor="text1"/>
          <w:lang w:val="en-AU"/>
        </w:rPr>
        <w:t>throughout the performance. The performance features monologue</w:t>
      </w:r>
      <w:r w:rsidR="00183CA1">
        <w:rPr>
          <w:rFonts w:eastAsia="Calibri" w:cs="Arial"/>
          <w:color w:val="000000" w:themeColor="text1"/>
          <w:lang w:val="en-AU"/>
        </w:rPr>
        <w:t>s</w:t>
      </w:r>
      <w:r w:rsidRPr="00C2763B">
        <w:rPr>
          <w:rFonts w:eastAsia="Calibri" w:cs="Arial"/>
          <w:color w:val="000000" w:themeColor="text1"/>
          <w:lang w:val="en-AU"/>
        </w:rPr>
        <w:t>, song</w:t>
      </w:r>
      <w:r w:rsidR="000B2591">
        <w:rPr>
          <w:rFonts w:eastAsia="Calibri" w:cs="Arial"/>
          <w:color w:val="000000" w:themeColor="text1"/>
          <w:lang w:val="en-AU"/>
        </w:rPr>
        <w:t xml:space="preserve">s, music dance </w:t>
      </w:r>
      <w:r w:rsidR="00183CA1">
        <w:rPr>
          <w:rFonts w:eastAsia="Calibri" w:cs="Arial"/>
          <w:color w:val="000000" w:themeColor="text1"/>
          <w:lang w:val="en-AU"/>
        </w:rPr>
        <w:t>and chanting</w:t>
      </w:r>
      <w:r w:rsidRPr="00C2763B">
        <w:rPr>
          <w:rFonts w:eastAsia="Calibri" w:cs="Arial"/>
          <w:color w:val="000000" w:themeColor="text1"/>
          <w:lang w:val="en-AU"/>
        </w:rPr>
        <w:t xml:space="preserve">. </w:t>
      </w:r>
    </w:p>
    <w:p w14:paraId="525D80C5" w14:textId="77777777" w:rsidR="00183CA1" w:rsidRPr="00C2763B" w:rsidRDefault="00183CA1" w:rsidP="00C2763B">
      <w:pPr>
        <w:pBdr>
          <w:top w:val="nil"/>
          <w:left w:val="nil"/>
          <w:bottom w:val="nil"/>
          <w:right w:val="nil"/>
          <w:between w:val="nil"/>
        </w:pBdr>
        <w:rPr>
          <w:rFonts w:eastAsia="Calibri" w:cs="Arial"/>
          <w:color w:val="000000" w:themeColor="text1"/>
          <w:lang w:val="en-AU"/>
        </w:rPr>
      </w:pPr>
    </w:p>
    <w:p w14:paraId="28285027" w14:textId="1CD7C0E0" w:rsidR="00F063A8" w:rsidRDefault="00C2763B" w:rsidP="00C2763B">
      <w:pPr>
        <w:pBdr>
          <w:top w:val="nil"/>
          <w:left w:val="nil"/>
          <w:bottom w:val="nil"/>
          <w:right w:val="nil"/>
          <w:between w:val="nil"/>
        </w:pBdr>
        <w:rPr>
          <w:rFonts w:eastAsia="Calibri" w:cs="Arial"/>
          <w:color w:val="000000" w:themeColor="text1"/>
          <w:lang w:val="en-AU"/>
        </w:rPr>
      </w:pPr>
      <w:r w:rsidRPr="00C2763B">
        <w:rPr>
          <w:rFonts w:eastAsia="Calibri" w:cs="Arial"/>
          <w:color w:val="000000" w:themeColor="text1"/>
          <w:lang w:val="en-AU"/>
        </w:rPr>
        <w:t xml:space="preserve">There are </w:t>
      </w:r>
      <w:r w:rsidR="00183CA1">
        <w:rPr>
          <w:rFonts w:eastAsia="Calibri" w:cs="Arial"/>
          <w:color w:val="000000" w:themeColor="text1"/>
          <w:lang w:val="en-AU"/>
        </w:rPr>
        <w:t>11 actors</w:t>
      </w:r>
      <w:r w:rsidRPr="00C2763B">
        <w:rPr>
          <w:rFonts w:eastAsia="Calibri" w:cs="Arial"/>
          <w:color w:val="000000" w:themeColor="text1"/>
          <w:lang w:val="en-AU"/>
        </w:rPr>
        <w:t xml:space="preserve">, </w:t>
      </w:r>
      <w:r w:rsidR="00183CA1">
        <w:rPr>
          <w:rFonts w:eastAsia="Calibri" w:cs="Arial"/>
          <w:color w:val="000000" w:themeColor="text1"/>
          <w:lang w:val="en-AU"/>
        </w:rPr>
        <w:t xml:space="preserve">3 dancers and 3 musicians </w:t>
      </w:r>
      <w:r w:rsidRPr="00C2763B">
        <w:rPr>
          <w:rFonts w:eastAsia="Calibri" w:cs="Arial"/>
          <w:color w:val="000000" w:themeColor="text1"/>
          <w:lang w:val="en-AU"/>
        </w:rPr>
        <w:t>all of whom perform on stage,</w:t>
      </w:r>
      <w:r w:rsidR="00F063A8">
        <w:rPr>
          <w:rFonts w:eastAsia="Calibri" w:cs="Arial"/>
          <w:color w:val="000000" w:themeColor="text1"/>
          <w:lang w:val="en-AU"/>
        </w:rPr>
        <w:t xml:space="preserve"> </w:t>
      </w:r>
      <w:r w:rsidRPr="00C2763B">
        <w:rPr>
          <w:rFonts w:eastAsia="Calibri" w:cs="Arial"/>
          <w:color w:val="000000" w:themeColor="text1"/>
          <w:lang w:val="en-AU"/>
        </w:rPr>
        <w:t>some</w:t>
      </w:r>
      <w:r w:rsidR="00F063A8">
        <w:rPr>
          <w:rFonts w:eastAsia="Calibri" w:cs="Arial"/>
          <w:color w:val="000000" w:themeColor="text1"/>
          <w:lang w:val="en-AU"/>
        </w:rPr>
        <w:t xml:space="preserve"> leave the stage and return, some depart or move around the stage</w:t>
      </w:r>
      <w:r w:rsidRPr="00C2763B">
        <w:rPr>
          <w:rFonts w:eastAsia="Calibri" w:cs="Arial"/>
          <w:color w:val="000000" w:themeColor="text1"/>
          <w:lang w:val="en-AU"/>
        </w:rPr>
        <w:t xml:space="preserve">. </w:t>
      </w:r>
      <w:r w:rsidR="00F063A8">
        <w:rPr>
          <w:rFonts w:eastAsia="Calibri" w:cs="Arial"/>
          <w:color w:val="000000" w:themeColor="text1"/>
          <w:lang w:val="en-AU"/>
        </w:rPr>
        <w:t xml:space="preserve">Many of the actors </w:t>
      </w:r>
      <w:r w:rsidR="009830B6">
        <w:rPr>
          <w:rFonts w:eastAsia="Calibri" w:cs="Arial"/>
          <w:color w:val="000000" w:themeColor="text1"/>
          <w:lang w:val="en-AU"/>
        </w:rPr>
        <w:t>play various characters across 5 play</w:t>
      </w:r>
      <w:r w:rsidR="000B2591">
        <w:rPr>
          <w:rFonts w:eastAsia="Calibri" w:cs="Arial"/>
          <w:color w:val="000000" w:themeColor="text1"/>
          <w:lang w:val="en-AU"/>
        </w:rPr>
        <w:t xml:space="preserve">s </w:t>
      </w:r>
      <w:r w:rsidR="009830B6">
        <w:rPr>
          <w:rFonts w:eastAsia="Calibri" w:cs="Arial"/>
          <w:color w:val="000000" w:themeColor="text1"/>
          <w:lang w:val="en-AU"/>
        </w:rPr>
        <w:t xml:space="preserve">within the one play. </w:t>
      </w:r>
    </w:p>
    <w:p w14:paraId="2CA815B3" w14:textId="77777777" w:rsidR="00F063A8" w:rsidRDefault="00F063A8" w:rsidP="00C2763B">
      <w:pPr>
        <w:pBdr>
          <w:top w:val="nil"/>
          <w:left w:val="nil"/>
          <w:bottom w:val="nil"/>
          <w:right w:val="nil"/>
          <w:between w:val="nil"/>
        </w:pBdr>
        <w:rPr>
          <w:rFonts w:eastAsia="Calibri" w:cs="Arial"/>
          <w:color w:val="000000" w:themeColor="text1"/>
          <w:lang w:val="en-AU"/>
        </w:rPr>
      </w:pPr>
    </w:p>
    <w:p w14:paraId="39000675" w14:textId="3604A959" w:rsidR="00756A38" w:rsidRDefault="009830B6" w:rsidP="00C2763B">
      <w:pPr>
        <w:pBdr>
          <w:top w:val="nil"/>
          <w:left w:val="nil"/>
          <w:bottom w:val="nil"/>
          <w:right w:val="nil"/>
          <w:between w:val="nil"/>
        </w:pBdr>
        <w:rPr>
          <w:rFonts w:eastAsia="Calibri" w:cs="Arial"/>
          <w:color w:val="000000" w:themeColor="text1"/>
          <w:lang w:val="en-AU"/>
        </w:rPr>
      </w:pPr>
      <w:r>
        <w:rPr>
          <w:rFonts w:eastAsia="Calibri" w:cs="Arial"/>
          <w:color w:val="000000" w:themeColor="text1"/>
          <w:lang w:val="en-AU"/>
        </w:rPr>
        <w:t xml:space="preserve">All the performers </w:t>
      </w:r>
      <w:r w:rsidR="00C2763B" w:rsidRPr="00C2763B">
        <w:rPr>
          <w:rFonts w:eastAsia="Calibri" w:cs="Arial"/>
          <w:color w:val="000000" w:themeColor="text1"/>
          <w:lang w:val="en-AU"/>
        </w:rPr>
        <w:t>are distinguishable from staff by their costumes. Staff will be wearing black.</w:t>
      </w:r>
    </w:p>
    <w:p w14:paraId="70C5493E" w14:textId="77777777" w:rsidR="008D46C1" w:rsidRDefault="008D46C1" w:rsidP="00C2763B">
      <w:pPr>
        <w:pBdr>
          <w:top w:val="nil"/>
          <w:left w:val="nil"/>
          <w:bottom w:val="nil"/>
          <w:right w:val="nil"/>
          <w:between w:val="nil"/>
        </w:pBdr>
        <w:rPr>
          <w:rFonts w:eastAsia="Calibri" w:cs="Arial"/>
          <w:color w:val="000000" w:themeColor="text1"/>
          <w:lang w:val="en-AU"/>
        </w:rPr>
      </w:pPr>
    </w:p>
    <w:p w14:paraId="65997753" w14:textId="42EF54D2" w:rsidR="008D46C1" w:rsidRDefault="008D46C1" w:rsidP="00C2763B">
      <w:pPr>
        <w:pBdr>
          <w:top w:val="nil"/>
          <w:left w:val="nil"/>
          <w:bottom w:val="nil"/>
          <w:right w:val="nil"/>
          <w:between w:val="nil"/>
        </w:pBdr>
        <w:rPr>
          <w:rFonts w:eastAsia="Calibri" w:cs="Arial"/>
          <w:color w:val="000000" w:themeColor="text1"/>
          <w:lang w:val="en-AU"/>
        </w:rPr>
      </w:pPr>
      <w:r>
        <w:rPr>
          <w:rFonts w:eastAsia="Calibri" w:cs="Arial"/>
          <w:color w:val="000000" w:themeColor="text1"/>
          <w:lang w:val="en-AU"/>
        </w:rPr>
        <w:t xml:space="preserve">Relaxed Space </w:t>
      </w:r>
    </w:p>
    <w:p w14:paraId="6C2943F5" w14:textId="77777777" w:rsidR="00B555EF" w:rsidRDefault="00B555EF">
      <w:pPr>
        <w:rPr>
          <w:rFonts w:eastAsia="Calibri" w:cs="Arial"/>
          <w:color w:val="000000" w:themeColor="text1"/>
          <w:lang w:val="en-AU"/>
        </w:rPr>
      </w:pPr>
    </w:p>
    <w:p w14:paraId="0C0DF943" w14:textId="77777777" w:rsidR="000B2591" w:rsidRDefault="00861860">
      <w:pPr>
        <w:rPr>
          <w:rFonts w:eastAsia="Calibri" w:cs="Arial"/>
          <w:color w:val="000000" w:themeColor="text1"/>
          <w:lang w:val="en-AU"/>
        </w:rPr>
      </w:pPr>
      <w:r w:rsidRPr="00861860">
        <w:rPr>
          <w:rFonts w:eastAsia="Calibri" w:cs="Arial"/>
          <w:color w:val="000000" w:themeColor="text1"/>
          <w:lang w:val="en-AU"/>
        </w:rPr>
        <w:t>These are not relaxed performances in the usual sense, but audience</w:t>
      </w:r>
      <w:r>
        <w:rPr>
          <w:rFonts w:eastAsia="Calibri" w:cs="Arial"/>
          <w:color w:val="000000" w:themeColor="text1"/>
          <w:lang w:val="en-AU"/>
        </w:rPr>
        <w:t>s</w:t>
      </w:r>
      <w:r w:rsidRPr="00861860">
        <w:rPr>
          <w:rFonts w:eastAsia="Calibri" w:cs="Arial"/>
          <w:color w:val="000000" w:themeColor="text1"/>
          <w:lang w:val="en-AU"/>
        </w:rPr>
        <w:t xml:space="preserve"> are welcome to come and go as they please</w:t>
      </w:r>
      <w:r>
        <w:rPr>
          <w:rFonts w:eastAsia="Calibri" w:cs="Arial"/>
          <w:color w:val="000000" w:themeColor="text1"/>
          <w:lang w:val="en-AU"/>
        </w:rPr>
        <w:t xml:space="preserve"> if they </w:t>
      </w:r>
      <w:r w:rsidR="001F0ECF">
        <w:rPr>
          <w:rFonts w:eastAsia="Calibri" w:cs="Arial"/>
          <w:color w:val="000000" w:themeColor="text1"/>
          <w:lang w:val="en-AU"/>
        </w:rPr>
        <w:t xml:space="preserve">have a strong response to the work. Audiences are welcome </w:t>
      </w:r>
      <w:r w:rsidRPr="00861860">
        <w:rPr>
          <w:rFonts w:eastAsia="Calibri" w:cs="Arial"/>
          <w:color w:val="000000" w:themeColor="text1"/>
          <w:lang w:val="en-AU"/>
        </w:rPr>
        <w:t xml:space="preserve">be themselves, make </w:t>
      </w:r>
      <w:r w:rsidR="001F0ECF">
        <w:rPr>
          <w:rFonts w:eastAsia="Calibri" w:cs="Arial"/>
          <w:color w:val="000000" w:themeColor="text1"/>
          <w:lang w:val="en-AU"/>
        </w:rPr>
        <w:t xml:space="preserve">appropriate </w:t>
      </w:r>
      <w:r w:rsidRPr="00861860">
        <w:rPr>
          <w:rFonts w:eastAsia="Calibri" w:cs="Arial"/>
          <w:color w:val="000000" w:themeColor="text1"/>
          <w:lang w:val="en-AU"/>
        </w:rPr>
        <w:t xml:space="preserve">noise, stim, and respond to the work for the duration. </w:t>
      </w:r>
    </w:p>
    <w:p w14:paraId="601F5B0C" w14:textId="77777777" w:rsidR="000B2591" w:rsidRDefault="000B2591">
      <w:pPr>
        <w:rPr>
          <w:rFonts w:eastAsia="Calibri" w:cs="Arial"/>
          <w:color w:val="000000" w:themeColor="text1"/>
          <w:lang w:val="en-AU"/>
        </w:rPr>
      </w:pPr>
    </w:p>
    <w:p w14:paraId="24E0C1F1" w14:textId="77777777" w:rsidR="0044650E" w:rsidRPr="005C7CDD" w:rsidRDefault="0044650E" w:rsidP="0A568042">
      <w:pPr>
        <w:pStyle w:val="Heading1"/>
        <w:spacing w:line="259" w:lineRule="auto"/>
        <w:rPr>
          <w:rFonts w:eastAsia="Arial" w:cs="Arial"/>
          <w:b/>
          <w:bCs/>
        </w:rPr>
      </w:pPr>
      <w:bookmarkStart w:id="18" w:name="_Toc211937204"/>
      <w:r w:rsidRPr="0A568042">
        <w:rPr>
          <w:rFonts w:eastAsia="Arial" w:cs="Arial"/>
          <w:b/>
          <w:bCs/>
        </w:rPr>
        <w:lastRenderedPageBreak/>
        <w:t>Other</w:t>
      </w:r>
      <w:bookmarkEnd w:id="18"/>
    </w:p>
    <w:p w14:paraId="5D7D039B" w14:textId="77777777" w:rsidR="0044650E" w:rsidRDefault="0044650E" w:rsidP="0044650E">
      <w:pPr>
        <w:pBdr>
          <w:top w:val="nil"/>
          <w:left w:val="nil"/>
          <w:bottom w:val="nil"/>
          <w:right w:val="nil"/>
          <w:between w:val="nil"/>
        </w:pBdr>
        <w:rPr>
          <w:rFonts w:eastAsia="Calibri" w:cs="Arial"/>
          <w:color w:val="000000"/>
        </w:rPr>
      </w:pPr>
    </w:p>
    <w:p w14:paraId="58A914D2" w14:textId="169405E8" w:rsidR="00880D21" w:rsidRDefault="00633016" w:rsidP="0044650E">
      <w:pPr>
        <w:rPr>
          <w:rFonts w:eastAsia="Calibri" w:cs="Arial"/>
          <w:color w:val="000000" w:themeColor="text1"/>
        </w:rPr>
      </w:pPr>
      <w:r>
        <w:rPr>
          <w:rFonts w:eastAsia="Calibri" w:cs="Arial"/>
          <w:color w:val="000000" w:themeColor="text1"/>
        </w:rPr>
        <w:t xml:space="preserve">Outer Urban Projects and Arts House have mental health first aid responders available if needed. See an Arts House usher to direct you to a mental health first aid officer.  </w:t>
      </w:r>
    </w:p>
    <w:p w14:paraId="02B73D57" w14:textId="77777777" w:rsidR="00633016" w:rsidRDefault="00633016" w:rsidP="0044650E">
      <w:pPr>
        <w:rPr>
          <w:rFonts w:eastAsia="Calibri" w:cs="Arial"/>
          <w:color w:val="000000" w:themeColor="text1"/>
        </w:rPr>
      </w:pPr>
    </w:p>
    <w:p w14:paraId="06301C11" w14:textId="77777777" w:rsidR="00633016" w:rsidRDefault="00633016" w:rsidP="00633016">
      <w:pPr>
        <w:rPr>
          <w:i/>
          <w:iCs/>
          <w:lang w:val="en-AU"/>
        </w:rPr>
      </w:pPr>
      <w:bookmarkStart w:id="19" w:name="_Toc142924438"/>
      <w:bookmarkStart w:id="20" w:name="_Toc211937207"/>
      <w:r w:rsidRPr="00BC7B04">
        <w:rPr>
          <w:i/>
          <w:iCs/>
          <w:lang w:val="en-AU"/>
        </w:rPr>
        <w:t>If you or someone you know</w:t>
      </w:r>
      <w:r>
        <w:rPr>
          <w:i/>
          <w:iCs/>
          <w:lang w:val="en-AU"/>
        </w:rPr>
        <w:t xml:space="preserve"> </w:t>
      </w:r>
      <w:r w:rsidRPr="00BC7B04">
        <w:rPr>
          <w:i/>
          <w:iCs/>
          <w:lang w:val="en-AU"/>
        </w:rPr>
        <w:t>requires</w:t>
      </w:r>
      <w:r>
        <w:rPr>
          <w:i/>
          <w:iCs/>
          <w:lang w:val="en-AU"/>
        </w:rPr>
        <w:t xml:space="preserve"> </w:t>
      </w:r>
      <w:r w:rsidRPr="00BC7B04">
        <w:rPr>
          <w:i/>
          <w:iCs/>
          <w:lang w:val="en-AU"/>
        </w:rPr>
        <w:t>support:</w:t>
      </w:r>
      <w:r>
        <w:rPr>
          <w:i/>
          <w:iCs/>
          <w:lang w:val="en-AU"/>
        </w:rPr>
        <w:t xml:space="preserve"> </w:t>
      </w:r>
    </w:p>
    <w:p w14:paraId="7EB17889" w14:textId="77777777" w:rsidR="00633016" w:rsidRPr="00BC7B04" w:rsidRDefault="00633016" w:rsidP="00633016">
      <w:pPr>
        <w:rPr>
          <w:lang w:val="en-AU"/>
        </w:rPr>
      </w:pPr>
      <w:r w:rsidRPr="00BC7B04">
        <w:rPr>
          <w:lang w:val="en-AU"/>
        </w:rPr>
        <w:t>outerurbanprojects.org/support-for-you-and-our-community/ </w:t>
      </w:r>
    </w:p>
    <w:p w14:paraId="7EAD92A0" w14:textId="77777777" w:rsidR="00633016" w:rsidRDefault="00633016">
      <w:pPr>
        <w:rPr>
          <w:rFonts w:eastAsiaTheme="majorEastAsia" w:cstheme="majorBidi"/>
          <w:b/>
          <w:bCs/>
          <w:sz w:val="32"/>
          <w:szCs w:val="32"/>
        </w:rPr>
      </w:pPr>
      <w:r>
        <w:rPr>
          <w:b/>
          <w:bCs/>
        </w:rPr>
        <w:br w:type="page"/>
      </w:r>
    </w:p>
    <w:p w14:paraId="22D4109E" w14:textId="17BE6822" w:rsidR="00880D21" w:rsidRPr="00880D21" w:rsidRDefault="00880D21" w:rsidP="0A568042">
      <w:pPr>
        <w:pStyle w:val="Heading1"/>
        <w:rPr>
          <w:b/>
          <w:bCs/>
        </w:rPr>
      </w:pPr>
      <w:r w:rsidRPr="0A568042">
        <w:rPr>
          <w:b/>
          <w:bCs/>
        </w:rPr>
        <w:lastRenderedPageBreak/>
        <w:t>The Venue</w:t>
      </w:r>
      <w:bookmarkEnd w:id="19"/>
      <w:bookmarkEnd w:id="20"/>
    </w:p>
    <w:p w14:paraId="3C8E3DC3" w14:textId="77777777" w:rsidR="00880D21" w:rsidRPr="00B707E5" w:rsidRDefault="00880D21" w:rsidP="00880D21"/>
    <w:p w14:paraId="37E43CCE" w14:textId="77777777" w:rsidR="00880D21" w:rsidRPr="00B707E5" w:rsidRDefault="00880D21" w:rsidP="00880D21">
      <w:pPr>
        <w:sectPr w:rsidR="00880D21" w:rsidRPr="00B707E5" w:rsidSect="00456DFD">
          <w:headerReference w:type="default" r:id="rId42"/>
          <w:type w:val="continuous"/>
          <w:pgSz w:w="12240" w:h="15840"/>
          <w:pgMar w:top="993" w:right="616" w:bottom="709" w:left="567" w:header="284" w:footer="0" w:gutter="0"/>
          <w:cols w:space="720"/>
        </w:sectPr>
      </w:pPr>
    </w:p>
    <w:p w14:paraId="49FD71F1" w14:textId="77777777" w:rsidR="00880D21" w:rsidRPr="00B707E5" w:rsidRDefault="00880D21" w:rsidP="00880D21">
      <w:r w:rsidRPr="00B707E5">
        <w:rPr>
          <w:noProof/>
          <w:lang w:val="en-AU" w:eastAsia="en-AU"/>
        </w:rPr>
        <w:drawing>
          <wp:inline distT="0" distB="0" distL="0" distR="0" wp14:anchorId="26DCA3B7" wp14:editId="75F9E28D">
            <wp:extent cx="3277235" cy="2186940"/>
            <wp:effectExtent l="0" t="0" r="0" b="3810"/>
            <wp:docPr id="44" name="Picture 44" descr="North Melbourne Town Hall view from Queensberry Street which features giant red letters that say ARTS HOUSE out the fron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North Melbourne Town Hall view from Queensberry Street which features giant red letters that say ARTS HOUSE out the front of i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B707E5" w:rsidRDefault="00880D21" w:rsidP="00880D21">
      <w:pPr>
        <w:sectPr w:rsidR="00880D21" w:rsidRPr="00B707E5" w:rsidSect="00456DFD">
          <w:type w:val="continuous"/>
          <w:pgSz w:w="12240" w:h="15840"/>
          <w:pgMar w:top="1276" w:right="616" w:bottom="142" w:left="567" w:header="284" w:footer="0" w:gutter="0"/>
          <w:cols w:num="2" w:space="285"/>
        </w:sectPr>
      </w:pPr>
      <w:r w:rsidRPr="00B707E5">
        <w:rPr>
          <w:noProof/>
          <w:lang w:val="en-AU" w:eastAsia="en-AU"/>
        </w:rPr>
        <w:drawing>
          <wp:inline distT="0" distB="0" distL="0" distR="0" wp14:anchorId="75B4BB59" wp14:editId="59D3F944">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B707E5" w:rsidRDefault="00880D21" w:rsidP="00880D21"/>
    <w:p w14:paraId="15D8A84A" w14:textId="1BE9BB25" w:rsidR="00880D21" w:rsidRPr="00F37B52" w:rsidRDefault="00880D21" w:rsidP="00F37B52">
      <w:pPr>
        <w:spacing w:line="360" w:lineRule="auto"/>
        <w:rPr>
          <w:sz w:val="24"/>
        </w:rPr>
      </w:pPr>
      <w:r w:rsidRPr="00F37B52">
        <w:rPr>
          <w:sz w:val="24"/>
        </w:rPr>
        <w:t>Image: North Melbourne Town Hall features giant red letters that say ARTS HOUSE out the front of it.</w:t>
      </w:r>
      <w:r w:rsidR="00F37B52">
        <w:rPr>
          <w:sz w:val="24"/>
        </w:rPr>
        <w:br/>
      </w:r>
    </w:p>
    <w:p w14:paraId="33BCE8B0" w14:textId="77777777" w:rsidR="00880D21" w:rsidRPr="00F37B52" w:rsidRDefault="00880D21" w:rsidP="00F37B52">
      <w:pPr>
        <w:spacing w:line="360" w:lineRule="auto"/>
        <w:rPr>
          <w:sz w:val="24"/>
        </w:rPr>
      </w:pPr>
    </w:p>
    <w:p w14:paraId="78FEE686" w14:textId="5CED6FE0" w:rsidR="00880D21" w:rsidRPr="00F37B52" w:rsidRDefault="00880D21" w:rsidP="00F37B52">
      <w:pPr>
        <w:spacing w:line="360" w:lineRule="auto"/>
        <w:ind w:left="-284"/>
        <w:rPr>
          <w:sz w:val="24"/>
        </w:rPr>
        <w:sectPr w:rsidR="00880D21" w:rsidRPr="00F37B52" w:rsidSect="00456DFD">
          <w:type w:val="continuous"/>
          <w:pgSz w:w="12240" w:h="15840"/>
          <w:pgMar w:top="1276" w:right="616" w:bottom="142" w:left="567" w:header="284" w:footer="0" w:gutter="0"/>
          <w:cols w:num="2" w:space="720"/>
        </w:sectPr>
      </w:pPr>
      <w:r w:rsidRPr="00F37B52">
        <w:rPr>
          <w:sz w:val="24"/>
        </w:rPr>
        <w:t xml:space="preserve">Image: a map of Arts House and its surrounding area. </w:t>
      </w:r>
      <w:hyperlink r:id="rId45" w:history="1">
        <w:r w:rsidRPr="00F37B52">
          <w:rPr>
            <w:rStyle w:val="Hyperlink"/>
            <w:sz w:val="24"/>
          </w:rPr>
          <w:t>LINK TO MAP</w:t>
        </w:r>
      </w:hyperlink>
    </w:p>
    <w:p w14:paraId="0184745F" w14:textId="1DC8BD6C" w:rsidR="00880D21" w:rsidRDefault="00880D21" w:rsidP="0A568042">
      <w:pPr>
        <w:pStyle w:val="Heading2"/>
        <w:rPr>
          <w:b/>
          <w:bCs/>
        </w:rPr>
      </w:pPr>
      <w:bookmarkStart w:id="21" w:name="_Toc211937208"/>
      <w:r w:rsidRPr="0A568042">
        <w:rPr>
          <w:b/>
          <w:bCs/>
        </w:rPr>
        <w:t>Front Entrance</w:t>
      </w:r>
      <w:bookmarkEnd w:id="21"/>
    </w:p>
    <w:p w14:paraId="39179CA5" w14:textId="4A1E7A28" w:rsidR="00880D21" w:rsidRDefault="00880D21" w:rsidP="00880D21">
      <w:pPr>
        <w:rPr>
          <w:lang w:val="en-US" w:eastAsia="en-US"/>
        </w:rPr>
      </w:pPr>
    </w:p>
    <w:p w14:paraId="50711B18" w14:textId="018AF3AB" w:rsidR="000E0117" w:rsidRDefault="00345B9C" w:rsidP="00880D21">
      <w:pPr>
        <w:rPr>
          <w:lang w:val="en-US" w:eastAsia="en-US"/>
        </w:rPr>
      </w:pPr>
      <w:r>
        <w:rPr>
          <w:lang w:val="en-US" w:eastAsia="en-US"/>
        </w:rPr>
        <w:pict w14:anchorId="01238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3pt;height:351.3pt">
            <v:imagedata r:id="rId46" o:title="front entrance"/>
          </v:shape>
        </w:pict>
      </w:r>
    </w:p>
    <w:p w14:paraId="46109A76" w14:textId="47C6F1E3" w:rsidR="0078623F" w:rsidRPr="0078623F" w:rsidRDefault="0078623F" w:rsidP="0A568042">
      <w:pPr>
        <w:pStyle w:val="Heading2"/>
        <w:rPr>
          <w:rFonts w:eastAsia="Arial"/>
          <w:b/>
          <w:bCs/>
        </w:rPr>
      </w:pPr>
      <w:bookmarkStart w:id="22" w:name="_Toc211937209"/>
      <w:r w:rsidRPr="0A568042">
        <w:rPr>
          <w:rFonts w:eastAsia="Arial"/>
          <w:b/>
          <w:bCs/>
        </w:rPr>
        <w:lastRenderedPageBreak/>
        <w:t>Accessible Entrances</w:t>
      </w:r>
      <w:bookmarkEnd w:id="22"/>
    </w:p>
    <w:p w14:paraId="06027611" w14:textId="77777777" w:rsidR="0078623F" w:rsidRPr="006D7F20" w:rsidRDefault="0078623F" w:rsidP="0078623F"/>
    <w:p w14:paraId="27780B72" w14:textId="70BD3AF4" w:rsidR="0078623F" w:rsidRDefault="0078623F" w:rsidP="0078623F">
      <w:r>
        <w:rPr>
          <w:noProof/>
          <w:lang w:val="en-AU" w:eastAsia="en-AU"/>
        </w:rPr>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Default="00F37B52" w:rsidP="0078623F"/>
    <w:p w14:paraId="435BE0C4" w14:textId="77777777" w:rsidR="0078623F" w:rsidRPr="005717B5" w:rsidRDefault="0078623F" w:rsidP="00292396">
      <w:pPr>
        <w:sectPr w:rsidR="0078623F" w:rsidRPr="005717B5" w:rsidSect="00456DFD">
          <w:type w:val="continuous"/>
          <w:pgSz w:w="12240" w:h="15840"/>
          <w:pgMar w:top="1276" w:right="616" w:bottom="142" w:left="567" w:header="284" w:footer="0" w:gutter="0"/>
          <w:cols w:space="720"/>
        </w:sectPr>
      </w:pPr>
      <w:r w:rsidRPr="005717B5">
        <w:t>There are two Accessible Entrances. The first is on Errol St next to the Post Office.</w:t>
      </w:r>
    </w:p>
    <w:p w14:paraId="36CA9C91"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15E52698"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0CCA58B2" wp14:editId="4E98DFF1">
            <wp:extent cx="3236801" cy="2057400"/>
            <wp:effectExtent l="0" t="0" r="1905" b="0"/>
            <wp:docPr id="29" name="image11.png"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3064660" w14:textId="77777777" w:rsidR="0078623F" w:rsidRDefault="0078623F" w:rsidP="0078623F">
      <w:pPr>
        <w:rPr>
          <w:rFonts w:cs="Arial"/>
          <w:color w:val="000000" w:themeColor="text1"/>
          <w:sz w:val="20"/>
          <w:szCs w:val="20"/>
        </w:rPr>
      </w:pPr>
    </w:p>
    <w:p w14:paraId="72C68A58"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Errol Street entrance next to the Post office with wheelchair accessible ramp or two steps with grab rails.</w:t>
      </w:r>
    </w:p>
    <w:p w14:paraId="45B63805" w14:textId="77777777" w:rsidR="0078623F" w:rsidRPr="0078623F" w:rsidRDefault="0078623F" w:rsidP="0078623F">
      <w:pPr>
        <w:spacing w:line="360" w:lineRule="auto"/>
        <w:ind w:left="-426"/>
        <w:rPr>
          <w:sz w:val="24"/>
        </w:rPr>
      </w:pPr>
      <w:r w:rsidRPr="0078623F">
        <w:rPr>
          <w:rFonts w:eastAsia="Times New Roman"/>
          <w:noProof/>
          <w:sz w:val="24"/>
          <w:lang w:val="en-AU" w:eastAsia="en-AU"/>
        </w:rPr>
        <w:drawing>
          <wp:inline distT="0" distB="0" distL="0" distR="0" wp14:anchorId="67434591" wp14:editId="4A827D94">
            <wp:extent cx="3015852" cy="2057400"/>
            <wp:effectExtent l="0" t="0" r="0" b="0"/>
            <wp:docPr id="17" name="Picture 17" descr="View of door at Post office entrance. Button to open automated door i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View of door at Post office entrance. Button to open automated door is on the right."/>
                    <pic:cNvPicPr>
                      <a:picLocks noChangeAspect="1" noChangeArrowheads="1"/>
                    </pic:cNvPicPr>
                  </pic:nvPicPr>
                  <pic:blipFill rotWithShape="1">
                    <a:blip r:embed="rId48" r:link="rId49" cstate="print">
                      <a:extLst>
                        <a:ext uri="{28A0092B-C50C-407E-A947-70E740481C1C}">
                          <a14:useLocalDpi xmlns:a14="http://schemas.microsoft.com/office/drawing/2010/main" val="0"/>
                        </a:ext>
                      </a:extLst>
                    </a:blip>
                    <a:srcRect t="-1"/>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14:paraId="7A9000F0" w14:textId="77777777" w:rsidR="0078623F" w:rsidRPr="0078623F" w:rsidRDefault="0078623F" w:rsidP="0078623F">
      <w:pPr>
        <w:spacing w:line="360" w:lineRule="auto"/>
        <w:ind w:left="-284"/>
        <w:rPr>
          <w:rFonts w:cs="Arial"/>
          <w:color w:val="000000" w:themeColor="text1"/>
          <w:sz w:val="24"/>
        </w:rPr>
        <w:sectPr w:rsidR="0078623F" w:rsidRPr="0078623F" w:rsidSect="00456DFD">
          <w:type w:val="continuous"/>
          <w:pgSz w:w="12240" w:h="15840"/>
          <w:pgMar w:top="1276" w:right="616" w:bottom="142" w:left="567" w:header="284" w:footer="0" w:gutter="0"/>
          <w:cols w:num="2" w:space="720"/>
        </w:sectPr>
      </w:pPr>
      <w:r w:rsidRPr="0078623F">
        <w:rPr>
          <w:rFonts w:cs="Arial"/>
          <w:color w:val="000000" w:themeColor="text1"/>
          <w:sz w:val="24"/>
        </w:rPr>
        <w:t xml:space="preserve">Image: View of door entrance.  </w:t>
      </w:r>
    </w:p>
    <w:p w14:paraId="0180F153" w14:textId="77777777" w:rsidR="0078623F" w:rsidRPr="0078623F" w:rsidRDefault="0078623F" w:rsidP="0078623F">
      <w:pPr>
        <w:rPr>
          <w:sz w:val="24"/>
        </w:rPr>
      </w:pPr>
    </w:p>
    <w:p w14:paraId="4AB6B3A0"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5E15DCFD" w14:textId="77777777" w:rsidR="0078623F" w:rsidRDefault="0078623F" w:rsidP="0078623F"/>
    <w:p w14:paraId="07CBAF61" w14:textId="77777777" w:rsidR="0078623F" w:rsidRPr="005717B5" w:rsidRDefault="0078623F" w:rsidP="0078623F">
      <w:r w:rsidRPr="005717B5">
        <w:t>The second Accessible Entrance is towards the end of George Johnson Lane.</w:t>
      </w:r>
    </w:p>
    <w:p w14:paraId="2C13CB12" w14:textId="77777777" w:rsidR="0078623F" w:rsidRDefault="0078623F" w:rsidP="0078623F"/>
    <w:p w14:paraId="0E62392D" w14:textId="77777777" w:rsidR="0078623F" w:rsidRDefault="0078623F" w:rsidP="0078623F">
      <w:pPr>
        <w:sectPr w:rsidR="0078623F" w:rsidSect="00456DFD">
          <w:type w:val="continuous"/>
          <w:pgSz w:w="12240" w:h="15840"/>
          <w:pgMar w:top="1276" w:right="616" w:bottom="142" w:left="567" w:header="284" w:footer="0" w:gutter="0"/>
          <w:cols w:space="720"/>
        </w:sectPr>
      </w:pPr>
    </w:p>
    <w:p w14:paraId="69381956"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537E52B3" wp14:editId="6B605AC2">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830D59B" w14:textId="77777777" w:rsidR="0078623F" w:rsidRDefault="0078623F" w:rsidP="0078623F">
      <w:pPr>
        <w:spacing w:line="360" w:lineRule="auto"/>
        <w:rPr>
          <w:rFonts w:cs="Arial"/>
          <w:color w:val="000000" w:themeColor="text1"/>
          <w:sz w:val="20"/>
          <w:szCs w:val="20"/>
        </w:rPr>
      </w:pPr>
    </w:p>
    <w:p w14:paraId="747F5B38"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View of George Johnson Lane from Errol St. The laneway passes through an archway with a brick wall at the end.</w:t>
      </w:r>
    </w:p>
    <w:p w14:paraId="54DB7139" w14:textId="77777777" w:rsidR="0078623F" w:rsidRPr="0078623F" w:rsidRDefault="0078623F" w:rsidP="0078623F">
      <w:pPr>
        <w:ind w:left="-284"/>
        <w:rPr>
          <w:sz w:val="24"/>
        </w:rPr>
      </w:pPr>
      <w:r w:rsidRPr="0078623F">
        <w:rPr>
          <w:rFonts w:ascii="Graphik Regular" w:hAnsi="Graphik Regular"/>
          <w:noProof/>
          <w:color w:val="000000" w:themeColor="text1"/>
          <w:sz w:val="24"/>
          <w:lang w:val="en-AU" w:eastAsia="en-AU"/>
        </w:rPr>
        <w:drawing>
          <wp:inline distT="0" distB="0" distL="0" distR="0" wp14:anchorId="5B818CB0" wp14:editId="57A4E134">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0193778B" w14:textId="77777777" w:rsidR="0078623F" w:rsidRPr="0078623F" w:rsidRDefault="0078623F" w:rsidP="0078623F">
      <w:pPr>
        <w:spacing w:line="360" w:lineRule="auto"/>
        <w:ind w:left="-284"/>
        <w:rPr>
          <w:rFonts w:cs="Arial"/>
          <w:color w:val="000000" w:themeColor="text1"/>
          <w:sz w:val="24"/>
        </w:rPr>
      </w:pPr>
    </w:p>
    <w:p w14:paraId="56E2270D" w14:textId="7B0257B1" w:rsidR="0078623F" w:rsidRPr="0078623F" w:rsidRDefault="0078623F" w:rsidP="0078623F">
      <w:pPr>
        <w:spacing w:line="360" w:lineRule="auto"/>
        <w:ind w:left="-284"/>
        <w:rPr>
          <w:rFonts w:cs="Arial"/>
          <w:sz w:val="24"/>
        </w:rPr>
      </w:pPr>
      <w:r w:rsidRPr="0078623F">
        <w:rPr>
          <w:rFonts w:cs="Arial"/>
          <w:color w:val="000000" w:themeColor="text1"/>
          <w:sz w:val="24"/>
        </w:rPr>
        <w:t>Image: view of the ramp leading from George Johnson Lane to the automated door which opens into the Arts House foyer.</w:t>
      </w:r>
    </w:p>
    <w:p w14:paraId="3D00EF0F" w14:textId="77777777" w:rsidR="0078623F" w:rsidRPr="00433FCF" w:rsidRDefault="0078623F" w:rsidP="0078623F">
      <w:pPr>
        <w:sectPr w:rsidR="0078623F" w:rsidRPr="00433FCF" w:rsidSect="00456DFD">
          <w:type w:val="continuous"/>
          <w:pgSz w:w="12240" w:h="15840"/>
          <w:pgMar w:top="1276" w:right="616" w:bottom="142" w:left="567" w:header="284" w:footer="0" w:gutter="0"/>
          <w:cols w:num="2" w:space="720"/>
        </w:sectPr>
      </w:pPr>
    </w:p>
    <w:p w14:paraId="5BC0C336" w14:textId="71E66E3D" w:rsidR="0078623F" w:rsidRPr="00F37B52" w:rsidRDefault="0078623F" w:rsidP="0A568042">
      <w:pPr>
        <w:pStyle w:val="Heading2"/>
        <w:rPr>
          <w:rFonts w:eastAsiaTheme="minorEastAsia"/>
          <w:b/>
          <w:bCs/>
        </w:rPr>
      </w:pPr>
      <w:r>
        <w:br w:type="page"/>
      </w:r>
      <w:bookmarkStart w:id="23" w:name="_Toc211937210"/>
      <w:r w:rsidRPr="0A568042">
        <w:rPr>
          <w:rFonts w:eastAsia="Arial"/>
          <w:b/>
          <w:bCs/>
        </w:rPr>
        <w:lastRenderedPageBreak/>
        <w:t>Box Office</w:t>
      </w:r>
      <w:bookmarkEnd w:id="23"/>
    </w:p>
    <w:p w14:paraId="0D0DDCB1" w14:textId="77777777" w:rsidR="0078623F" w:rsidRDefault="0078623F" w:rsidP="0078623F">
      <w:pPr>
        <w:rPr>
          <w:rFonts w:cs="Arial"/>
          <w:b/>
        </w:rPr>
      </w:pPr>
    </w:p>
    <w:p w14:paraId="67D81F41" w14:textId="77777777" w:rsidR="0078623F" w:rsidRPr="00433FCF" w:rsidRDefault="0078623F" w:rsidP="0078623F">
      <w:pPr>
        <w:rPr>
          <w:rFonts w:cs="Arial"/>
          <w:b/>
        </w:rPr>
      </w:pPr>
      <w:r w:rsidRPr="00B63904">
        <w:rPr>
          <w:rFonts w:ascii="Graphik Regular" w:hAnsi="Graphik Regular"/>
          <w:noProof/>
          <w:color w:val="000000" w:themeColor="text1"/>
          <w:lang w:val="en-AU" w:eastAsia="en-AU"/>
        </w:rPr>
        <w:drawing>
          <wp:inline distT="0" distB="0" distL="0" distR="0" wp14:anchorId="3FB079E6" wp14:editId="0E3663F2">
            <wp:extent cx="6771094" cy="3562184"/>
            <wp:effectExtent l="0" t="0" r="0" b="635"/>
            <wp:docPr id="60" name="image3.png"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a:xfrm>
                      <a:off x="0" y="0"/>
                      <a:ext cx="6780377" cy="3567068"/>
                    </a:xfrm>
                    <a:prstGeom prst="rect">
                      <a:avLst/>
                    </a:prstGeom>
                    <a:ln/>
                  </pic:spPr>
                </pic:pic>
              </a:graphicData>
            </a:graphic>
          </wp:inline>
        </w:drawing>
      </w:r>
    </w:p>
    <w:p w14:paraId="69340037" w14:textId="3A45F64D" w:rsidR="0078623F" w:rsidRDefault="0078623F" w:rsidP="0078623F">
      <w:pPr>
        <w:rPr>
          <w:rFonts w:cs="Arial"/>
          <w:b/>
        </w:rPr>
      </w:pPr>
    </w:p>
    <w:p w14:paraId="295A3141" w14:textId="00E7C944" w:rsidR="00AE2E85" w:rsidRDefault="00AE2E85" w:rsidP="0078623F">
      <w:pPr>
        <w:rPr>
          <w:rFonts w:cs="Arial"/>
          <w:bCs/>
        </w:rPr>
      </w:pPr>
      <w:r>
        <w:rPr>
          <w:rFonts w:cs="Arial"/>
          <w:bCs/>
        </w:rPr>
        <w:t xml:space="preserve">Image description: </w:t>
      </w:r>
      <w:r w:rsidR="00851AB5">
        <w:rPr>
          <w:rFonts w:cs="Arial"/>
          <w:bCs/>
        </w:rPr>
        <w:t xml:space="preserve">The Box office at Arts House, located in </w:t>
      </w:r>
      <w:r w:rsidR="00CE3B62">
        <w:rPr>
          <w:rFonts w:cs="Arial"/>
          <w:bCs/>
        </w:rPr>
        <w:t xml:space="preserve">the ground floor </w:t>
      </w:r>
      <w:r w:rsidR="000313A0">
        <w:rPr>
          <w:rFonts w:cs="Arial"/>
          <w:bCs/>
        </w:rPr>
        <w:t>foyer.</w:t>
      </w:r>
    </w:p>
    <w:p w14:paraId="137859A8" w14:textId="77777777" w:rsidR="00AE2E85" w:rsidRPr="00AE2E85" w:rsidRDefault="00AE2E85" w:rsidP="0078623F">
      <w:pPr>
        <w:rPr>
          <w:rFonts w:cs="Arial"/>
          <w:bCs/>
        </w:rPr>
      </w:pPr>
    </w:p>
    <w:p w14:paraId="001B7EB5" w14:textId="19E173FB" w:rsidR="00AE2E85" w:rsidRDefault="00AE2E85" w:rsidP="00F37B52">
      <w:pPr>
        <w:rPr>
          <w:rFonts w:cs="Arial"/>
        </w:rPr>
      </w:pPr>
      <w:r w:rsidRPr="00AE2E85">
        <w:rPr>
          <w:rFonts w:cs="Arial"/>
        </w:rPr>
        <w:t xml:space="preserve">The Box Office </w:t>
      </w:r>
      <w:proofErr w:type="gramStart"/>
      <w:r w:rsidRPr="00AE2E85">
        <w:rPr>
          <w:rFonts w:cs="Arial"/>
        </w:rPr>
        <w:t>is located in</w:t>
      </w:r>
      <w:proofErr w:type="gramEnd"/>
      <w:r w:rsidRPr="00AE2E85">
        <w:rPr>
          <w:rFonts w:cs="Arial"/>
        </w:rPr>
        <w:t xml:space="preserve"> the foyer under the stairwell. If you enter from the Main </w:t>
      </w:r>
      <w:proofErr w:type="gramStart"/>
      <w:r w:rsidRPr="00AE2E85">
        <w:rPr>
          <w:rFonts w:cs="Arial"/>
        </w:rPr>
        <w:t>Entrance</w:t>
      </w:r>
      <w:proofErr w:type="gramEnd"/>
      <w:r w:rsidRPr="00AE2E85">
        <w:rPr>
          <w:rFonts w:cs="Arial"/>
        </w:rPr>
        <w:t xml:space="preserve"> it should be straight ahead of you. If entering from the Post Office or </w:t>
      </w:r>
      <w:proofErr w:type="gramStart"/>
      <w:r w:rsidRPr="00AE2E85">
        <w:rPr>
          <w:rFonts w:cs="Arial"/>
        </w:rPr>
        <w:t>George Johnson lane</w:t>
      </w:r>
      <w:proofErr w:type="gramEnd"/>
      <w:r w:rsidRPr="00AE2E85">
        <w:rPr>
          <w:rFonts w:cs="Arial"/>
        </w:rPr>
        <w:t xml:space="preserve"> </w:t>
      </w:r>
      <w:proofErr w:type="spellStart"/>
      <w:proofErr w:type="gramStart"/>
      <w:r w:rsidRPr="00AE2E85">
        <w:rPr>
          <w:rFonts w:cs="Arial"/>
        </w:rPr>
        <w:t>your</w:t>
      </w:r>
      <w:proofErr w:type="spellEnd"/>
      <w:proofErr w:type="gramEnd"/>
      <w:r w:rsidRPr="00AE2E85">
        <w:rPr>
          <w:rFonts w:cs="Arial"/>
        </w:rPr>
        <w:t xml:space="preserve"> should approach on its </w:t>
      </w:r>
      <w:proofErr w:type="gramStart"/>
      <w:r w:rsidRPr="00AE2E85">
        <w:rPr>
          <w:rFonts w:cs="Arial"/>
        </w:rPr>
        <w:t>right hand</w:t>
      </w:r>
      <w:proofErr w:type="gramEnd"/>
      <w:r w:rsidRPr="00AE2E85">
        <w:rPr>
          <w:rFonts w:cs="Arial"/>
        </w:rPr>
        <w:t xml:space="preserve"> side.</w:t>
      </w:r>
    </w:p>
    <w:p w14:paraId="2906ACAF" w14:textId="55AEAA4F" w:rsidR="00F37B52" w:rsidRPr="003564D8" w:rsidRDefault="00AE2E85" w:rsidP="0078623F">
      <w:pPr>
        <w:rPr>
          <w:rFonts w:cs="Arial"/>
        </w:rPr>
      </w:pPr>
      <w:r>
        <w:rPr>
          <w:rFonts w:cs="Arial"/>
        </w:rPr>
        <w:br w:type="page"/>
      </w:r>
    </w:p>
    <w:p w14:paraId="0AF924A3" w14:textId="1C0BD3C9" w:rsidR="0078623F" w:rsidRPr="00292396" w:rsidRDefault="0078623F" w:rsidP="0A568042">
      <w:pPr>
        <w:pStyle w:val="Heading2"/>
        <w:rPr>
          <w:rFonts w:eastAsia="Arial"/>
          <w:b/>
          <w:bCs/>
        </w:rPr>
      </w:pPr>
      <w:bookmarkStart w:id="24" w:name="_Toc211937211"/>
      <w:r w:rsidRPr="0A568042">
        <w:rPr>
          <w:rFonts w:eastAsia="Arial"/>
          <w:b/>
          <w:bCs/>
        </w:rPr>
        <w:lastRenderedPageBreak/>
        <w:t>Ushers</w:t>
      </w:r>
      <w:bookmarkEnd w:id="24"/>
    </w:p>
    <w:p w14:paraId="12FF2ED9" w14:textId="77777777" w:rsidR="0078623F" w:rsidRPr="00433FCF" w:rsidRDefault="0078623F" w:rsidP="0078623F"/>
    <w:p w14:paraId="62B5060F" w14:textId="6D9D0FB4" w:rsidR="0078623F" w:rsidRDefault="0078623F" w:rsidP="0078623F">
      <w:pPr>
        <w:rPr>
          <w:rFonts w:cs="Arial"/>
          <w:b/>
        </w:rPr>
      </w:pPr>
      <w:r>
        <w:rPr>
          <w:rFonts w:cs="Arial"/>
          <w:b/>
          <w:noProof/>
          <w:lang w:val="en-AU" w:eastAsia="en-AU"/>
        </w:rPr>
        <mc:AlternateContent>
          <mc:Choice Requires="wps">
            <w:drawing>
              <wp:anchor distT="0" distB="0" distL="114300" distR="114300" simplePos="0" relativeHeight="251658240" behindDoc="0" locked="0" layoutInCell="1" allowOverlap="1" wp14:anchorId="14757403" wp14:editId="78F04D1C">
                <wp:simplePos x="0" y="0"/>
                <wp:positionH relativeFrom="column">
                  <wp:posOffset>3185964</wp:posOffset>
                </wp:positionH>
                <wp:positionV relativeFrom="paragraph">
                  <wp:posOffset>2235629</wp:posOffset>
                </wp:positionV>
                <wp:extent cx="454153" cy="475699"/>
                <wp:effectExtent l="38100" t="38100" r="41275" b="95885"/>
                <wp:wrapNone/>
                <wp:docPr id="4" name="Straight Arrow Connector 4"/>
                <wp:cNvGraphicFramePr/>
                <a:graphic xmlns:a="http://schemas.openxmlformats.org/drawingml/2006/main">
                  <a:graphicData uri="http://schemas.microsoft.com/office/word/2010/wordprocessingShape">
                    <wps:wsp>
                      <wps:cNvCnPr/>
                      <wps:spPr>
                        <a:xfrm flipV="1">
                          <a:off x="0" y="0"/>
                          <a:ext cx="454153" cy="475699"/>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EB96AC" id="_x0000_t32" coordsize="21600,21600" o:spt="32" o:oned="t" path="m,l21600,21600e" filled="f">
                <v:path arrowok="t" fillok="f" o:connecttype="none"/>
                <o:lock v:ext="edit" shapetype="t"/>
              </v:shapetype>
              <v:shape id="Straight Arrow Connector 4" o:spid="_x0000_s1026" type="#_x0000_t32" style="position:absolute;margin-left:250.85pt;margin-top:176.05pt;width:35.75pt;height:37.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" strokecolor="#c0504d [3205]" strokeweight="6pt">
                <v:stroke endarrow="block"/>
                <v:shadow on="t" color="black" opacity="22937f" origin=",.5" offset="0,.63889mm"/>
              </v:shape>
            </w:pict>
          </mc:Fallback>
        </mc:AlternateContent>
      </w:r>
      <w:r>
        <w:rPr>
          <w:rFonts w:cs="Arial"/>
          <w:b/>
          <w:noProof/>
          <w:lang w:val="en-AU" w:eastAsia="en-AU"/>
        </w:rPr>
        <w:drawing>
          <wp:inline distT="0" distB="0" distL="0" distR="0" wp14:anchorId="404F17DA" wp14:editId="5B272066">
            <wp:extent cx="7015480" cy="3394075"/>
            <wp:effectExtent l="0" t="0" r="0" b="0"/>
            <wp:docPr id="52" name="Picture 52" descr="Arts House U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rts House Usher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14:paraId="55B65560" w14:textId="77777777" w:rsidR="0078623F" w:rsidRDefault="0078623F" w:rsidP="0078623F">
      <w:pPr>
        <w:rPr>
          <w:rFonts w:cs="Arial"/>
        </w:rPr>
      </w:pPr>
    </w:p>
    <w:p w14:paraId="1077562B" w14:textId="3CCDE97D" w:rsidR="001C35F6" w:rsidRDefault="00B32479" w:rsidP="0078623F">
      <w:pPr>
        <w:rPr>
          <w:rFonts w:cs="Arial"/>
        </w:rPr>
      </w:pPr>
      <w:r>
        <w:rPr>
          <w:rFonts w:cs="Arial"/>
        </w:rPr>
        <w:t xml:space="preserve">Image description: </w:t>
      </w:r>
      <w:r w:rsidRPr="00B32479">
        <w:rPr>
          <w:rFonts w:cs="Arial"/>
        </w:rPr>
        <w:t>Three Arts House ushers wearing black shirts with ARTS HOUSE written on the left shoulder.</w:t>
      </w:r>
      <w:r>
        <w:rPr>
          <w:rFonts w:cs="Arial"/>
        </w:rPr>
        <w:t xml:space="preserve"> </w:t>
      </w:r>
    </w:p>
    <w:p w14:paraId="42833634" w14:textId="77777777" w:rsidR="001C35F6" w:rsidRDefault="001C35F6">
      <w:pPr>
        <w:rPr>
          <w:rFonts w:cs="Arial"/>
        </w:rPr>
      </w:pPr>
      <w:r>
        <w:rPr>
          <w:rFonts w:cs="Arial"/>
        </w:rPr>
        <w:br w:type="page"/>
      </w:r>
    </w:p>
    <w:p w14:paraId="76051A46" w14:textId="77777777" w:rsidR="0078623F" w:rsidRDefault="0078623F" w:rsidP="0078623F">
      <w:pPr>
        <w:rPr>
          <w:rFonts w:cs="Arial"/>
        </w:rPr>
      </w:pPr>
    </w:p>
    <w:p w14:paraId="2F91E400" w14:textId="7A17278D" w:rsidR="00292396" w:rsidRDefault="00292396" w:rsidP="0078623F">
      <w:pPr>
        <w:rPr>
          <w:rFonts w:cs="Arial"/>
        </w:rPr>
      </w:pPr>
    </w:p>
    <w:p w14:paraId="4D31717C" w14:textId="1B4F61AD" w:rsidR="0078623F" w:rsidRPr="00292396" w:rsidRDefault="0078623F" w:rsidP="0A568042">
      <w:pPr>
        <w:pStyle w:val="Heading2"/>
        <w:rPr>
          <w:rFonts w:eastAsia="Arial"/>
          <w:b/>
          <w:bCs/>
        </w:rPr>
      </w:pPr>
      <w:bookmarkStart w:id="25" w:name="_Toc211937212"/>
      <w:r w:rsidRPr="0A568042">
        <w:rPr>
          <w:rFonts w:eastAsia="Arial"/>
          <w:b/>
          <w:bCs/>
        </w:rPr>
        <w:t>Bar</w:t>
      </w:r>
      <w:bookmarkEnd w:id="25"/>
    </w:p>
    <w:p w14:paraId="7CDB6EEB" w14:textId="4C9EFC9D" w:rsidR="0078623F" w:rsidRDefault="0078623F" w:rsidP="0078623F"/>
    <w:p w14:paraId="093B3B84" w14:textId="0B186392" w:rsidR="0078623F" w:rsidRPr="00836FAB" w:rsidRDefault="00CC6151" w:rsidP="0078623F">
      <w:r>
        <w:rPr>
          <w:noProof/>
          <w:lang w:val="en-AU" w:eastAsia="en-AU"/>
        </w:rPr>
        <w:drawing>
          <wp:inline distT="0" distB="0" distL="0" distR="0" wp14:anchorId="3CD49A94" wp14:editId="04481883">
            <wp:extent cx="7019925" cy="5267325"/>
            <wp:effectExtent l="0" t="0" r="9525" b="9525"/>
            <wp:docPr id="1105983292" name="Picture 1" descr="Arts House bar in warm lighting. A tall bar with signage and drinks up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83292" name="Picture 1" descr="Arts House bar in warm lighting. A tall bar with signage and drinks upon i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019925" cy="5267325"/>
                    </a:xfrm>
                    <a:prstGeom prst="rect">
                      <a:avLst/>
                    </a:prstGeom>
                    <a:noFill/>
                    <a:ln>
                      <a:noFill/>
                    </a:ln>
                  </pic:spPr>
                </pic:pic>
              </a:graphicData>
            </a:graphic>
          </wp:inline>
        </w:drawing>
      </w:r>
      <w:r w:rsidR="00C067A6">
        <w:br/>
      </w:r>
    </w:p>
    <w:p w14:paraId="4066DA18" w14:textId="2998ECED" w:rsidR="0078623F" w:rsidRDefault="0078623F" w:rsidP="0078623F">
      <w:pPr>
        <w:rPr>
          <w:rFonts w:cs="Arial"/>
        </w:rPr>
      </w:pPr>
    </w:p>
    <w:p w14:paraId="44C9ABD3" w14:textId="0AC69BE6" w:rsidR="0078623F" w:rsidRPr="006D0567" w:rsidRDefault="00CC6151" w:rsidP="0078623F">
      <w:pPr>
        <w:rPr>
          <w:rFonts w:cs="Arial"/>
        </w:rPr>
      </w:pPr>
      <w:r>
        <w:rPr>
          <w:rFonts w:cs="Arial"/>
        </w:rPr>
        <w:t xml:space="preserve">Image Description: The Arts House Bar with vases on each side of the bar filled with native flowers. In the centre there is a bar menu displayed with drinks set up on the top level on the bar. Towards the back wall there is </w:t>
      </w:r>
      <w:proofErr w:type="gramStart"/>
      <w:r>
        <w:rPr>
          <w:rFonts w:cs="Arial"/>
        </w:rPr>
        <w:t>a</w:t>
      </w:r>
      <w:proofErr w:type="gramEnd"/>
      <w:r>
        <w:rPr>
          <w:rFonts w:cs="Arial"/>
        </w:rPr>
        <w:t xml:space="preserve"> Arts House sign that is lit up. The lighting of the space is lit up orange.</w:t>
      </w:r>
      <w:r>
        <w:rPr>
          <w:rFonts w:cs="Arial"/>
        </w:rPr>
        <w:br/>
      </w:r>
      <w:r>
        <w:rPr>
          <w:rFonts w:cs="Arial"/>
        </w:rPr>
        <w:br/>
      </w:r>
      <w:r w:rsidR="0078623F" w:rsidRPr="006D0567">
        <w:rPr>
          <w:rFonts w:cs="Arial"/>
        </w:rPr>
        <w:t>Bar staff will be wearing black with an Arts House Logo.</w:t>
      </w:r>
    </w:p>
    <w:p w14:paraId="07D1A715" w14:textId="6DFDF2A4" w:rsidR="0078623F" w:rsidRPr="006D0567" w:rsidRDefault="0078623F" w:rsidP="0078623F">
      <w:pPr>
        <w:rPr>
          <w:rFonts w:cs="Arial"/>
        </w:rPr>
      </w:pPr>
    </w:p>
    <w:p w14:paraId="1103738C" w14:textId="313380D6" w:rsidR="0078623F" w:rsidRPr="006D0567" w:rsidRDefault="0078623F" w:rsidP="0078623F">
      <w:pPr>
        <w:rPr>
          <w:rFonts w:cs="Arial"/>
        </w:rPr>
      </w:pPr>
      <w:r w:rsidRPr="006D0567">
        <w:rPr>
          <w:rFonts w:cs="Arial"/>
        </w:rPr>
        <w:t xml:space="preserve">We have a range of alcoholic and non-alcoholic beverages for sale. </w:t>
      </w:r>
    </w:p>
    <w:p w14:paraId="4C748E10" w14:textId="597C8AEA" w:rsidR="0078623F" w:rsidRPr="006D0567" w:rsidRDefault="0078623F" w:rsidP="0078623F">
      <w:pPr>
        <w:rPr>
          <w:rFonts w:cs="Arial"/>
        </w:rPr>
      </w:pPr>
    </w:p>
    <w:p w14:paraId="2E7ACB3D" w14:textId="233F77C8" w:rsidR="0078623F" w:rsidRDefault="0078623F" w:rsidP="0078623F">
      <w:pPr>
        <w:rPr>
          <w:rFonts w:cs="Arial"/>
          <w:szCs w:val="28"/>
          <w:shd w:val="clear" w:color="auto" w:fill="FFFFFF"/>
        </w:rPr>
      </w:pPr>
      <w:r w:rsidRPr="00DA40DA">
        <w:rPr>
          <w:rFonts w:cs="Arial"/>
          <w:szCs w:val="28"/>
          <w:shd w:val="clear" w:color="auto" w:fill="FFFFFF"/>
        </w:rPr>
        <w:t>We are a cashless venue and accept EFTPOS, Visa and Mastercard payments.</w:t>
      </w:r>
    </w:p>
    <w:p w14:paraId="37D3AB51" w14:textId="77777777" w:rsidR="0078623F" w:rsidRDefault="0078623F" w:rsidP="0078623F">
      <w:pPr>
        <w:rPr>
          <w:rFonts w:cs="Arial"/>
        </w:rPr>
      </w:pPr>
    </w:p>
    <w:p w14:paraId="4E601931" w14:textId="2A7EBCF6" w:rsidR="0078623F" w:rsidRDefault="0078623F" w:rsidP="0078623F">
      <w:pPr>
        <w:rPr>
          <w:rFonts w:cs="Arial"/>
        </w:rPr>
      </w:pPr>
      <w:r>
        <w:rPr>
          <w:rFonts w:cs="Arial"/>
        </w:rPr>
        <w:br w:type="page"/>
      </w:r>
    </w:p>
    <w:p w14:paraId="57B353AD" w14:textId="115524A6" w:rsidR="0078623F" w:rsidRPr="00292396" w:rsidRDefault="0078623F" w:rsidP="0A568042">
      <w:pPr>
        <w:pStyle w:val="Heading2"/>
        <w:rPr>
          <w:rFonts w:eastAsia="Arial"/>
          <w:b/>
          <w:bCs/>
        </w:rPr>
      </w:pPr>
      <w:bookmarkStart w:id="26" w:name="_Toc211937213"/>
      <w:r w:rsidRPr="0A568042">
        <w:rPr>
          <w:rFonts w:eastAsia="Arial"/>
          <w:b/>
          <w:bCs/>
        </w:rPr>
        <w:lastRenderedPageBreak/>
        <w:t>Quiet Space</w:t>
      </w:r>
      <w:bookmarkEnd w:id="26"/>
    </w:p>
    <w:p w14:paraId="1FBDC257" w14:textId="77777777" w:rsidR="0078623F" w:rsidRDefault="0078623F" w:rsidP="0078623F"/>
    <w:p w14:paraId="68F6109D" w14:textId="52E2B786" w:rsidR="0078623F" w:rsidRDefault="0078623F" w:rsidP="0078623F">
      <w:r>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3E116EB3" w14:textId="77777777" w:rsidR="000719CA" w:rsidRDefault="000719CA" w:rsidP="0078623F"/>
    <w:p w14:paraId="42E84016" w14:textId="41B42845" w:rsidR="0078623F" w:rsidRDefault="0078623F" w:rsidP="0078623F">
      <w:pPr>
        <w:spacing w:line="360"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prayer or parenting space.</w:t>
      </w:r>
    </w:p>
    <w:p w14:paraId="62EF58CB" w14:textId="761F1D48" w:rsidR="0078623F" w:rsidRDefault="0078623F" w:rsidP="0078623F">
      <w:pPr>
        <w:spacing w:line="360" w:lineRule="auto"/>
        <w:rPr>
          <w:rFonts w:cs="Arial"/>
        </w:rPr>
        <w:sectPr w:rsidR="0078623F" w:rsidSect="00456DFD">
          <w:type w:val="continuous"/>
          <w:pgSz w:w="12240" w:h="15840"/>
          <w:pgMar w:top="1276" w:right="616" w:bottom="142" w:left="567" w:header="284" w:footer="0" w:gutter="0"/>
          <w:cols w:space="720"/>
        </w:sectPr>
      </w:pPr>
    </w:p>
    <w:p w14:paraId="132E448E" w14:textId="77777777" w:rsidR="0078623F" w:rsidRDefault="0078623F" w:rsidP="0078623F">
      <w:r>
        <w:rPr>
          <w:rFonts w:eastAsia="Times New Roman"/>
          <w:noProof/>
          <w:lang w:val="en-AU" w:eastAsia="en-AU"/>
        </w:rPr>
        <w:drawing>
          <wp:inline distT="0" distB="0" distL="0" distR="0" wp14:anchorId="1EC59F54" wp14:editId="2DD98E57">
            <wp:extent cx="3244933" cy="2237120"/>
            <wp:effectExtent l="0" t="0" r="0" b="0"/>
            <wp:docPr id="14" name="Picture 14" descr="cid:3326d01f-1b96-42ba-b0a5-8d8418cf4d9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3326d01f-1b96-42ba-b0a5-8d8418cf4d98@ausprd01.prod.outlook.com"/>
                    <pic:cNvPicPr>
                      <a:picLocks noChangeAspect="1" noChangeArrowheads="1"/>
                    </pic:cNvPicPr>
                  </pic:nvPicPr>
                  <pic:blipFill rotWithShape="1">
                    <a:blip r:embed="rId56" r:link="rId57" cstate="print">
                      <a:extLst>
                        <a:ext uri="{28A0092B-C50C-407E-A947-70E740481C1C}">
                          <a14:useLocalDpi xmlns:a14="http://schemas.microsoft.com/office/drawing/2010/main" val="0"/>
                        </a:ext>
                      </a:extLst>
                    </a:blip>
                    <a:srcRect/>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7108C922" w14:textId="24659049" w:rsidR="0078623F" w:rsidRDefault="0078623F" w:rsidP="0078623F">
      <w:pPr>
        <w:spacing w:line="360" w:lineRule="auto"/>
        <w:rPr>
          <w:rFonts w:cs="Arial"/>
          <w:color w:val="000000" w:themeColor="text1"/>
          <w:sz w:val="20"/>
          <w:szCs w:val="20"/>
        </w:rPr>
      </w:pPr>
    </w:p>
    <w:p w14:paraId="79191D7A" w14:textId="076435AB"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 xml:space="preserve">Image: </w:t>
      </w:r>
      <w:r>
        <w:rPr>
          <w:rFonts w:cs="Arial"/>
          <w:color w:val="000000" w:themeColor="text1"/>
          <w:sz w:val="24"/>
        </w:rPr>
        <w:t>Quiet space with lights dimmed</w:t>
      </w:r>
    </w:p>
    <w:p w14:paraId="5C36D526" w14:textId="77777777" w:rsidR="0078623F" w:rsidRDefault="0078623F" w:rsidP="0078623F">
      <w:pPr>
        <w:ind w:left="-284"/>
        <w:rPr>
          <w:sz w:val="24"/>
        </w:rPr>
      </w:pPr>
      <w:r w:rsidRPr="0078623F">
        <w:rPr>
          <w:rFonts w:eastAsia="Times New Roman"/>
          <w:noProof/>
          <w:sz w:val="24"/>
          <w:lang w:val="en-AU" w:eastAsia="en-AU"/>
        </w:rPr>
        <w:drawing>
          <wp:inline distT="0" distB="0" distL="0" distR="0" wp14:anchorId="67B65C0F" wp14:editId="6711B855">
            <wp:extent cx="3251634" cy="2247228"/>
            <wp:effectExtent l="0" t="0" r="6350" b="1270"/>
            <wp:docPr id="15" name="Picture 15" descr="cid:73f8d068-c340-43b2-ab98-df66b852ddbb@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73f8d068-c340-43b2-ab98-df66b852ddbb@ausprd01.prod.outlook.com"/>
                    <pic:cNvPicPr>
                      <a:picLocks noChangeAspect="1" noChangeArrowheads="1"/>
                    </pic:cNvPicPr>
                  </pic:nvPicPr>
                  <pic:blipFill rotWithShape="1">
                    <a:blip r:embed="rId58" r:link="rId59" cstate="print">
                      <a:extLst>
                        <a:ext uri="{28A0092B-C50C-407E-A947-70E740481C1C}">
                          <a14:useLocalDpi xmlns:a14="http://schemas.microsoft.com/office/drawing/2010/main" val="0"/>
                        </a:ext>
                      </a:extLst>
                    </a:blip>
                    <a:srcRect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14:paraId="02C61A18" w14:textId="675D0587" w:rsidR="0078623F" w:rsidRDefault="0078623F" w:rsidP="0078623F">
      <w:pPr>
        <w:ind w:left="-284"/>
        <w:rPr>
          <w:sz w:val="24"/>
        </w:rPr>
      </w:pPr>
    </w:p>
    <w:p w14:paraId="300F22D3" w14:textId="6C798D7F" w:rsidR="0078623F" w:rsidRDefault="0078623F" w:rsidP="0078623F">
      <w:pPr>
        <w:ind w:left="-284"/>
        <w:rPr>
          <w:rFonts w:cs="Arial"/>
          <w:color w:val="000000" w:themeColor="text1"/>
          <w:sz w:val="24"/>
        </w:rPr>
      </w:pPr>
      <w:r w:rsidRPr="0078623F">
        <w:rPr>
          <w:rFonts w:cs="Arial"/>
          <w:color w:val="000000" w:themeColor="text1"/>
          <w:sz w:val="24"/>
        </w:rPr>
        <w:t xml:space="preserve">Image: Quiet space kitchenette and </w:t>
      </w:r>
      <w:proofErr w:type="gramStart"/>
      <w:r w:rsidRPr="0078623F">
        <w:rPr>
          <w:rFonts w:cs="Arial"/>
          <w:color w:val="000000" w:themeColor="text1"/>
          <w:sz w:val="24"/>
        </w:rPr>
        <w:t>book shelf</w:t>
      </w:r>
      <w:proofErr w:type="gramEnd"/>
    </w:p>
    <w:p w14:paraId="0E362BC3" w14:textId="4F399D99" w:rsidR="00292396" w:rsidRDefault="00292396" w:rsidP="0078623F">
      <w:pPr>
        <w:ind w:left="-284"/>
        <w:rPr>
          <w:rFonts w:cs="Arial"/>
          <w:color w:val="000000" w:themeColor="text1"/>
          <w:sz w:val="24"/>
        </w:rPr>
      </w:pPr>
    </w:p>
    <w:p w14:paraId="705FD48A" w14:textId="29BD9A0F" w:rsidR="00292396" w:rsidRDefault="00292396" w:rsidP="0078623F">
      <w:pPr>
        <w:ind w:left="-284"/>
        <w:rPr>
          <w:rFonts w:cs="Arial"/>
          <w:color w:val="000000" w:themeColor="text1"/>
          <w:sz w:val="24"/>
        </w:rPr>
      </w:pPr>
    </w:p>
    <w:p w14:paraId="69CBE91E" w14:textId="76A9F10B" w:rsidR="00292396" w:rsidRPr="0078623F" w:rsidRDefault="00292396" w:rsidP="0078623F">
      <w:pPr>
        <w:ind w:left="-284"/>
        <w:rPr>
          <w:sz w:val="24"/>
        </w:rPr>
        <w:sectPr w:rsidR="00292396" w:rsidRPr="0078623F" w:rsidSect="00456DFD">
          <w:type w:val="continuous"/>
          <w:pgSz w:w="12240" w:h="15840"/>
          <w:pgMar w:top="1276" w:right="616" w:bottom="142" w:left="567" w:header="284" w:footer="0" w:gutter="0"/>
          <w:cols w:num="2" w:space="720"/>
        </w:sectPr>
      </w:pPr>
    </w:p>
    <w:p w14:paraId="4FB7C48E" w14:textId="12946FAF" w:rsidR="0078623F" w:rsidRPr="00292396" w:rsidRDefault="0078623F" w:rsidP="0A568042">
      <w:pPr>
        <w:pStyle w:val="Heading2"/>
        <w:rPr>
          <w:rFonts w:eastAsia="Arial"/>
          <w:b/>
          <w:bCs/>
        </w:rPr>
      </w:pPr>
      <w:bookmarkStart w:id="27" w:name="_Toc211937214"/>
      <w:r w:rsidRPr="0A568042">
        <w:rPr>
          <w:rFonts w:eastAsia="Arial"/>
          <w:b/>
          <w:bCs/>
        </w:rPr>
        <w:t>Bathrooms</w:t>
      </w:r>
      <w:bookmarkEnd w:id="27"/>
    </w:p>
    <w:p w14:paraId="57FC5580" w14:textId="77777777" w:rsidR="0078623F" w:rsidRDefault="0078623F" w:rsidP="0078623F">
      <w:pPr>
        <w:rPr>
          <w:rFonts w:cs="Arial"/>
          <w:b/>
        </w:rPr>
      </w:pPr>
    </w:p>
    <w:p w14:paraId="0668E825" w14:textId="77777777" w:rsidR="0078623F" w:rsidRPr="005717B5" w:rsidRDefault="0078623F" w:rsidP="0078623F">
      <w:pPr>
        <w:spacing w:line="360"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r w:rsidRPr="005717B5">
        <w:rPr>
          <w:rFonts w:cs="Arial"/>
        </w:rPr>
        <w:t>There is an accessible bathroom tha</w:t>
      </w:r>
      <w:r>
        <w:rPr>
          <w:rFonts w:cs="Arial"/>
        </w:rPr>
        <w:t>t is single use on ground level opposite the Quiet Space.</w:t>
      </w:r>
      <w:r w:rsidRPr="005717B5">
        <w:rPr>
          <w:rFonts w:cs="Arial"/>
        </w:rPr>
        <w:t xml:space="preserve"> There is another accessible bathroom upstairs – this is accessible via lift or stairs.</w:t>
      </w:r>
    </w:p>
    <w:p w14:paraId="38FB5EEF" w14:textId="3D3DD16C" w:rsidR="0078623F" w:rsidRDefault="0078623F" w:rsidP="0078623F">
      <w:pPr>
        <w:rPr>
          <w:rFonts w:cs="Arial"/>
          <w:b/>
        </w:rPr>
      </w:pPr>
      <w:r w:rsidRPr="005717B5">
        <w:rPr>
          <w:rFonts w:cs="Arial"/>
          <w:noProof/>
          <w:lang w:val="en-AU" w:eastAsia="en-AU"/>
        </w:rPr>
        <w:drawing>
          <wp:inline distT="0" distB="0" distL="0" distR="0" wp14:anchorId="663E01AF" wp14:editId="73D386BD">
            <wp:extent cx="3947653" cy="201333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12191" b="3363"/>
                    <a:stretch/>
                  </pic:blipFill>
                  <pic:spPr bwMode="auto">
                    <a:xfrm>
                      <a:off x="0" y="0"/>
                      <a:ext cx="3969834" cy="2024652"/>
                    </a:xfrm>
                    <a:prstGeom prst="rect">
                      <a:avLst/>
                    </a:prstGeom>
                    <a:ln>
                      <a:noFill/>
                    </a:ln>
                    <a:extLst>
                      <a:ext uri="{53640926-AAD7-44D8-BBD7-CCE9431645EC}">
                        <a14:shadowObscured xmlns:a14="http://schemas.microsoft.com/office/drawing/2010/main"/>
                      </a:ext>
                    </a:extLst>
                  </pic:spPr>
                </pic:pic>
              </a:graphicData>
            </a:graphic>
          </wp:inline>
        </w:drawing>
      </w:r>
    </w:p>
    <w:p w14:paraId="5D4C0EF8" w14:textId="23F9CA7F" w:rsidR="00BB35B8" w:rsidRPr="00BB35B8" w:rsidRDefault="00BB35B8" w:rsidP="00BB35B8">
      <w:pPr>
        <w:rPr>
          <w:lang w:val="en-US" w:eastAsia="en-US"/>
        </w:rPr>
      </w:pPr>
    </w:p>
    <w:p w14:paraId="628B5001" w14:textId="36D4CB2C" w:rsidR="00F97CC4" w:rsidRPr="00F97CC4" w:rsidRDefault="00F97CC4" w:rsidP="0A568042">
      <w:pPr>
        <w:pStyle w:val="Heading2"/>
        <w:rPr>
          <w:rFonts w:eastAsia="Arial"/>
          <w:b/>
          <w:bCs/>
        </w:rPr>
      </w:pPr>
      <w:bookmarkStart w:id="28" w:name="_Toc211937217"/>
      <w:r w:rsidRPr="0A568042">
        <w:rPr>
          <w:rFonts w:eastAsia="Arial"/>
          <w:b/>
          <w:bCs/>
        </w:rPr>
        <w:lastRenderedPageBreak/>
        <w:t>Door to Main Hall</w:t>
      </w:r>
      <w:bookmarkEnd w:id="28"/>
    </w:p>
    <w:p w14:paraId="15892675" w14:textId="40DA3F71" w:rsidR="00F97CC4" w:rsidRPr="005717B5" w:rsidRDefault="00F97CC4" w:rsidP="00F97CC4">
      <w:pPr>
        <w:spacing w:line="360" w:lineRule="auto"/>
      </w:pPr>
    </w:p>
    <w:p w14:paraId="49952627" w14:textId="77777777" w:rsidR="00F97CC4" w:rsidRPr="005717B5" w:rsidRDefault="00F97CC4" w:rsidP="00F97CC4">
      <w:pPr>
        <w:spacing w:line="360" w:lineRule="auto"/>
        <w:rPr>
          <w:rFonts w:cs="Arial"/>
        </w:rPr>
      </w:pPr>
      <w:r w:rsidRPr="005717B5">
        <w:rPr>
          <w:rFonts w:cs="Arial"/>
        </w:rPr>
        <w:t>The P</w:t>
      </w:r>
      <w:r>
        <w:rPr>
          <w:rFonts w:cs="Arial"/>
        </w:rPr>
        <w:t>erformance is in the Main Hall.</w:t>
      </w:r>
    </w:p>
    <w:p w14:paraId="79E5833A" w14:textId="77777777" w:rsidR="00F97CC4" w:rsidRPr="005717B5" w:rsidRDefault="00F97CC4" w:rsidP="00F97CC4">
      <w:pPr>
        <w:spacing w:line="360" w:lineRule="auto"/>
        <w:rPr>
          <w:rFonts w:cs="Arial"/>
        </w:rPr>
      </w:pPr>
      <w:r>
        <w:rPr>
          <w:rFonts w:cs="Arial"/>
        </w:rPr>
        <w:t>It is on the ground floor.</w:t>
      </w:r>
    </w:p>
    <w:p w14:paraId="74E838D6" w14:textId="77777777" w:rsidR="00F97CC4" w:rsidRDefault="00F97CC4" w:rsidP="00F97CC4">
      <w:pPr>
        <w:spacing w:line="360" w:lineRule="auto"/>
        <w:rPr>
          <w:rFonts w:cs="Arial"/>
        </w:rPr>
      </w:pPr>
      <w:r w:rsidRPr="005717B5">
        <w:rPr>
          <w:rFonts w:cs="Arial"/>
        </w:rPr>
        <w:t>It is to the left of the box office desk</w:t>
      </w:r>
      <w:r>
        <w:rPr>
          <w:rFonts w:cs="Arial"/>
        </w:rPr>
        <w:t xml:space="preserve"> and right of the bar.</w:t>
      </w:r>
    </w:p>
    <w:p w14:paraId="0BD951D2" w14:textId="77777777" w:rsidR="00F97CC4" w:rsidRPr="005717B5" w:rsidRDefault="00F97CC4" w:rsidP="00F97CC4">
      <w:pPr>
        <w:spacing w:line="360" w:lineRule="auto"/>
        <w:rPr>
          <w:rFonts w:cs="Arial"/>
        </w:rPr>
      </w:pPr>
      <w:r>
        <w:rPr>
          <w:rFonts w:cs="Arial"/>
        </w:rPr>
        <w:t>An artist statement is available on signage and warnings on the door.</w:t>
      </w:r>
    </w:p>
    <w:p w14:paraId="2B24A44E" w14:textId="77777777" w:rsidR="00F97CC4" w:rsidRPr="00EC3E1D" w:rsidRDefault="00F97CC4" w:rsidP="00F97CC4">
      <w:pPr>
        <w:rPr>
          <w:rFonts w:cs="Arial"/>
        </w:rPr>
      </w:pPr>
    </w:p>
    <w:p w14:paraId="37C014F6" w14:textId="538C6D0C" w:rsidR="00F97CC4" w:rsidRDefault="002D065A" w:rsidP="00F97CC4">
      <w:pPr>
        <w:rPr>
          <w:rFonts w:cs="Arial"/>
          <w:b/>
        </w:rPr>
      </w:pPr>
      <w:r>
        <w:rPr>
          <w:noProof/>
        </w:rPr>
        <w:drawing>
          <wp:inline distT="0" distB="0" distL="0" distR="0" wp14:anchorId="7DFADAA8" wp14:editId="3AA2AE30">
            <wp:extent cx="4314825" cy="5848350"/>
            <wp:effectExtent l="0" t="0" r="9525" b="0"/>
            <wp:docPr id="1120439511" name="Picture 3" descr="The closed doors to the Main Hall. A large black sign on the left door lists show warn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439511" name="Picture 3" descr="The closed doors to the Main Hall. Signage around it provides details on a show, including warnings."/>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5523" r="23336"/>
                    <a:stretch/>
                  </pic:blipFill>
                  <pic:spPr bwMode="auto">
                    <a:xfrm>
                      <a:off x="0" y="0"/>
                      <a:ext cx="4315461" cy="5849212"/>
                    </a:xfrm>
                    <a:prstGeom prst="rect">
                      <a:avLst/>
                    </a:prstGeom>
                    <a:noFill/>
                    <a:ln>
                      <a:noFill/>
                    </a:ln>
                    <a:extLst>
                      <a:ext uri="{53640926-AAD7-44D8-BBD7-CCE9431645EC}">
                        <a14:shadowObscured xmlns:a14="http://schemas.microsoft.com/office/drawing/2010/main"/>
                      </a:ext>
                    </a:extLst>
                  </pic:spPr>
                </pic:pic>
              </a:graphicData>
            </a:graphic>
          </wp:inline>
        </w:drawing>
      </w:r>
    </w:p>
    <w:p w14:paraId="701E8310" w14:textId="77777777" w:rsidR="00BF1C56" w:rsidRDefault="00BF1C56" w:rsidP="00F97CC4">
      <w:pPr>
        <w:rPr>
          <w:rFonts w:cs="Arial"/>
          <w:b/>
        </w:rPr>
      </w:pPr>
    </w:p>
    <w:p w14:paraId="534B5FC6" w14:textId="3BB3DDD9" w:rsidR="00F97CC4" w:rsidRPr="00F97CC4" w:rsidRDefault="00BF1C56" w:rsidP="00F97CC4">
      <w:pPr>
        <w:rPr>
          <w:rFonts w:cs="Arial"/>
          <w:b/>
        </w:rPr>
      </w:pPr>
      <w:r>
        <w:rPr>
          <w:rFonts w:cs="Arial"/>
          <w:bCs/>
        </w:rPr>
        <w:t xml:space="preserve">Image description: </w:t>
      </w:r>
      <w:r w:rsidR="00E2110A">
        <w:rPr>
          <w:rFonts w:cs="Arial"/>
          <w:bCs/>
        </w:rPr>
        <w:t xml:space="preserve">Closed brown wooden doors with a sign on the </w:t>
      </w:r>
      <w:proofErr w:type="gramStart"/>
      <w:r w:rsidR="00E2110A">
        <w:rPr>
          <w:rFonts w:cs="Arial"/>
          <w:bCs/>
        </w:rPr>
        <w:t>right hand</w:t>
      </w:r>
      <w:proofErr w:type="gramEnd"/>
      <w:r w:rsidR="00E2110A">
        <w:rPr>
          <w:rFonts w:cs="Arial"/>
          <w:bCs/>
        </w:rPr>
        <w:t xml:space="preserve"> side that states </w:t>
      </w:r>
      <w:r w:rsidR="006C094E">
        <w:rPr>
          <w:rFonts w:cs="Arial"/>
          <w:bCs/>
        </w:rPr>
        <w:t>this entry is for the Main Hall.</w:t>
      </w:r>
      <w:r w:rsidR="00F97CC4">
        <w:rPr>
          <w:rFonts w:cs="Arial"/>
          <w:b/>
        </w:rPr>
        <w:br w:type="page"/>
      </w:r>
    </w:p>
    <w:p w14:paraId="2A72D87D" w14:textId="28EDCF67" w:rsidR="0078623F" w:rsidRPr="00292396" w:rsidRDefault="0078623F" w:rsidP="0A568042">
      <w:pPr>
        <w:pStyle w:val="Heading2"/>
        <w:rPr>
          <w:rFonts w:eastAsia="Arial"/>
          <w:b/>
          <w:bCs/>
        </w:rPr>
      </w:pPr>
      <w:bookmarkStart w:id="29" w:name="_Toc211937218"/>
      <w:r w:rsidRPr="0A568042">
        <w:rPr>
          <w:rFonts w:eastAsia="Arial"/>
          <w:b/>
          <w:bCs/>
        </w:rPr>
        <w:lastRenderedPageBreak/>
        <w:t>Lift</w:t>
      </w:r>
      <w:bookmarkEnd w:id="29"/>
    </w:p>
    <w:p w14:paraId="12E80456" w14:textId="77777777" w:rsidR="0078623F" w:rsidRDefault="0078623F" w:rsidP="0078623F">
      <w:pPr>
        <w:rPr>
          <w:rFonts w:eastAsia="Times New Roman"/>
          <w:noProof/>
          <w:lang w:val="en-AU" w:eastAsia="en-AU"/>
        </w:rPr>
      </w:pPr>
    </w:p>
    <w:p w14:paraId="0C2E317D" w14:textId="77777777" w:rsidR="00344856" w:rsidRPr="000E61FC" w:rsidRDefault="00344856" w:rsidP="00344856">
      <w:pPr>
        <w:spacing w:line="360" w:lineRule="auto"/>
        <w:rPr>
          <w:rFonts w:cs="Arial"/>
        </w:rPr>
      </w:pPr>
      <w:r w:rsidRPr="68B7B692">
        <w:rPr>
          <w:rFonts w:cs="Arial"/>
        </w:rPr>
        <w:t>The Ground Floor Lift is located behind reception desk in the foyer.</w:t>
      </w:r>
    </w:p>
    <w:p w14:paraId="632D4D31" w14:textId="77777777" w:rsidR="00344856" w:rsidRDefault="00344856" w:rsidP="00344856">
      <w:pPr>
        <w:spacing w:line="360" w:lineRule="auto"/>
        <w:rPr>
          <w:rFonts w:cs="Arial"/>
        </w:rPr>
      </w:pPr>
      <w:r w:rsidRPr="000E61FC">
        <w:rPr>
          <w:rFonts w:cs="Arial"/>
        </w:rPr>
        <w:t>The closest entry to the lift is via George Johnson Lane.</w:t>
      </w:r>
    </w:p>
    <w:p w14:paraId="5BF74743" w14:textId="77777777" w:rsidR="00344856" w:rsidRDefault="00344856" w:rsidP="00344856">
      <w:pPr>
        <w:spacing w:line="360" w:lineRule="auto"/>
      </w:pPr>
      <w:r w:rsidRPr="68B7B692">
        <w:rPr>
          <w:rFonts w:cs="Arial"/>
        </w:rPr>
        <w:t>The lift has buttons with braille. It also has audio cues inside.</w:t>
      </w:r>
    </w:p>
    <w:p w14:paraId="625635B8" w14:textId="77777777" w:rsidR="0078623F" w:rsidRDefault="0078623F" w:rsidP="0078623F">
      <w:pPr>
        <w:rPr>
          <w:rFonts w:eastAsia="Times New Roman"/>
          <w:noProof/>
          <w:lang w:val="en-AU" w:eastAsia="en-AU"/>
        </w:rPr>
      </w:pPr>
    </w:p>
    <w:p w14:paraId="57DC45D4" w14:textId="0D80940F" w:rsidR="00292396" w:rsidRDefault="004450C0" w:rsidP="0078623F">
      <w:pPr>
        <w:rPr>
          <w:rFonts w:cs="Arial"/>
          <w:b/>
        </w:rPr>
      </w:pPr>
      <w:r>
        <w:rPr>
          <w:noProof/>
        </w:rPr>
        <w:drawing>
          <wp:inline distT="0" distB="0" distL="0" distR="0" wp14:anchorId="18BCBA26" wp14:editId="1B3E0E36">
            <wp:extent cx="7010400" cy="4673600"/>
            <wp:effectExtent l="0" t="0" r="0" b="0"/>
            <wp:docPr id="1472570731" name="Picture 4"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70731" name="Picture 4" descr="External view of the lift from the ground floor foyer.  The lift has silver metal automated doors and a button mount to the right of the doorframe.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010400" cy="4673600"/>
                    </a:xfrm>
                    <a:prstGeom prst="rect">
                      <a:avLst/>
                    </a:prstGeom>
                    <a:noFill/>
                    <a:ln>
                      <a:noFill/>
                    </a:ln>
                  </pic:spPr>
                </pic:pic>
              </a:graphicData>
            </a:graphic>
          </wp:inline>
        </w:drawing>
      </w:r>
      <w:r w:rsidR="00002CC2">
        <w:rPr>
          <w:rFonts w:cs="Arial"/>
          <w:b/>
        </w:rPr>
        <w:br/>
      </w:r>
    </w:p>
    <w:p w14:paraId="31B9DF36" w14:textId="2771D803" w:rsidR="00292396" w:rsidRPr="006C094E" w:rsidRDefault="006C094E" w:rsidP="0078623F">
      <w:pPr>
        <w:rPr>
          <w:rFonts w:cs="Arial"/>
          <w:bCs/>
        </w:rPr>
      </w:pPr>
      <w:r>
        <w:rPr>
          <w:rFonts w:cs="Arial"/>
          <w:bCs/>
        </w:rPr>
        <w:t>Image description: External entrance to the elevator.</w:t>
      </w:r>
    </w:p>
    <w:p w14:paraId="2389E197" w14:textId="77777777" w:rsidR="00002CC2" w:rsidRDefault="00002CC2" w:rsidP="0078623F">
      <w:pPr>
        <w:rPr>
          <w:rFonts w:cs="Arial"/>
          <w:b/>
        </w:rPr>
      </w:pPr>
    </w:p>
    <w:p w14:paraId="48D0E403" w14:textId="77777777" w:rsidR="00002CC2" w:rsidRDefault="00002CC2" w:rsidP="0078623F">
      <w:pPr>
        <w:rPr>
          <w:rFonts w:cs="Arial"/>
          <w:b/>
        </w:rPr>
      </w:pPr>
    </w:p>
    <w:p w14:paraId="32BFFDBF" w14:textId="77777777" w:rsidR="00002CC2" w:rsidRDefault="00002CC2" w:rsidP="0078623F">
      <w:pPr>
        <w:rPr>
          <w:rFonts w:cs="Arial"/>
          <w:b/>
        </w:rPr>
      </w:pPr>
    </w:p>
    <w:p w14:paraId="4928C95A" w14:textId="77777777" w:rsidR="00002CC2" w:rsidRDefault="00002CC2" w:rsidP="0078623F">
      <w:pPr>
        <w:rPr>
          <w:rFonts w:cs="Arial"/>
          <w:b/>
        </w:rPr>
      </w:pPr>
    </w:p>
    <w:p w14:paraId="2A32F0E9" w14:textId="77777777" w:rsidR="00002CC2" w:rsidRDefault="00002CC2" w:rsidP="0078623F">
      <w:pPr>
        <w:rPr>
          <w:rFonts w:cs="Arial"/>
          <w:b/>
        </w:rPr>
      </w:pPr>
    </w:p>
    <w:p w14:paraId="5721D247" w14:textId="77777777" w:rsidR="00002CC2" w:rsidRDefault="00002CC2" w:rsidP="0078623F">
      <w:pPr>
        <w:rPr>
          <w:rFonts w:cs="Arial"/>
          <w:b/>
        </w:rPr>
      </w:pPr>
    </w:p>
    <w:p w14:paraId="4FC3192C" w14:textId="77777777" w:rsidR="00002CC2" w:rsidRDefault="00002CC2" w:rsidP="00BB35B8">
      <w:pPr>
        <w:rPr>
          <w:lang w:val="en-US" w:eastAsia="en-US"/>
        </w:rPr>
      </w:pPr>
    </w:p>
    <w:p w14:paraId="459B44EE" w14:textId="18D34F55" w:rsidR="00002CC2" w:rsidRPr="00002CC2" w:rsidRDefault="00002CC2" w:rsidP="00BB35B8">
      <w:pPr>
        <w:rPr>
          <w:sz w:val="22"/>
          <w:szCs w:val="22"/>
          <w:lang w:val="en-US" w:eastAsia="en-US"/>
        </w:rPr>
      </w:pPr>
      <w:r>
        <w:rPr>
          <w:sz w:val="22"/>
          <w:szCs w:val="22"/>
          <w:lang w:val="en-US" w:eastAsia="en-US"/>
        </w:rPr>
        <w:br w:type="page"/>
      </w:r>
    </w:p>
    <w:p w14:paraId="42B4EF5C" w14:textId="77777777" w:rsidR="00292396" w:rsidRDefault="00292396" w:rsidP="00292396">
      <w:pPr>
        <w:pStyle w:val="Heading1"/>
        <w:spacing w:line="259" w:lineRule="auto"/>
        <w:rPr>
          <w:rFonts w:eastAsia="Arial" w:cs="Arial"/>
          <w:b/>
          <w:bCs/>
        </w:rPr>
      </w:pPr>
      <w:bookmarkStart w:id="30" w:name="_Toc211937220"/>
      <w:r w:rsidRPr="0A568042">
        <w:rPr>
          <w:rFonts w:eastAsia="Arial" w:cs="Arial"/>
          <w:b/>
          <w:bCs/>
        </w:rPr>
        <w:lastRenderedPageBreak/>
        <w:t>Transport</w:t>
      </w:r>
      <w:bookmarkEnd w:id="30"/>
    </w:p>
    <w:p w14:paraId="324F86F9" w14:textId="77777777" w:rsidR="00292396" w:rsidRPr="00442250" w:rsidRDefault="00292396" w:rsidP="00292396">
      <w:pPr>
        <w:rPr>
          <w:rFonts w:cs="Arial"/>
        </w:rPr>
      </w:pPr>
    </w:p>
    <w:p w14:paraId="2FF9BD2C" w14:textId="77777777" w:rsidR="00292396" w:rsidRPr="0078623F" w:rsidRDefault="00292396" w:rsidP="0A568042">
      <w:pPr>
        <w:pStyle w:val="Heading2"/>
        <w:rPr>
          <w:b/>
          <w:bCs/>
        </w:rPr>
      </w:pPr>
      <w:bookmarkStart w:id="31" w:name="_Toc211937221"/>
      <w:r w:rsidRPr="0A568042">
        <w:rPr>
          <w:b/>
          <w:bCs/>
        </w:rPr>
        <w:t>Tram</w:t>
      </w:r>
      <w:bookmarkEnd w:id="31"/>
    </w:p>
    <w:p w14:paraId="1ADB1C1A" w14:textId="77777777" w:rsidR="00292396" w:rsidRDefault="00292396" w:rsidP="00292396">
      <w:pPr>
        <w:spacing w:line="360" w:lineRule="auto"/>
        <w:rPr>
          <w:rFonts w:cs="Arial"/>
          <w:szCs w:val="28"/>
        </w:rPr>
      </w:pPr>
    </w:p>
    <w:p w14:paraId="62D1C020" w14:textId="77777777" w:rsidR="00292396" w:rsidRPr="00DF13F8" w:rsidRDefault="00292396" w:rsidP="00292396">
      <w:pPr>
        <w:spacing w:line="360" w:lineRule="auto"/>
        <w:rPr>
          <w:rFonts w:cs="Arial"/>
          <w:szCs w:val="28"/>
        </w:rPr>
      </w:pPr>
      <w:r w:rsidRPr="00DF13F8">
        <w:rPr>
          <w:rFonts w:cs="Arial"/>
          <w:szCs w:val="28"/>
        </w:rPr>
        <w:t xml:space="preserve">Route 57 (High Floor trams only) </w:t>
      </w:r>
    </w:p>
    <w:p w14:paraId="23C46BAF" w14:textId="77777777" w:rsidR="00292396" w:rsidRPr="00DF13F8" w:rsidRDefault="00292396" w:rsidP="00292396">
      <w:pPr>
        <w:spacing w:line="360" w:lineRule="auto"/>
        <w:rPr>
          <w:rFonts w:cs="Arial"/>
          <w:szCs w:val="28"/>
        </w:rPr>
      </w:pPr>
      <w:r w:rsidRPr="00DF13F8">
        <w:rPr>
          <w:rFonts w:cs="Arial"/>
          <w:szCs w:val="28"/>
        </w:rPr>
        <w:t xml:space="preserve">Stop 12, North Melbourne Town Hall. </w:t>
      </w:r>
    </w:p>
    <w:p w14:paraId="4163ED2B" w14:textId="77777777" w:rsidR="00292396" w:rsidRPr="00DF13F8" w:rsidRDefault="00292396" w:rsidP="00292396">
      <w:pPr>
        <w:spacing w:line="360" w:lineRule="auto"/>
        <w:rPr>
          <w:rFonts w:cs="Arial"/>
          <w:szCs w:val="28"/>
        </w:rPr>
      </w:pPr>
      <w:r w:rsidRPr="00DF13F8">
        <w:rPr>
          <w:rFonts w:cs="Arial"/>
          <w:szCs w:val="28"/>
        </w:rPr>
        <w:t>Please note, this is not a wheelchair accessible tram</w:t>
      </w:r>
    </w:p>
    <w:p w14:paraId="318E673C" w14:textId="77777777" w:rsidR="00292396" w:rsidRPr="00DF13F8" w:rsidRDefault="00292396" w:rsidP="00292396">
      <w:pPr>
        <w:spacing w:line="360" w:lineRule="auto"/>
        <w:rPr>
          <w:rFonts w:cs="Arial"/>
          <w:szCs w:val="28"/>
        </w:rPr>
      </w:pPr>
      <w:hyperlink r:id="rId63" w:history="1">
        <w:r w:rsidRPr="00DF13F8">
          <w:rPr>
            <w:rStyle w:val="Hyperlink"/>
            <w:rFonts w:cs="Arial"/>
            <w:szCs w:val="28"/>
          </w:rPr>
          <w:t>GETTING TO ARTS HOUSE VIDEO LINK</w:t>
        </w:r>
      </w:hyperlink>
    </w:p>
    <w:p w14:paraId="3F1B2FC1" w14:textId="447B6ED8" w:rsidR="00292396" w:rsidRDefault="00292396" w:rsidP="00292396">
      <w:pPr>
        <w:spacing w:line="360" w:lineRule="auto"/>
        <w:rPr>
          <w:rFonts w:cs="Arial"/>
          <w:szCs w:val="28"/>
        </w:rPr>
      </w:pPr>
    </w:p>
    <w:p w14:paraId="4E5831C1" w14:textId="77777777" w:rsidR="00F37B52" w:rsidRPr="00DF13F8" w:rsidRDefault="00F37B52" w:rsidP="00292396">
      <w:pPr>
        <w:spacing w:line="360" w:lineRule="auto"/>
        <w:rPr>
          <w:rFonts w:cs="Arial"/>
          <w:szCs w:val="28"/>
        </w:rPr>
      </w:pPr>
    </w:p>
    <w:p w14:paraId="1103D97B" w14:textId="77777777" w:rsidR="00292396" w:rsidRPr="0078623F" w:rsidRDefault="00292396" w:rsidP="0A568042">
      <w:pPr>
        <w:pStyle w:val="Heading2"/>
        <w:rPr>
          <w:b/>
          <w:bCs/>
        </w:rPr>
      </w:pPr>
      <w:bookmarkStart w:id="32" w:name="_Toc211937222"/>
      <w:r w:rsidRPr="0A568042">
        <w:rPr>
          <w:b/>
          <w:bCs/>
        </w:rPr>
        <w:t>Train</w:t>
      </w:r>
      <w:bookmarkEnd w:id="32"/>
      <w:r w:rsidRPr="0A568042">
        <w:rPr>
          <w:b/>
          <w:bCs/>
        </w:rPr>
        <w:t xml:space="preserve"> </w:t>
      </w:r>
    </w:p>
    <w:p w14:paraId="5BBAF968" w14:textId="77777777" w:rsidR="00292396" w:rsidRDefault="00292396" w:rsidP="00292396">
      <w:pPr>
        <w:spacing w:line="360" w:lineRule="auto"/>
        <w:rPr>
          <w:rFonts w:cs="Arial"/>
          <w:szCs w:val="28"/>
        </w:rPr>
      </w:pPr>
    </w:p>
    <w:p w14:paraId="2EFEEDB0" w14:textId="77777777" w:rsidR="00292396" w:rsidRPr="00DF13F8" w:rsidRDefault="00292396" w:rsidP="00292396">
      <w:pPr>
        <w:spacing w:line="360" w:lineRule="auto"/>
        <w:rPr>
          <w:rFonts w:cs="Arial"/>
          <w:szCs w:val="28"/>
        </w:rPr>
      </w:pPr>
      <w:r w:rsidRPr="00DF13F8">
        <w:rPr>
          <w:rFonts w:cs="Arial"/>
          <w:szCs w:val="28"/>
        </w:rPr>
        <w:t xml:space="preserve">Arts House is 1.1km from </w:t>
      </w:r>
      <w:r w:rsidRPr="00DF13F8">
        <w:rPr>
          <w:rFonts w:cs="Arial"/>
          <w:szCs w:val="28"/>
        </w:rPr>
        <w:br/>
        <w:t xml:space="preserve">North Melbourne Train Station, </w:t>
      </w:r>
      <w:r w:rsidRPr="00DF13F8">
        <w:rPr>
          <w:rFonts w:cs="Arial"/>
          <w:szCs w:val="28"/>
        </w:rPr>
        <w:br/>
        <w:t xml:space="preserve">approximately </w:t>
      </w:r>
      <w:proofErr w:type="gramStart"/>
      <w:r w:rsidRPr="00DF13F8">
        <w:rPr>
          <w:rFonts w:cs="Arial"/>
          <w:szCs w:val="28"/>
        </w:rPr>
        <w:t>16 minute</w:t>
      </w:r>
      <w:proofErr w:type="gramEnd"/>
      <w:r w:rsidRPr="00DF13F8">
        <w:rPr>
          <w:rFonts w:cs="Arial"/>
          <w:szCs w:val="28"/>
        </w:rPr>
        <w:t xml:space="preserve"> walk </w:t>
      </w:r>
    </w:p>
    <w:p w14:paraId="04F149CA" w14:textId="77777777" w:rsidR="00292396" w:rsidRPr="00DF13F8" w:rsidRDefault="00292396" w:rsidP="00292396">
      <w:pPr>
        <w:spacing w:line="360" w:lineRule="auto"/>
        <w:rPr>
          <w:rFonts w:cs="Arial"/>
          <w:szCs w:val="28"/>
        </w:rPr>
      </w:pPr>
      <w:hyperlink r:id="rId64" w:history="1">
        <w:r w:rsidRPr="00DF13F8">
          <w:rPr>
            <w:rStyle w:val="Hyperlink"/>
            <w:rFonts w:cs="Arial"/>
            <w:szCs w:val="28"/>
          </w:rPr>
          <w:t>North Melbourne Station Information</w:t>
        </w:r>
      </w:hyperlink>
    </w:p>
    <w:p w14:paraId="37A87D7C" w14:textId="77777777" w:rsidR="00292396" w:rsidRPr="00DF13F8" w:rsidRDefault="00292396" w:rsidP="00292396">
      <w:pPr>
        <w:spacing w:line="360" w:lineRule="auto"/>
        <w:rPr>
          <w:rFonts w:cs="Arial"/>
          <w:szCs w:val="28"/>
        </w:rPr>
      </w:pPr>
      <w:r w:rsidRPr="00DF13F8">
        <w:rPr>
          <w:rFonts w:cs="Arial"/>
          <w:szCs w:val="28"/>
        </w:rPr>
        <w:br/>
        <w:t xml:space="preserve">1.2km from Flagstaff Station, </w:t>
      </w:r>
      <w:r w:rsidRPr="00DF13F8">
        <w:rPr>
          <w:rFonts w:cs="Arial"/>
          <w:szCs w:val="28"/>
        </w:rPr>
        <w:br/>
        <w:t xml:space="preserve">approximately </w:t>
      </w:r>
      <w:proofErr w:type="gramStart"/>
      <w:r w:rsidRPr="00DF13F8">
        <w:rPr>
          <w:rFonts w:cs="Arial"/>
          <w:szCs w:val="28"/>
        </w:rPr>
        <w:t>15 minute</w:t>
      </w:r>
      <w:proofErr w:type="gramEnd"/>
      <w:r w:rsidRPr="00DF13F8">
        <w:rPr>
          <w:rFonts w:cs="Arial"/>
          <w:szCs w:val="28"/>
        </w:rPr>
        <w:t xml:space="preserve"> walk</w:t>
      </w:r>
    </w:p>
    <w:p w14:paraId="55E2D33D" w14:textId="77777777" w:rsidR="00292396" w:rsidRPr="00DF13F8" w:rsidRDefault="00292396" w:rsidP="00292396">
      <w:pPr>
        <w:spacing w:line="360" w:lineRule="auto"/>
        <w:rPr>
          <w:rFonts w:cs="Arial"/>
          <w:szCs w:val="28"/>
        </w:rPr>
      </w:pPr>
      <w:hyperlink r:id="rId65" w:anchor="StopPage:::datetime=2023-04-06T04%3A41%3A27.669Z&amp;directionId=-1&amp;showAllDay=false&amp;_auth=408ac3b1e97f4b0beb5bdf00c2f797057d10dd6e6cf2ad40a69334c4dfdf5e21" w:history="1">
        <w:r w:rsidRPr="00DF13F8">
          <w:rPr>
            <w:rStyle w:val="Hyperlink"/>
            <w:rFonts w:cs="Arial"/>
            <w:szCs w:val="28"/>
          </w:rPr>
          <w:t>Flagstaff Station Information</w:t>
        </w:r>
      </w:hyperlink>
    </w:p>
    <w:p w14:paraId="79CEB927" w14:textId="77777777" w:rsidR="00292396" w:rsidRPr="00DF13F8" w:rsidRDefault="00292396" w:rsidP="00292396">
      <w:pPr>
        <w:spacing w:line="360" w:lineRule="auto"/>
        <w:rPr>
          <w:szCs w:val="28"/>
        </w:rPr>
      </w:pPr>
    </w:p>
    <w:p w14:paraId="0AA1FFE3" w14:textId="77777777" w:rsidR="00292396" w:rsidRPr="0078623F" w:rsidRDefault="00292396" w:rsidP="0A568042">
      <w:pPr>
        <w:pStyle w:val="Heading2"/>
        <w:rPr>
          <w:b/>
          <w:bCs/>
        </w:rPr>
      </w:pPr>
      <w:bookmarkStart w:id="33" w:name="_Toc211937223"/>
      <w:r w:rsidRPr="0A568042">
        <w:rPr>
          <w:b/>
          <w:bCs/>
        </w:rPr>
        <w:t>Bus</w:t>
      </w:r>
      <w:bookmarkEnd w:id="33"/>
    </w:p>
    <w:p w14:paraId="03E25E8B" w14:textId="77777777" w:rsidR="00292396" w:rsidRDefault="00292396" w:rsidP="00292396">
      <w:pPr>
        <w:spacing w:line="360" w:lineRule="auto"/>
        <w:rPr>
          <w:rFonts w:cs="Arial"/>
          <w:szCs w:val="28"/>
        </w:rPr>
      </w:pPr>
    </w:p>
    <w:p w14:paraId="1E519B04" w14:textId="77777777" w:rsidR="00292396" w:rsidRPr="00DF13F8" w:rsidRDefault="00292396" w:rsidP="00292396">
      <w:pPr>
        <w:spacing w:line="360" w:lineRule="auto"/>
        <w:rPr>
          <w:rFonts w:cs="Arial"/>
          <w:szCs w:val="28"/>
        </w:rPr>
      </w:pPr>
      <w:r w:rsidRPr="00DF13F8">
        <w:rPr>
          <w:rFonts w:cs="Arial"/>
          <w:szCs w:val="28"/>
        </w:rPr>
        <w:t>Bus number: 216</w:t>
      </w:r>
    </w:p>
    <w:p w14:paraId="3BB4BBD9" w14:textId="77777777" w:rsidR="00292396" w:rsidRDefault="00292396" w:rsidP="00292396">
      <w:pPr>
        <w:rPr>
          <w:rFonts w:cs="Arial"/>
          <w:b/>
        </w:rPr>
      </w:pPr>
    </w:p>
    <w:p w14:paraId="1F97540B" w14:textId="77777777" w:rsidR="00292396" w:rsidRPr="0078623F" w:rsidRDefault="00292396" w:rsidP="0A568042">
      <w:pPr>
        <w:pStyle w:val="Heading2"/>
        <w:rPr>
          <w:b/>
          <w:bCs/>
        </w:rPr>
      </w:pPr>
      <w:bookmarkStart w:id="34" w:name="_Toc211937224"/>
      <w:r w:rsidRPr="0A568042">
        <w:rPr>
          <w:b/>
          <w:bCs/>
        </w:rPr>
        <w:t>Parking</w:t>
      </w:r>
      <w:bookmarkEnd w:id="34"/>
    </w:p>
    <w:p w14:paraId="0B7FE62B" w14:textId="77777777" w:rsidR="00292396" w:rsidRPr="005717B5" w:rsidRDefault="00292396" w:rsidP="00292396">
      <w:pPr>
        <w:rPr>
          <w:rFonts w:cs="Arial"/>
          <w:b/>
        </w:rPr>
      </w:pPr>
    </w:p>
    <w:p w14:paraId="44ADADA1" w14:textId="77777777" w:rsidR="00292396" w:rsidRPr="005717B5" w:rsidRDefault="00292396" w:rsidP="00292396">
      <w:pPr>
        <w:rPr>
          <w:rFonts w:cs="Arial"/>
        </w:rPr>
      </w:pPr>
      <w:r w:rsidRPr="005717B5">
        <w:rPr>
          <w:rFonts w:cs="Arial"/>
        </w:rPr>
        <w:t xml:space="preserve">There is limited paid on-street parking on Queensberry Street and Errol Street. </w:t>
      </w:r>
    </w:p>
    <w:p w14:paraId="55EAC132" w14:textId="77777777" w:rsidR="00292396" w:rsidRPr="005717B5" w:rsidRDefault="00292396" w:rsidP="00292396">
      <w:pPr>
        <w:rPr>
          <w:rFonts w:cs="Arial"/>
        </w:rPr>
      </w:pPr>
    </w:p>
    <w:p w14:paraId="2A026E7C" w14:textId="77777777" w:rsidR="00292396" w:rsidRPr="005717B5" w:rsidRDefault="00292396" w:rsidP="00292396">
      <w:pPr>
        <w:rPr>
          <w:rFonts w:cs="Arial"/>
        </w:rPr>
      </w:pPr>
      <w:r w:rsidRPr="005717B5">
        <w:rPr>
          <w:rFonts w:cs="Arial"/>
        </w:rPr>
        <w:t xml:space="preserve">There are two accessible on </w:t>
      </w:r>
      <w:proofErr w:type="gramStart"/>
      <w:r w:rsidRPr="005717B5">
        <w:rPr>
          <w:rFonts w:cs="Arial"/>
        </w:rPr>
        <w:t>street car</w:t>
      </w:r>
      <w:proofErr w:type="gramEnd"/>
      <w:r w:rsidRPr="005717B5">
        <w:rPr>
          <w:rFonts w:cs="Arial"/>
        </w:rPr>
        <w:t xml:space="preserve"> parking spaces on Queensberry Street (150m to our accessible Errol Street entrance) for holders of a Parking Permit for Disabled people.</w:t>
      </w:r>
    </w:p>
    <w:p w14:paraId="61E21F63" w14:textId="1653A16F" w:rsidR="0078623F" w:rsidRPr="00F37B52" w:rsidRDefault="0078623F" w:rsidP="00F37B52">
      <w:pPr>
        <w:rPr>
          <w:rFonts w:cs="Arial"/>
          <w:b/>
        </w:rPr>
      </w:pPr>
    </w:p>
    <w:p w14:paraId="42AE9A50" w14:textId="77777777" w:rsidR="00410650" w:rsidRDefault="00410650" w:rsidP="00410650">
      <w:pPr>
        <w:pStyle w:val="Heading1"/>
        <w:spacing w:line="259" w:lineRule="auto"/>
        <w:rPr>
          <w:rFonts w:eastAsia="Arial" w:cs="Arial"/>
          <w:b/>
          <w:bCs/>
        </w:rPr>
      </w:pPr>
      <w:bookmarkStart w:id="35" w:name="_Toc158884115"/>
      <w:bookmarkStart w:id="36" w:name="_Toc211937225"/>
      <w:r w:rsidRPr="0A568042">
        <w:rPr>
          <w:rFonts w:eastAsia="Arial" w:cs="Arial"/>
          <w:b/>
          <w:bCs/>
        </w:rPr>
        <w:lastRenderedPageBreak/>
        <w:t>COVID Safety</w:t>
      </w:r>
      <w:bookmarkEnd w:id="35"/>
      <w:bookmarkEnd w:id="36"/>
    </w:p>
    <w:p w14:paraId="3F62D245" w14:textId="77777777" w:rsidR="00410650" w:rsidRDefault="00410650" w:rsidP="00410650">
      <w:pPr>
        <w:pStyle w:val="Style1"/>
        <w:rPr>
          <w:u w:val="single"/>
        </w:rPr>
      </w:pPr>
    </w:p>
    <w:p w14:paraId="1018562E" w14:textId="77777777" w:rsidR="00BF1C56" w:rsidRPr="000E61FC" w:rsidRDefault="00BF1C56" w:rsidP="00BF1C56">
      <w:pPr>
        <w:shd w:val="clear" w:color="auto" w:fill="FFFFFF"/>
        <w:spacing w:after="240"/>
        <w:rPr>
          <w:rFonts w:eastAsia="Times New Roman" w:cs="Arial"/>
          <w:szCs w:val="28"/>
          <w:lang w:val="en-AU" w:eastAsia="en-AU"/>
        </w:rPr>
      </w:pPr>
      <w:r w:rsidRPr="000E61FC">
        <w:rPr>
          <w:rFonts w:eastAsia="Times New Roman" w:cs="Arial"/>
          <w:bCs/>
          <w:szCs w:val="28"/>
          <w:lang w:val="en-AU" w:eastAsia="en-AU"/>
        </w:rPr>
        <w:t xml:space="preserve">Please note: If you have a cough, sore throat, fever, shortness of breath or flu-like symptoms, you </w:t>
      </w:r>
      <w:r w:rsidRPr="003D5892">
        <w:rPr>
          <w:rFonts w:eastAsia="Times New Roman" w:cs="Arial"/>
          <w:b/>
          <w:szCs w:val="28"/>
          <w:lang w:val="en-AU" w:eastAsia="en-AU"/>
        </w:rPr>
        <w:t xml:space="preserve">must not </w:t>
      </w:r>
      <w:r w:rsidRPr="000E61FC">
        <w:rPr>
          <w:rFonts w:eastAsia="Times New Roman" w:cs="Arial"/>
          <w:bCs/>
          <w:szCs w:val="28"/>
          <w:lang w:val="en-AU" w:eastAsia="en-AU"/>
        </w:rPr>
        <w:t>attend our venue or programs in person.</w:t>
      </w:r>
      <w:r w:rsidRPr="000E61FC">
        <w:rPr>
          <w:rFonts w:eastAsia="Times New Roman" w:cs="Arial"/>
          <w:szCs w:val="28"/>
          <w:lang w:val="en-AU" w:eastAsia="en-AU"/>
        </w:rPr>
        <w:t> </w:t>
      </w:r>
    </w:p>
    <w:p w14:paraId="10AEDE6F" w14:textId="77777777" w:rsidR="00BF1C56" w:rsidRPr="000E61FC" w:rsidRDefault="00BF1C56" w:rsidP="00BF1C56">
      <w:pPr>
        <w:shd w:val="clear" w:color="auto" w:fill="FFFFFF"/>
        <w:spacing w:after="240"/>
        <w:rPr>
          <w:rFonts w:eastAsia="Times New Roman" w:cs="Arial"/>
          <w:szCs w:val="28"/>
          <w:lang w:val="en-AU" w:eastAsia="en-AU"/>
        </w:rPr>
      </w:pPr>
      <w:r w:rsidRPr="000E61FC">
        <w:rPr>
          <w:rFonts w:eastAsia="Times New Roman" w:cs="Arial"/>
          <w:bCs/>
          <w:szCs w:val="28"/>
          <w:lang w:val="en-AU" w:eastAsia="en-AU"/>
        </w:rPr>
        <w:t>We will provide a refund if you need to cancel your attendance due to illness. Please </w:t>
      </w:r>
      <w:hyperlink r:id="rId66" w:history="1">
        <w:r w:rsidRPr="000E61FC">
          <w:rPr>
            <w:rFonts w:eastAsia="Times New Roman" w:cs="Arial"/>
            <w:bCs/>
            <w:szCs w:val="28"/>
            <w:u w:val="single"/>
            <w:lang w:val="en-AU" w:eastAsia="en-AU"/>
          </w:rPr>
          <w:t>contact us</w:t>
        </w:r>
      </w:hyperlink>
      <w:r w:rsidRPr="000E61FC">
        <w:rPr>
          <w:rFonts w:eastAsia="Times New Roman" w:cs="Arial"/>
          <w:bCs/>
          <w:szCs w:val="28"/>
          <w:lang w:val="en-AU" w:eastAsia="en-AU"/>
        </w:rPr>
        <w:t> by 9am on the day of the event.</w:t>
      </w:r>
    </w:p>
    <w:p w14:paraId="1F97F2E3" w14:textId="77777777" w:rsidR="00BF1C56" w:rsidRPr="000E61FC" w:rsidRDefault="00BF1C56" w:rsidP="00BF1C56">
      <w:pPr>
        <w:shd w:val="clear" w:color="auto" w:fill="FFFFFF"/>
        <w:spacing w:after="240"/>
        <w:rPr>
          <w:rFonts w:eastAsia="Times New Roman" w:cs="Arial"/>
          <w:szCs w:val="28"/>
          <w:lang w:val="en-AU" w:eastAsia="en-AU"/>
        </w:rPr>
      </w:pPr>
      <w:r w:rsidRPr="000E61FC">
        <w:rPr>
          <w:rFonts w:eastAsia="Times New Roman" w:cs="Arial"/>
          <w:szCs w:val="28"/>
          <w:lang w:val="en-AU" w:eastAsia="en-AU"/>
        </w:rPr>
        <w:t>To minimise the risk of COVID-19 transmission, we advise all patrons, artists and staff to:</w:t>
      </w:r>
    </w:p>
    <w:p w14:paraId="234DA889" w14:textId="77777777" w:rsidR="00BF1C56" w:rsidRPr="003D5892" w:rsidRDefault="00BF1C56" w:rsidP="00BF1C56">
      <w:pPr>
        <w:numPr>
          <w:ilvl w:val="0"/>
          <w:numId w:val="9"/>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 xml:space="preserve">Wear a </w:t>
      </w:r>
      <w:r>
        <w:rPr>
          <w:rFonts w:eastAsia="Times New Roman" w:cs="Arial"/>
          <w:szCs w:val="28"/>
          <w:lang w:val="en-AU" w:eastAsia="en-AU"/>
        </w:rPr>
        <w:t>well fitted mask of P2 or comparable standards</w:t>
      </w:r>
    </w:p>
    <w:p w14:paraId="754760D7" w14:textId="77777777" w:rsidR="00BF1C56" w:rsidRPr="000E61FC" w:rsidRDefault="00BF1C56" w:rsidP="00BF1C56">
      <w:pPr>
        <w:numPr>
          <w:ilvl w:val="0"/>
          <w:numId w:val="9"/>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Practise physical distancing where possible</w:t>
      </w:r>
    </w:p>
    <w:p w14:paraId="4E5B0679" w14:textId="77777777" w:rsidR="00BF1C56" w:rsidRDefault="00BF1C56" w:rsidP="00BF1C56">
      <w:pPr>
        <w:numPr>
          <w:ilvl w:val="0"/>
          <w:numId w:val="9"/>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Practise good hygiene by washing and or sanitising your hands often</w:t>
      </w:r>
    </w:p>
    <w:p w14:paraId="15143F3A" w14:textId="77777777" w:rsidR="00BF1C56" w:rsidRDefault="00BF1C56" w:rsidP="00BF1C56">
      <w:pPr>
        <w:numPr>
          <w:ilvl w:val="0"/>
          <w:numId w:val="9"/>
        </w:numPr>
        <w:shd w:val="clear" w:color="auto" w:fill="FFFFFF"/>
        <w:spacing w:before="100" w:beforeAutospacing="1" w:after="100" w:afterAutospacing="1"/>
        <w:rPr>
          <w:rFonts w:eastAsia="Times New Roman" w:cs="Arial"/>
          <w:szCs w:val="28"/>
          <w:lang w:val="en-AU" w:eastAsia="en-AU"/>
        </w:rPr>
      </w:pPr>
      <w:r>
        <w:rPr>
          <w:rFonts w:eastAsia="Times New Roman" w:cs="Arial"/>
          <w:szCs w:val="28"/>
          <w:lang w:val="en-AU" w:eastAsia="en-AU"/>
        </w:rPr>
        <w:t xml:space="preserve">Test often (PCR or </w:t>
      </w:r>
      <w:proofErr w:type="spellStart"/>
      <w:r>
        <w:rPr>
          <w:rFonts w:eastAsia="Times New Roman" w:cs="Arial"/>
          <w:szCs w:val="28"/>
          <w:lang w:val="en-AU" w:eastAsia="en-AU"/>
        </w:rPr>
        <w:t>PlusLife</w:t>
      </w:r>
      <w:proofErr w:type="spellEnd"/>
      <w:r>
        <w:rPr>
          <w:rFonts w:eastAsia="Times New Roman" w:cs="Arial"/>
          <w:szCs w:val="28"/>
          <w:lang w:val="en-AU" w:eastAsia="en-AU"/>
        </w:rPr>
        <w:t xml:space="preserve"> testing recommended where possible)</w:t>
      </w:r>
    </w:p>
    <w:p w14:paraId="44CA63CB" w14:textId="77777777" w:rsidR="00BF1C56" w:rsidRPr="000E61FC" w:rsidRDefault="00BF1C56" w:rsidP="00BF1C56">
      <w:pPr>
        <w:numPr>
          <w:ilvl w:val="0"/>
          <w:numId w:val="9"/>
        </w:numPr>
        <w:shd w:val="clear" w:color="auto" w:fill="FFFFFF"/>
        <w:spacing w:before="100" w:beforeAutospacing="1" w:after="100" w:afterAutospacing="1"/>
        <w:rPr>
          <w:rFonts w:eastAsia="Times New Roman" w:cs="Arial"/>
          <w:szCs w:val="28"/>
          <w:lang w:val="en-AU" w:eastAsia="en-AU"/>
        </w:rPr>
      </w:pPr>
      <w:r>
        <w:rPr>
          <w:rFonts w:eastAsia="Times New Roman" w:cs="Arial"/>
          <w:szCs w:val="28"/>
          <w:lang w:val="en-AU" w:eastAsia="en-AU"/>
        </w:rPr>
        <w:t>Stay up to date with vaccines (as recommended by your healthcare professional)</w:t>
      </w:r>
    </w:p>
    <w:p w14:paraId="236346C7" w14:textId="77777777" w:rsidR="00BF1C56" w:rsidRPr="000E61FC" w:rsidRDefault="00BF1C56" w:rsidP="00BF1C56">
      <w:pPr>
        <w:shd w:val="clear" w:color="auto" w:fill="FFFFFF"/>
        <w:spacing w:after="240"/>
        <w:rPr>
          <w:rFonts w:eastAsia="Times New Roman" w:cs="Arial"/>
          <w:szCs w:val="28"/>
          <w:lang w:val="en-AU" w:eastAsia="en-AU"/>
        </w:rPr>
      </w:pPr>
      <w:r w:rsidRPr="000E61FC">
        <w:rPr>
          <w:rFonts w:eastAsia="Times New Roman" w:cs="Arial"/>
          <w:szCs w:val="28"/>
          <w:lang w:val="en-AU" w:eastAsia="en-AU"/>
        </w:rPr>
        <w:t>Throughout the venue you will find:</w:t>
      </w:r>
    </w:p>
    <w:p w14:paraId="329F0694" w14:textId="77777777" w:rsidR="00BF1C56" w:rsidRPr="000E61FC" w:rsidRDefault="00BF1C56" w:rsidP="00BF1C56">
      <w:pPr>
        <w:numPr>
          <w:ilvl w:val="0"/>
          <w:numId w:val="10"/>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hand sanitiser stations available</w:t>
      </w:r>
    </w:p>
    <w:p w14:paraId="19CC1DC8" w14:textId="77777777" w:rsidR="00BF1C56" w:rsidRPr="000E61FC" w:rsidRDefault="00BF1C56" w:rsidP="00BF1C56">
      <w:pPr>
        <w:numPr>
          <w:ilvl w:val="0"/>
          <w:numId w:val="10"/>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masks available (ask one of our staff for assistance)​</w:t>
      </w:r>
    </w:p>
    <w:p w14:paraId="469F361B" w14:textId="77777777" w:rsidR="00BF1C56" w:rsidRDefault="00BF1C56" w:rsidP="00BF1C56">
      <w:pPr>
        <w:numPr>
          <w:ilvl w:val="0"/>
          <w:numId w:val="10"/>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increased signage to direct patron movement and avoid crowd congestion</w:t>
      </w:r>
    </w:p>
    <w:p w14:paraId="64EB8957" w14:textId="77777777" w:rsidR="00BF1C56" w:rsidRPr="000E61FC" w:rsidRDefault="00BF1C56" w:rsidP="00BF1C56">
      <w:pPr>
        <w:numPr>
          <w:ilvl w:val="0"/>
          <w:numId w:val="10"/>
        </w:numPr>
        <w:shd w:val="clear" w:color="auto" w:fill="FFFFFF"/>
        <w:spacing w:before="100" w:beforeAutospacing="1" w:after="100" w:afterAutospacing="1"/>
        <w:rPr>
          <w:rFonts w:eastAsia="Times New Roman" w:cs="Arial"/>
          <w:szCs w:val="28"/>
          <w:lang w:val="en-AU" w:eastAsia="en-AU"/>
        </w:rPr>
      </w:pPr>
      <w:r>
        <w:rPr>
          <w:rFonts w:eastAsia="Times New Roman" w:cs="Arial"/>
          <w:szCs w:val="28"/>
          <w:lang w:val="en-AU" w:eastAsia="en-AU"/>
        </w:rPr>
        <w:t>two air filters, which move between different parts of the venue as needed.</w:t>
      </w:r>
    </w:p>
    <w:p w14:paraId="3B00BF26" w14:textId="77777777" w:rsidR="00BF1C56" w:rsidRPr="000E61FC" w:rsidRDefault="00BF1C56" w:rsidP="00BF1C56">
      <w:pPr>
        <w:shd w:val="clear" w:color="auto" w:fill="FFFFFF"/>
        <w:spacing w:after="240"/>
        <w:rPr>
          <w:rFonts w:eastAsia="Times New Roman" w:cs="Arial"/>
          <w:szCs w:val="28"/>
          <w:lang w:val="en-AU" w:eastAsia="en-AU"/>
        </w:rPr>
      </w:pPr>
      <w:r w:rsidRPr="000E61FC">
        <w:rPr>
          <w:rFonts w:eastAsia="Times New Roman" w:cs="Arial"/>
          <w:szCs w:val="28"/>
          <w:lang w:val="en-AU" w:eastAsia="en-AU"/>
        </w:rPr>
        <w:t>We also ensure that spaces are well ventilated.</w:t>
      </w:r>
    </w:p>
    <w:p w14:paraId="26B1E7E7" w14:textId="77777777" w:rsidR="00BF1C56" w:rsidRPr="000E61FC" w:rsidRDefault="00BF1C56" w:rsidP="00BF1C56">
      <w:pPr>
        <w:pStyle w:val="NormalWeb"/>
        <w:shd w:val="clear" w:color="auto" w:fill="FFFFFF"/>
        <w:spacing w:before="0" w:beforeAutospacing="0" w:after="240" w:afterAutospacing="0"/>
        <w:rPr>
          <w:rFonts w:ascii="Arial" w:hAnsi="Arial" w:cs="Arial"/>
          <w:sz w:val="24"/>
        </w:rPr>
      </w:pPr>
      <w:r w:rsidRPr="000E61FC">
        <w:rPr>
          <w:rFonts w:ascii="Arial" w:hAnsi="Arial" w:cs="Arial"/>
        </w:rPr>
        <w:t>Staying COVID-safe remains important. We must all follow these steps:</w:t>
      </w:r>
    </w:p>
    <w:p w14:paraId="121A4D41" w14:textId="77777777" w:rsidR="00BF1C56" w:rsidRPr="000E61FC" w:rsidRDefault="00BF1C56" w:rsidP="00BF1C56">
      <w:pPr>
        <w:numPr>
          <w:ilvl w:val="0"/>
          <w:numId w:val="11"/>
        </w:numPr>
        <w:shd w:val="clear" w:color="auto" w:fill="FFFFFF"/>
        <w:spacing w:before="100" w:beforeAutospacing="1" w:after="100" w:afterAutospacing="1"/>
        <w:rPr>
          <w:rFonts w:cs="Arial"/>
        </w:rPr>
      </w:pPr>
      <w:r w:rsidRPr="000E61FC">
        <w:rPr>
          <w:rFonts w:cs="Arial"/>
        </w:rPr>
        <w:t>Follow the </w:t>
      </w:r>
      <w:hyperlink r:id="rId67" w:history="1">
        <w:r w:rsidRPr="000E61FC">
          <w:rPr>
            <w:rStyle w:val="Hyperlink"/>
            <w:rFonts w:cs="Arial"/>
            <w:color w:val="auto"/>
          </w:rPr>
          <w:t>Victorian Government’s measures on how to stay safe.</w:t>
        </w:r>
      </w:hyperlink>
    </w:p>
    <w:p w14:paraId="16128345" w14:textId="77777777" w:rsidR="00BF1C56" w:rsidRPr="000E61FC" w:rsidRDefault="00BF1C56" w:rsidP="00BF1C56">
      <w:pPr>
        <w:numPr>
          <w:ilvl w:val="0"/>
          <w:numId w:val="11"/>
        </w:numPr>
        <w:shd w:val="clear" w:color="auto" w:fill="FFFFFF" w:themeFill="background1"/>
        <w:spacing w:before="100" w:beforeAutospacing="1" w:after="100" w:afterAutospacing="1"/>
        <w:rPr>
          <w:rFonts w:cs="Arial"/>
        </w:rPr>
      </w:pPr>
      <w:r w:rsidRPr="000E61FC">
        <w:rPr>
          <w:rFonts w:cs="Arial"/>
        </w:rPr>
        <w:t>When you cannot safely socially distance it is recommended to wear a well fitted mask</w:t>
      </w:r>
      <w:r>
        <w:rPr>
          <w:rFonts w:cs="Arial"/>
        </w:rPr>
        <w:t>.</w:t>
      </w:r>
    </w:p>
    <w:p w14:paraId="5F429A92" w14:textId="77777777" w:rsidR="00BF1C56" w:rsidRPr="000E61FC" w:rsidRDefault="00BF1C56" w:rsidP="00BF1C56">
      <w:pPr>
        <w:numPr>
          <w:ilvl w:val="0"/>
          <w:numId w:val="11"/>
        </w:numPr>
        <w:shd w:val="clear" w:color="auto" w:fill="FFFFFF"/>
        <w:spacing w:before="100" w:beforeAutospacing="1" w:after="100" w:afterAutospacing="1"/>
        <w:rPr>
          <w:rFonts w:cs="Arial"/>
        </w:rPr>
      </w:pPr>
      <w:r w:rsidRPr="000E61FC">
        <w:rPr>
          <w:rFonts w:cs="Arial"/>
        </w:rPr>
        <w:t>Practise </w:t>
      </w:r>
      <w:hyperlink r:id="rId68" w:history="1">
        <w:r w:rsidRPr="000E61FC">
          <w:rPr>
            <w:rStyle w:val="Hyperlink"/>
            <w:rFonts w:cs="Arial"/>
            <w:color w:val="auto"/>
          </w:rPr>
          <w:t>COVID-safe hygiene protocols.</w:t>
        </w:r>
      </w:hyperlink>
    </w:p>
    <w:p w14:paraId="4AB296C6" w14:textId="77777777" w:rsidR="0078623F" w:rsidRPr="00880D21" w:rsidRDefault="0078623F" w:rsidP="00880D21">
      <w:pPr>
        <w:rPr>
          <w:lang w:val="en-US" w:eastAsia="en-US"/>
        </w:rPr>
      </w:pPr>
    </w:p>
    <w:sectPr w:rsidR="0078623F" w:rsidRPr="00880D21" w:rsidSect="00456DFD">
      <w:headerReference w:type="default" r:id="rId69"/>
      <w:footerReference w:type="even" r:id="rId70"/>
      <w:footerReference w:type="default" r:id="rId71"/>
      <w:headerReference w:type="first" r:id="rId72"/>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8226F" w14:textId="77777777" w:rsidR="00345B9C" w:rsidRDefault="00345B9C">
      <w:r>
        <w:separator/>
      </w:r>
    </w:p>
  </w:endnote>
  <w:endnote w:type="continuationSeparator" w:id="0">
    <w:p w14:paraId="7AEE8F1E" w14:textId="77777777" w:rsidR="00345B9C" w:rsidRDefault="00345B9C">
      <w:r>
        <w:continuationSeparator/>
      </w:r>
    </w:p>
  </w:endnote>
  <w:endnote w:type="continuationNotice" w:id="1">
    <w:p w14:paraId="5EB14691" w14:textId="77777777" w:rsidR="00345B9C" w:rsidRDefault="00345B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raphik Regular">
    <w:altName w:val="MS Gothic"/>
    <w:panose1 w:val="00000000000000000000"/>
    <w:charset w:val="00"/>
    <w:family w:val="swiss"/>
    <w:notTrueType/>
    <w:pitch w:val="variable"/>
    <w:sig w:usb0="00000007" w:usb1="00000000" w:usb2="00000000" w:usb3="00000000" w:csb0="00000093"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F511A" w14:textId="77777777" w:rsidR="009A1444" w:rsidRPr="00841C4B" w:rsidRDefault="009A1444" w:rsidP="00841C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9C6F4" w14:textId="77777777" w:rsidR="009A1444" w:rsidRPr="00841C4B" w:rsidRDefault="009A1444" w:rsidP="00841C4B">
    <w:pPr>
      <w:pStyle w:val="Footer"/>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38AE9" w14:textId="77777777" w:rsidR="00345B9C" w:rsidRDefault="00345B9C">
      <w:r>
        <w:separator/>
      </w:r>
    </w:p>
  </w:footnote>
  <w:footnote w:type="continuationSeparator" w:id="0">
    <w:p w14:paraId="22C1FE17" w14:textId="77777777" w:rsidR="00345B9C" w:rsidRDefault="00345B9C">
      <w:r>
        <w:continuationSeparator/>
      </w:r>
    </w:p>
  </w:footnote>
  <w:footnote w:type="continuationNotice" w:id="1">
    <w:p w14:paraId="5B756F81" w14:textId="77777777" w:rsidR="00345B9C" w:rsidRDefault="00345B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22A42" w14:textId="3057FF59"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BEBB1" w14:textId="368CF645" w:rsidR="009A1444" w:rsidRPr="00841C4B" w:rsidRDefault="009A1444" w:rsidP="00841C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233C7" w14:textId="735FB546" w:rsidR="009A1444" w:rsidRPr="00841C4B" w:rsidRDefault="009A1444" w:rsidP="00841C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6A3C46"/>
    <w:multiLevelType w:val="multilevel"/>
    <w:tmpl w:val="204E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390764"/>
    <w:multiLevelType w:val="hybridMultilevel"/>
    <w:tmpl w:val="68945EFA"/>
    <w:lvl w:ilvl="0" w:tplc="58A2C336">
      <w:start w:val="1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DC6369B"/>
    <w:multiLevelType w:val="multilevel"/>
    <w:tmpl w:val="4FCC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241083"/>
    <w:multiLevelType w:val="multilevel"/>
    <w:tmpl w:val="5BA0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0055388">
    <w:abstractNumId w:val="0"/>
  </w:num>
  <w:num w:numId="2" w16cid:durableId="1349941890">
    <w:abstractNumId w:val="4"/>
  </w:num>
  <w:num w:numId="3" w16cid:durableId="639697445">
    <w:abstractNumId w:val="5"/>
  </w:num>
  <w:num w:numId="4" w16cid:durableId="401686089">
    <w:abstractNumId w:val="7"/>
  </w:num>
  <w:num w:numId="5" w16cid:durableId="1550414260">
    <w:abstractNumId w:val="9"/>
  </w:num>
  <w:num w:numId="6" w16cid:durableId="568804047">
    <w:abstractNumId w:val="1"/>
  </w:num>
  <w:num w:numId="7" w16cid:durableId="2033259279">
    <w:abstractNumId w:val="11"/>
  </w:num>
  <w:num w:numId="8" w16cid:durableId="402144074">
    <w:abstractNumId w:val="10"/>
  </w:num>
  <w:num w:numId="9" w16cid:durableId="2044475429">
    <w:abstractNumId w:val="8"/>
  </w:num>
  <w:num w:numId="10" w16cid:durableId="1931430860">
    <w:abstractNumId w:val="6"/>
  </w:num>
  <w:num w:numId="11" w16cid:durableId="1354451352">
    <w:abstractNumId w:val="2"/>
  </w:num>
  <w:num w:numId="12" w16cid:durableId="2567935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1D2"/>
    <w:rsid w:val="00000234"/>
    <w:rsid w:val="000016E6"/>
    <w:rsid w:val="00002CC2"/>
    <w:rsid w:val="0000555C"/>
    <w:rsid w:val="000071FF"/>
    <w:rsid w:val="00026DA3"/>
    <w:rsid w:val="000313A0"/>
    <w:rsid w:val="000328DF"/>
    <w:rsid w:val="00037465"/>
    <w:rsid w:val="000415E7"/>
    <w:rsid w:val="0004541E"/>
    <w:rsid w:val="00047085"/>
    <w:rsid w:val="00050A22"/>
    <w:rsid w:val="000521C5"/>
    <w:rsid w:val="00063133"/>
    <w:rsid w:val="00067148"/>
    <w:rsid w:val="000719CA"/>
    <w:rsid w:val="00076DEF"/>
    <w:rsid w:val="0008133F"/>
    <w:rsid w:val="00081C4A"/>
    <w:rsid w:val="0008401F"/>
    <w:rsid w:val="000951F7"/>
    <w:rsid w:val="000970EE"/>
    <w:rsid w:val="000971DE"/>
    <w:rsid w:val="000A458C"/>
    <w:rsid w:val="000A5E23"/>
    <w:rsid w:val="000B2591"/>
    <w:rsid w:val="000B2CBD"/>
    <w:rsid w:val="000B7B3D"/>
    <w:rsid w:val="000C729A"/>
    <w:rsid w:val="000D2C75"/>
    <w:rsid w:val="000E0117"/>
    <w:rsid w:val="000F11D9"/>
    <w:rsid w:val="000F478F"/>
    <w:rsid w:val="000F7D41"/>
    <w:rsid w:val="00116F98"/>
    <w:rsid w:val="00130BB4"/>
    <w:rsid w:val="00141E76"/>
    <w:rsid w:val="0017093A"/>
    <w:rsid w:val="00172F8F"/>
    <w:rsid w:val="00183CA1"/>
    <w:rsid w:val="001A00C4"/>
    <w:rsid w:val="001A66B5"/>
    <w:rsid w:val="001B4CDC"/>
    <w:rsid w:val="001B628A"/>
    <w:rsid w:val="001C1333"/>
    <w:rsid w:val="001C35F6"/>
    <w:rsid w:val="001E7F73"/>
    <w:rsid w:val="001F0ECF"/>
    <w:rsid w:val="0023027A"/>
    <w:rsid w:val="002521B0"/>
    <w:rsid w:val="00256BCC"/>
    <w:rsid w:val="00274E40"/>
    <w:rsid w:val="00287231"/>
    <w:rsid w:val="00292396"/>
    <w:rsid w:val="002938C6"/>
    <w:rsid w:val="0029518C"/>
    <w:rsid w:val="002953AC"/>
    <w:rsid w:val="002A5644"/>
    <w:rsid w:val="002A7593"/>
    <w:rsid w:val="002B5B3E"/>
    <w:rsid w:val="002C5AAC"/>
    <w:rsid w:val="002C7BAF"/>
    <w:rsid w:val="002D065A"/>
    <w:rsid w:val="002D0664"/>
    <w:rsid w:val="002D2139"/>
    <w:rsid w:val="002D50D8"/>
    <w:rsid w:val="002E0C11"/>
    <w:rsid w:val="002E7BA3"/>
    <w:rsid w:val="00333353"/>
    <w:rsid w:val="0033512C"/>
    <w:rsid w:val="00342CEF"/>
    <w:rsid w:val="00343248"/>
    <w:rsid w:val="00344856"/>
    <w:rsid w:val="00345B9C"/>
    <w:rsid w:val="0034700A"/>
    <w:rsid w:val="00351795"/>
    <w:rsid w:val="003564D8"/>
    <w:rsid w:val="0035652D"/>
    <w:rsid w:val="00365EC4"/>
    <w:rsid w:val="00367109"/>
    <w:rsid w:val="00373E1E"/>
    <w:rsid w:val="003A437B"/>
    <w:rsid w:val="003A5665"/>
    <w:rsid w:val="003A6FC1"/>
    <w:rsid w:val="003B3C89"/>
    <w:rsid w:val="003C0BB1"/>
    <w:rsid w:val="003C4390"/>
    <w:rsid w:val="003C58C3"/>
    <w:rsid w:val="003D2CEF"/>
    <w:rsid w:val="00402DC2"/>
    <w:rsid w:val="00407A66"/>
    <w:rsid w:val="00407ACD"/>
    <w:rsid w:val="00410650"/>
    <w:rsid w:val="0041534F"/>
    <w:rsid w:val="0043143B"/>
    <w:rsid w:val="004329A2"/>
    <w:rsid w:val="00433FCF"/>
    <w:rsid w:val="004340C2"/>
    <w:rsid w:val="00442250"/>
    <w:rsid w:val="004450C0"/>
    <w:rsid w:val="0044650E"/>
    <w:rsid w:val="00456DFD"/>
    <w:rsid w:val="0049219E"/>
    <w:rsid w:val="00492463"/>
    <w:rsid w:val="00492F43"/>
    <w:rsid w:val="0049674E"/>
    <w:rsid w:val="00497B7B"/>
    <w:rsid w:val="00497B95"/>
    <w:rsid w:val="004A3772"/>
    <w:rsid w:val="004A522B"/>
    <w:rsid w:val="004B2B2F"/>
    <w:rsid w:val="004B5B5A"/>
    <w:rsid w:val="004C1018"/>
    <w:rsid w:val="004C487F"/>
    <w:rsid w:val="004E4639"/>
    <w:rsid w:val="004E62EC"/>
    <w:rsid w:val="004F4376"/>
    <w:rsid w:val="004F788D"/>
    <w:rsid w:val="005000D7"/>
    <w:rsid w:val="00501465"/>
    <w:rsid w:val="00511A2C"/>
    <w:rsid w:val="005142C5"/>
    <w:rsid w:val="005429AF"/>
    <w:rsid w:val="005429F8"/>
    <w:rsid w:val="00550DFC"/>
    <w:rsid w:val="00557CE9"/>
    <w:rsid w:val="005644BA"/>
    <w:rsid w:val="005717B5"/>
    <w:rsid w:val="005726E4"/>
    <w:rsid w:val="00584AC3"/>
    <w:rsid w:val="005902FD"/>
    <w:rsid w:val="00593E87"/>
    <w:rsid w:val="005A0DC0"/>
    <w:rsid w:val="005B04D9"/>
    <w:rsid w:val="005C2E25"/>
    <w:rsid w:val="005C3280"/>
    <w:rsid w:val="005C3A2D"/>
    <w:rsid w:val="005C5906"/>
    <w:rsid w:val="005C7CDD"/>
    <w:rsid w:val="005D0122"/>
    <w:rsid w:val="005E1C35"/>
    <w:rsid w:val="005F1ED7"/>
    <w:rsid w:val="005F3710"/>
    <w:rsid w:val="00600A01"/>
    <w:rsid w:val="006017BC"/>
    <w:rsid w:val="00603457"/>
    <w:rsid w:val="00607003"/>
    <w:rsid w:val="00610868"/>
    <w:rsid w:val="006322EA"/>
    <w:rsid w:val="00633016"/>
    <w:rsid w:val="00642C79"/>
    <w:rsid w:val="00654C9E"/>
    <w:rsid w:val="00660821"/>
    <w:rsid w:val="00664360"/>
    <w:rsid w:val="006662FE"/>
    <w:rsid w:val="00681678"/>
    <w:rsid w:val="00682BD5"/>
    <w:rsid w:val="00684C72"/>
    <w:rsid w:val="00685FF4"/>
    <w:rsid w:val="006A19AD"/>
    <w:rsid w:val="006A27ED"/>
    <w:rsid w:val="006B1E8F"/>
    <w:rsid w:val="006B37CA"/>
    <w:rsid w:val="006B6871"/>
    <w:rsid w:val="006C094E"/>
    <w:rsid w:val="006C53DB"/>
    <w:rsid w:val="006D0567"/>
    <w:rsid w:val="006D5669"/>
    <w:rsid w:val="006D7F20"/>
    <w:rsid w:val="006E5D2F"/>
    <w:rsid w:val="006E6574"/>
    <w:rsid w:val="006E6CEA"/>
    <w:rsid w:val="00701648"/>
    <w:rsid w:val="00712137"/>
    <w:rsid w:val="00714448"/>
    <w:rsid w:val="00725FDC"/>
    <w:rsid w:val="00740A01"/>
    <w:rsid w:val="00745E32"/>
    <w:rsid w:val="007472CB"/>
    <w:rsid w:val="00751938"/>
    <w:rsid w:val="00756A38"/>
    <w:rsid w:val="00767214"/>
    <w:rsid w:val="0077286A"/>
    <w:rsid w:val="007733B3"/>
    <w:rsid w:val="0078623F"/>
    <w:rsid w:val="007915AA"/>
    <w:rsid w:val="00792F98"/>
    <w:rsid w:val="007A1603"/>
    <w:rsid w:val="007A1865"/>
    <w:rsid w:val="007A3645"/>
    <w:rsid w:val="007A7BD7"/>
    <w:rsid w:val="007B426F"/>
    <w:rsid w:val="007C7517"/>
    <w:rsid w:val="007D1F63"/>
    <w:rsid w:val="007D2C72"/>
    <w:rsid w:val="007D365A"/>
    <w:rsid w:val="007D698A"/>
    <w:rsid w:val="007E1012"/>
    <w:rsid w:val="007E5DA1"/>
    <w:rsid w:val="007E6BF0"/>
    <w:rsid w:val="007F1A8C"/>
    <w:rsid w:val="007F56B5"/>
    <w:rsid w:val="008076FC"/>
    <w:rsid w:val="008130AF"/>
    <w:rsid w:val="00821CF9"/>
    <w:rsid w:val="00836FAB"/>
    <w:rsid w:val="00841C4B"/>
    <w:rsid w:val="008429E3"/>
    <w:rsid w:val="00844B13"/>
    <w:rsid w:val="00847AC8"/>
    <w:rsid w:val="00851820"/>
    <w:rsid w:val="00851AB5"/>
    <w:rsid w:val="00861860"/>
    <w:rsid w:val="008673C0"/>
    <w:rsid w:val="0087475A"/>
    <w:rsid w:val="00880D21"/>
    <w:rsid w:val="0088353F"/>
    <w:rsid w:val="00894A6D"/>
    <w:rsid w:val="008A1C82"/>
    <w:rsid w:val="008B56A5"/>
    <w:rsid w:val="008B5EB6"/>
    <w:rsid w:val="008C1959"/>
    <w:rsid w:val="008C5353"/>
    <w:rsid w:val="008D46C1"/>
    <w:rsid w:val="008E7B00"/>
    <w:rsid w:val="008F318F"/>
    <w:rsid w:val="009033E8"/>
    <w:rsid w:val="00915066"/>
    <w:rsid w:val="00924874"/>
    <w:rsid w:val="0093020C"/>
    <w:rsid w:val="00935C6D"/>
    <w:rsid w:val="00936455"/>
    <w:rsid w:val="00936C35"/>
    <w:rsid w:val="009830B6"/>
    <w:rsid w:val="00987706"/>
    <w:rsid w:val="00996FEF"/>
    <w:rsid w:val="0099783B"/>
    <w:rsid w:val="009A1444"/>
    <w:rsid w:val="009A22D8"/>
    <w:rsid w:val="009A3CCC"/>
    <w:rsid w:val="009B17E8"/>
    <w:rsid w:val="009B3E6A"/>
    <w:rsid w:val="009B6406"/>
    <w:rsid w:val="009F0EB5"/>
    <w:rsid w:val="00A01E12"/>
    <w:rsid w:val="00A12EA9"/>
    <w:rsid w:val="00A14B14"/>
    <w:rsid w:val="00A36F5D"/>
    <w:rsid w:val="00A40BB8"/>
    <w:rsid w:val="00A538B0"/>
    <w:rsid w:val="00A600D9"/>
    <w:rsid w:val="00A6261D"/>
    <w:rsid w:val="00A6544F"/>
    <w:rsid w:val="00A7162F"/>
    <w:rsid w:val="00A72C1E"/>
    <w:rsid w:val="00A76A80"/>
    <w:rsid w:val="00A812C2"/>
    <w:rsid w:val="00A902F7"/>
    <w:rsid w:val="00A9134B"/>
    <w:rsid w:val="00A92AB1"/>
    <w:rsid w:val="00AA1C20"/>
    <w:rsid w:val="00AA2C0A"/>
    <w:rsid w:val="00AA5799"/>
    <w:rsid w:val="00AA5A70"/>
    <w:rsid w:val="00AA6C23"/>
    <w:rsid w:val="00AA7385"/>
    <w:rsid w:val="00AB0E9D"/>
    <w:rsid w:val="00AB518C"/>
    <w:rsid w:val="00AB6C74"/>
    <w:rsid w:val="00AE0ED2"/>
    <w:rsid w:val="00AE2E85"/>
    <w:rsid w:val="00AE6D15"/>
    <w:rsid w:val="00AF522F"/>
    <w:rsid w:val="00AF6E83"/>
    <w:rsid w:val="00B003A3"/>
    <w:rsid w:val="00B015D5"/>
    <w:rsid w:val="00B06B8B"/>
    <w:rsid w:val="00B14B59"/>
    <w:rsid w:val="00B20FF5"/>
    <w:rsid w:val="00B26E1F"/>
    <w:rsid w:val="00B3088C"/>
    <w:rsid w:val="00B32479"/>
    <w:rsid w:val="00B335B8"/>
    <w:rsid w:val="00B54749"/>
    <w:rsid w:val="00B555EF"/>
    <w:rsid w:val="00B6108D"/>
    <w:rsid w:val="00B67088"/>
    <w:rsid w:val="00B80E98"/>
    <w:rsid w:val="00B83FE8"/>
    <w:rsid w:val="00B87EA0"/>
    <w:rsid w:val="00B9328E"/>
    <w:rsid w:val="00B97100"/>
    <w:rsid w:val="00BA2FA8"/>
    <w:rsid w:val="00BA44E7"/>
    <w:rsid w:val="00BA557A"/>
    <w:rsid w:val="00BB3280"/>
    <w:rsid w:val="00BB35B8"/>
    <w:rsid w:val="00BB4490"/>
    <w:rsid w:val="00BB74D1"/>
    <w:rsid w:val="00BC14D8"/>
    <w:rsid w:val="00BC40F0"/>
    <w:rsid w:val="00BC7B04"/>
    <w:rsid w:val="00BD0A33"/>
    <w:rsid w:val="00BD1863"/>
    <w:rsid w:val="00BD2168"/>
    <w:rsid w:val="00BD6577"/>
    <w:rsid w:val="00BF1C56"/>
    <w:rsid w:val="00C067A6"/>
    <w:rsid w:val="00C21739"/>
    <w:rsid w:val="00C2763B"/>
    <w:rsid w:val="00C537AD"/>
    <w:rsid w:val="00C63000"/>
    <w:rsid w:val="00C64375"/>
    <w:rsid w:val="00C742CD"/>
    <w:rsid w:val="00C85AC0"/>
    <w:rsid w:val="00C863DF"/>
    <w:rsid w:val="00CB5CFA"/>
    <w:rsid w:val="00CC2467"/>
    <w:rsid w:val="00CC3C4F"/>
    <w:rsid w:val="00CC5E61"/>
    <w:rsid w:val="00CC6151"/>
    <w:rsid w:val="00CC6493"/>
    <w:rsid w:val="00CC6F96"/>
    <w:rsid w:val="00CD3A6B"/>
    <w:rsid w:val="00CD5A29"/>
    <w:rsid w:val="00CE3B62"/>
    <w:rsid w:val="00CE74F1"/>
    <w:rsid w:val="00CF085A"/>
    <w:rsid w:val="00D24AF6"/>
    <w:rsid w:val="00D46A48"/>
    <w:rsid w:val="00D475C7"/>
    <w:rsid w:val="00D533DB"/>
    <w:rsid w:val="00D561D2"/>
    <w:rsid w:val="00D5761B"/>
    <w:rsid w:val="00D65170"/>
    <w:rsid w:val="00D73B2F"/>
    <w:rsid w:val="00D811B1"/>
    <w:rsid w:val="00D850FF"/>
    <w:rsid w:val="00D8612F"/>
    <w:rsid w:val="00D93193"/>
    <w:rsid w:val="00DA1384"/>
    <w:rsid w:val="00DA40DA"/>
    <w:rsid w:val="00DB1A4B"/>
    <w:rsid w:val="00DC376D"/>
    <w:rsid w:val="00DC4FBC"/>
    <w:rsid w:val="00DD3CBC"/>
    <w:rsid w:val="00DE69A8"/>
    <w:rsid w:val="00DF13F8"/>
    <w:rsid w:val="00DF539A"/>
    <w:rsid w:val="00E03DAF"/>
    <w:rsid w:val="00E04CD9"/>
    <w:rsid w:val="00E06DDD"/>
    <w:rsid w:val="00E15C76"/>
    <w:rsid w:val="00E1771B"/>
    <w:rsid w:val="00E17F33"/>
    <w:rsid w:val="00E2110A"/>
    <w:rsid w:val="00E265E6"/>
    <w:rsid w:val="00E40742"/>
    <w:rsid w:val="00E45B32"/>
    <w:rsid w:val="00E538D3"/>
    <w:rsid w:val="00E5399B"/>
    <w:rsid w:val="00E545B8"/>
    <w:rsid w:val="00E54E66"/>
    <w:rsid w:val="00E71183"/>
    <w:rsid w:val="00E77362"/>
    <w:rsid w:val="00E83D0C"/>
    <w:rsid w:val="00EA2B39"/>
    <w:rsid w:val="00EB0B7C"/>
    <w:rsid w:val="00EB10CD"/>
    <w:rsid w:val="00EB46B8"/>
    <w:rsid w:val="00EB51F7"/>
    <w:rsid w:val="00EC1D17"/>
    <w:rsid w:val="00EC3E1D"/>
    <w:rsid w:val="00EC5B90"/>
    <w:rsid w:val="00ED0F9A"/>
    <w:rsid w:val="00EE06C1"/>
    <w:rsid w:val="00EE0AAC"/>
    <w:rsid w:val="00EF11F8"/>
    <w:rsid w:val="00EF2DB2"/>
    <w:rsid w:val="00EF3572"/>
    <w:rsid w:val="00EF6F47"/>
    <w:rsid w:val="00EF7DB7"/>
    <w:rsid w:val="00F063A8"/>
    <w:rsid w:val="00F2555E"/>
    <w:rsid w:val="00F324AB"/>
    <w:rsid w:val="00F3520C"/>
    <w:rsid w:val="00F36322"/>
    <w:rsid w:val="00F37B52"/>
    <w:rsid w:val="00F45553"/>
    <w:rsid w:val="00F50A23"/>
    <w:rsid w:val="00F51ED7"/>
    <w:rsid w:val="00F63EC9"/>
    <w:rsid w:val="00F70061"/>
    <w:rsid w:val="00F828F2"/>
    <w:rsid w:val="00F97CC4"/>
    <w:rsid w:val="00FA04A0"/>
    <w:rsid w:val="00FA1DC8"/>
    <w:rsid w:val="00FB7C26"/>
    <w:rsid w:val="00FC17AC"/>
    <w:rsid w:val="00FC26F3"/>
    <w:rsid w:val="00FC378B"/>
    <w:rsid w:val="00FC7A54"/>
    <w:rsid w:val="00FD027B"/>
    <w:rsid w:val="00FE1483"/>
    <w:rsid w:val="00FE27FC"/>
    <w:rsid w:val="00FE7A6A"/>
    <w:rsid w:val="00FF52D8"/>
    <w:rsid w:val="01325A26"/>
    <w:rsid w:val="0300A2B1"/>
    <w:rsid w:val="0332BF23"/>
    <w:rsid w:val="0559DCB3"/>
    <w:rsid w:val="06E7A8ED"/>
    <w:rsid w:val="0745D69F"/>
    <w:rsid w:val="07623F98"/>
    <w:rsid w:val="09501E72"/>
    <w:rsid w:val="09590C2B"/>
    <w:rsid w:val="0A568042"/>
    <w:rsid w:val="0D96BEB3"/>
    <w:rsid w:val="0E1B8C00"/>
    <w:rsid w:val="0F6C6EB9"/>
    <w:rsid w:val="0FB49B15"/>
    <w:rsid w:val="103547E0"/>
    <w:rsid w:val="10A07082"/>
    <w:rsid w:val="10C0534E"/>
    <w:rsid w:val="121F375E"/>
    <w:rsid w:val="12231886"/>
    <w:rsid w:val="136E9AE4"/>
    <w:rsid w:val="13DECC00"/>
    <w:rsid w:val="143F2F09"/>
    <w:rsid w:val="19FA5FB2"/>
    <w:rsid w:val="1BB62A7D"/>
    <w:rsid w:val="1CB9DC97"/>
    <w:rsid w:val="1EF402BA"/>
    <w:rsid w:val="21B68026"/>
    <w:rsid w:val="235FEDD9"/>
    <w:rsid w:val="24D6CA94"/>
    <w:rsid w:val="27D80211"/>
    <w:rsid w:val="284542B8"/>
    <w:rsid w:val="28833DDA"/>
    <w:rsid w:val="29ED9B3C"/>
    <w:rsid w:val="2ACA9B94"/>
    <w:rsid w:val="2B85200E"/>
    <w:rsid w:val="2ED6CFAF"/>
    <w:rsid w:val="2F19DE4B"/>
    <w:rsid w:val="2F43353E"/>
    <w:rsid w:val="320EEE29"/>
    <w:rsid w:val="3364E53C"/>
    <w:rsid w:val="36C58D40"/>
    <w:rsid w:val="38873312"/>
    <w:rsid w:val="389561CF"/>
    <w:rsid w:val="3950AB6A"/>
    <w:rsid w:val="39FFF4FF"/>
    <w:rsid w:val="3B07FDC2"/>
    <w:rsid w:val="3C077F63"/>
    <w:rsid w:val="3EEDBF19"/>
    <w:rsid w:val="3F541273"/>
    <w:rsid w:val="3FE25941"/>
    <w:rsid w:val="416E3C41"/>
    <w:rsid w:val="41A85A77"/>
    <w:rsid w:val="43A93329"/>
    <w:rsid w:val="45E93B29"/>
    <w:rsid w:val="467FACC2"/>
    <w:rsid w:val="46BA974E"/>
    <w:rsid w:val="4A50E191"/>
    <w:rsid w:val="4AE7F543"/>
    <w:rsid w:val="4BEF64B9"/>
    <w:rsid w:val="505238FD"/>
    <w:rsid w:val="505675E6"/>
    <w:rsid w:val="53B0C03C"/>
    <w:rsid w:val="55789567"/>
    <w:rsid w:val="56170D31"/>
    <w:rsid w:val="56C1A5F9"/>
    <w:rsid w:val="57AD4FEE"/>
    <w:rsid w:val="57B4EA04"/>
    <w:rsid w:val="5D727939"/>
    <w:rsid w:val="5F9B4C80"/>
    <w:rsid w:val="60602D1D"/>
    <w:rsid w:val="60B6173D"/>
    <w:rsid w:val="61117537"/>
    <w:rsid w:val="6251E79E"/>
    <w:rsid w:val="62F7F01B"/>
    <w:rsid w:val="63BC154D"/>
    <w:rsid w:val="63D50713"/>
    <w:rsid w:val="64AC4DFC"/>
    <w:rsid w:val="662F90DD"/>
    <w:rsid w:val="667E5019"/>
    <w:rsid w:val="6780FB7A"/>
    <w:rsid w:val="6781840B"/>
    <w:rsid w:val="67CB613E"/>
    <w:rsid w:val="69ACB2A9"/>
    <w:rsid w:val="6BC94C2D"/>
    <w:rsid w:val="6C05DBD5"/>
    <w:rsid w:val="6D770D15"/>
    <w:rsid w:val="6D93B75C"/>
    <w:rsid w:val="6DD72ED9"/>
    <w:rsid w:val="6F1075CB"/>
    <w:rsid w:val="70023FB3"/>
    <w:rsid w:val="719CE326"/>
    <w:rsid w:val="71D79810"/>
    <w:rsid w:val="72999001"/>
    <w:rsid w:val="73BD0486"/>
    <w:rsid w:val="73DDA43B"/>
    <w:rsid w:val="74F2DA0D"/>
    <w:rsid w:val="76D37742"/>
    <w:rsid w:val="78388567"/>
    <w:rsid w:val="7940709D"/>
    <w:rsid w:val="7A90B1B5"/>
    <w:rsid w:val="7B5B0FCD"/>
    <w:rsid w:val="7C5EE902"/>
    <w:rsid w:val="7D3E4756"/>
    <w:rsid w:val="7D8F90C1"/>
    <w:rsid w:val="7DFAB963"/>
    <w:rsid w:val="7EDC9F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AD892"/>
  <w15:chartTrackingRefBased/>
  <w15:docId w15:val="{7A013613-70A4-44A2-8460-8DF31E5DF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paragraph" w:customStyle="1" w:styleId="paragraph">
    <w:name w:val="paragraph"/>
    <w:basedOn w:val="Normal"/>
    <w:rsid w:val="004329A2"/>
    <w:pPr>
      <w:spacing w:before="100" w:beforeAutospacing="1" w:after="100" w:afterAutospacing="1"/>
    </w:pPr>
    <w:rPr>
      <w:rFonts w:ascii="Times New Roman" w:eastAsia="Times New Roman" w:hAnsi="Times New Roman" w:cs="Times New Roman"/>
      <w:sz w:val="24"/>
      <w:lang w:val="en-AU" w:eastAsia="en-AU"/>
    </w:rPr>
  </w:style>
  <w:style w:type="character" w:customStyle="1" w:styleId="wacimagecontainer">
    <w:name w:val="wacimagecontainer"/>
    <w:basedOn w:val="DefaultParagraphFont"/>
    <w:rsid w:val="004329A2"/>
  </w:style>
  <w:style w:type="paragraph" w:styleId="Revision">
    <w:name w:val="Revision"/>
    <w:hidden/>
    <w:uiPriority w:val="99"/>
    <w:semiHidden/>
    <w:rsid w:val="004E4639"/>
    <w:rPr>
      <w:rFonts w:eastAsiaTheme="minorEastAsia" w:cstheme="minorBidi"/>
      <w:sz w:val="28"/>
      <w:szCs w:val="24"/>
      <w:lang w:val="en-GB" w:eastAsia="zh-CN"/>
    </w:rPr>
  </w:style>
  <w:style w:type="character" w:styleId="Emphasis">
    <w:name w:val="Emphasis"/>
    <w:basedOn w:val="DefaultParagraphFont"/>
    <w:uiPriority w:val="20"/>
    <w:qFormat/>
    <w:rsid w:val="00D24A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056">
      <w:bodyDiv w:val="1"/>
      <w:marLeft w:val="0"/>
      <w:marRight w:val="0"/>
      <w:marTop w:val="0"/>
      <w:marBottom w:val="0"/>
      <w:divBdr>
        <w:top w:val="none" w:sz="0" w:space="0" w:color="auto"/>
        <w:left w:val="none" w:sz="0" w:space="0" w:color="auto"/>
        <w:bottom w:val="none" w:sz="0" w:space="0" w:color="auto"/>
        <w:right w:val="none" w:sz="0" w:space="0" w:color="auto"/>
      </w:divBdr>
    </w:div>
    <w:div w:id="16853817">
      <w:bodyDiv w:val="1"/>
      <w:marLeft w:val="0"/>
      <w:marRight w:val="0"/>
      <w:marTop w:val="0"/>
      <w:marBottom w:val="0"/>
      <w:divBdr>
        <w:top w:val="none" w:sz="0" w:space="0" w:color="auto"/>
        <w:left w:val="none" w:sz="0" w:space="0" w:color="auto"/>
        <w:bottom w:val="none" w:sz="0" w:space="0" w:color="auto"/>
        <w:right w:val="none" w:sz="0" w:space="0" w:color="auto"/>
      </w:divBdr>
    </w:div>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269581701">
      <w:bodyDiv w:val="1"/>
      <w:marLeft w:val="0"/>
      <w:marRight w:val="0"/>
      <w:marTop w:val="0"/>
      <w:marBottom w:val="0"/>
      <w:divBdr>
        <w:top w:val="none" w:sz="0" w:space="0" w:color="auto"/>
        <w:left w:val="none" w:sz="0" w:space="0" w:color="auto"/>
        <w:bottom w:val="none" w:sz="0" w:space="0" w:color="auto"/>
        <w:right w:val="none" w:sz="0" w:space="0" w:color="auto"/>
      </w:divBdr>
      <w:divsChild>
        <w:div w:id="383407193">
          <w:marLeft w:val="0"/>
          <w:marRight w:val="0"/>
          <w:marTop w:val="0"/>
          <w:marBottom w:val="0"/>
          <w:divBdr>
            <w:top w:val="none" w:sz="0" w:space="0" w:color="auto"/>
            <w:left w:val="none" w:sz="0" w:space="0" w:color="auto"/>
            <w:bottom w:val="none" w:sz="0" w:space="0" w:color="auto"/>
            <w:right w:val="none" w:sz="0" w:space="0" w:color="auto"/>
          </w:divBdr>
        </w:div>
        <w:div w:id="448208481">
          <w:marLeft w:val="0"/>
          <w:marRight w:val="0"/>
          <w:marTop w:val="0"/>
          <w:marBottom w:val="0"/>
          <w:divBdr>
            <w:top w:val="none" w:sz="0" w:space="0" w:color="auto"/>
            <w:left w:val="none" w:sz="0" w:space="0" w:color="auto"/>
            <w:bottom w:val="none" w:sz="0" w:space="0" w:color="auto"/>
            <w:right w:val="none" w:sz="0" w:space="0" w:color="auto"/>
          </w:divBdr>
        </w:div>
        <w:div w:id="655233119">
          <w:marLeft w:val="0"/>
          <w:marRight w:val="0"/>
          <w:marTop w:val="0"/>
          <w:marBottom w:val="0"/>
          <w:divBdr>
            <w:top w:val="none" w:sz="0" w:space="0" w:color="auto"/>
            <w:left w:val="none" w:sz="0" w:space="0" w:color="auto"/>
            <w:bottom w:val="none" w:sz="0" w:space="0" w:color="auto"/>
            <w:right w:val="none" w:sz="0" w:space="0" w:color="auto"/>
          </w:divBdr>
        </w:div>
        <w:div w:id="1854343726">
          <w:marLeft w:val="0"/>
          <w:marRight w:val="0"/>
          <w:marTop w:val="0"/>
          <w:marBottom w:val="0"/>
          <w:divBdr>
            <w:top w:val="none" w:sz="0" w:space="0" w:color="auto"/>
            <w:left w:val="none" w:sz="0" w:space="0" w:color="auto"/>
            <w:bottom w:val="none" w:sz="0" w:space="0" w:color="auto"/>
            <w:right w:val="none" w:sz="0" w:space="0" w:color="auto"/>
          </w:divBdr>
        </w:div>
      </w:divsChild>
    </w:div>
    <w:div w:id="399182917">
      <w:bodyDiv w:val="1"/>
      <w:marLeft w:val="0"/>
      <w:marRight w:val="0"/>
      <w:marTop w:val="0"/>
      <w:marBottom w:val="0"/>
      <w:divBdr>
        <w:top w:val="none" w:sz="0" w:space="0" w:color="auto"/>
        <w:left w:val="none" w:sz="0" w:space="0" w:color="auto"/>
        <w:bottom w:val="none" w:sz="0" w:space="0" w:color="auto"/>
        <w:right w:val="none" w:sz="0" w:space="0" w:color="auto"/>
      </w:divBdr>
      <w:divsChild>
        <w:div w:id="153647308">
          <w:marLeft w:val="0"/>
          <w:marRight w:val="0"/>
          <w:marTop w:val="0"/>
          <w:marBottom w:val="0"/>
          <w:divBdr>
            <w:top w:val="none" w:sz="0" w:space="0" w:color="auto"/>
            <w:left w:val="none" w:sz="0" w:space="0" w:color="auto"/>
            <w:bottom w:val="none" w:sz="0" w:space="0" w:color="auto"/>
            <w:right w:val="none" w:sz="0" w:space="0" w:color="auto"/>
          </w:divBdr>
        </w:div>
        <w:div w:id="576016188">
          <w:marLeft w:val="0"/>
          <w:marRight w:val="0"/>
          <w:marTop w:val="0"/>
          <w:marBottom w:val="0"/>
          <w:divBdr>
            <w:top w:val="none" w:sz="0" w:space="0" w:color="auto"/>
            <w:left w:val="none" w:sz="0" w:space="0" w:color="auto"/>
            <w:bottom w:val="none" w:sz="0" w:space="0" w:color="auto"/>
            <w:right w:val="none" w:sz="0" w:space="0" w:color="auto"/>
          </w:divBdr>
        </w:div>
        <w:div w:id="609895331">
          <w:marLeft w:val="0"/>
          <w:marRight w:val="0"/>
          <w:marTop w:val="0"/>
          <w:marBottom w:val="0"/>
          <w:divBdr>
            <w:top w:val="none" w:sz="0" w:space="0" w:color="auto"/>
            <w:left w:val="none" w:sz="0" w:space="0" w:color="auto"/>
            <w:bottom w:val="none" w:sz="0" w:space="0" w:color="auto"/>
            <w:right w:val="none" w:sz="0" w:space="0" w:color="auto"/>
          </w:divBdr>
        </w:div>
        <w:div w:id="1241982452">
          <w:marLeft w:val="0"/>
          <w:marRight w:val="0"/>
          <w:marTop w:val="0"/>
          <w:marBottom w:val="0"/>
          <w:divBdr>
            <w:top w:val="none" w:sz="0" w:space="0" w:color="auto"/>
            <w:left w:val="none" w:sz="0" w:space="0" w:color="auto"/>
            <w:bottom w:val="none" w:sz="0" w:space="0" w:color="auto"/>
            <w:right w:val="none" w:sz="0" w:space="0" w:color="auto"/>
          </w:divBdr>
        </w:div>
        <w:div w:id="1615362594">
          <w:marLeft w:val="0"/>
          <w:marRight w:val="0"/>
          <w:marTop w:val="0"/>
          <w:marBottom w:val="0"/>
          <w:divBdr>
            <w:top w:val="none" w:sz="0" w:space="0" w:color="auto"/>
            <w:left w:val="none" w:sz="0" w:space="0" w:color="auto"/>
            <w:bottom w:val="none" w:sz="0" w:space="0" w:color="auto"/>
            <w:right w:val="none" w:sz="0" w:space="0" w:color="auto"/>
          </w:divBdr>
        </w:div>
        <w:div w:id="1641425730">
          <w:marLeft w:val="0"/>
          <w:marRight w:val="0"/>
          <w:marTop w:val="0"/>
          <w:marBottom w:val="0"/>
          <w:divBdr>
            <w:top w:val="none" w:sz="0" w:space="0" w:color="auto"/>
            <w:left w:val="none" w:sz="0" w:space="0" w:color="auto"/>
            <w:bottom w:val="none" w:sz="0" w:space="0" w:color="auto"/>
            <w:right w:val="none" w:sz="0" w:space="0" w:color="auto"/>
          </w:divBdr>
        </w:div>
      </w:divsChild>
    </w:div>
    <w:div w:id="420444643">
      <w:bodyDiv w:val="1"/>
      <w:marLeft w:val="0"/>
      <w:marRight w:val="0"/>
      <w:marTop w:val="0"/>
      <w:marBottom w:val="0"/>
      <w:divBdr>
        <w:top w:val="none" w:sz="0" w:space="0" w:color="auto"/>
        <w:left w:val="none" w:sz="0" w:space="0" w:color="auto"/>
        <w:bottom w:val="none" w:sz="0" w:space="0" w:color="auto"/>
        <w:right w:val="none" w:sz="0" w:space="0" w:color="auto"/>
      </w:divBdr>
    </w:div>
    <w:div w:id="491871983">
      <w:bodyDiv w:val="1"/>
      <w:marLeft w:val="0"/>
      <w:marRight w:val="0"/>
      <w:marTop w:val="0"/>
      <w:marBottom w:val="0"/>
      <w:divBdr>
        <w:top w:val="none" w:sz="0" w:space="0" w:color="auto"/>
        <w:left w:val="none" w:sz="0" w:space="0" w:color="auto"/>
        <w:bottom w:val="none" w:sz="0" w:space="0" w:color="auto"/>
        <w:right w:val="none" w:sz="0" w:space="0" w:color="auto"/>
      </w:divBdr>
      <w:divsChild>
        <w:div w:id="929851548">
          <w:marLeft w:val="0"/>
          <w:marRight w:val="0"/>
          <w:marTop w:val="0"/>
          <w:marBottom w:val="0"/>
          <w:divBdr>
            <w:top w:val="none" w:sz="0" w:space="0" w:color="auto"/>
            <w:left w:val="none" w:sz="0" w:space="0" w:color="auto"/>
            <w:bottom w:val="none" w:sz="0" w:space="0" w:color="auto"/>
            <w:right w:val="none" w:sz="0" w:space="0" w:color="auto"/>
          </w:divBdr>
        </w:div>
        <w:div w:id="1633755262">
          <w:marLeft w:val="0"/>
          <w:marRight w:val="0"/>
          <w:marTop w:val="0"/>
          <w:marBottom w:val="0"/>
          <w:divBdr>
            <w:top w:val="none" w:sz="0" w:space="0" w:color="auto"/>
            <w:left w:val="none" w:sz="0" w:space="0" w:color="auto"/>
            <w:bottom w:val="none" w:sz="0" w:space="0" w:color="auto"/>
            <w:right w:val="none" w:sz="0" w:space="0" w:color="auto"/>
          </w:divBdr>
        </w:div>
      </w:divsChild>
    </w:div>
    <w:div w:id="492646729">
      <w:bodyDiv w:val="1"/>
      <w:marLeft w:val="0"/>
      <w:marRight w:val="0"/>
      <w:marTop w:val="0"/>
      <w:marBottom w:val="0"/>
      <w:divBdr>
        <w:top w:val="none" w:sz="0" w:space="0" w:color="auto"/>
        <w:left w:val="none" w:sz="0" w:space="0" w:color="auto"/>
        <w:bottom w:val="none" w:sz="0" w:space="0" w:color="auto"/>
        <w:right w:val="none" w:sz="0" w:space="0" w:color="auto"/>
      </w:divBdr>
      <w:divsChild>
        <w:div w:id="1419407464">
          <w:marLeft w:val="0"/>
          <w:marRight w:val="0"/>
          <w:marTop w:val="0"/>
          <w:marBottom w:val="0"/>
          <w:divBdr>
            <w:top w:val="none" w:sz="0" w:space="0" w:color="auto"/>
            <w:left w:val="none" w:sz="0" w:space="0" w:color="auto"/>
            <w:bottom w:val="none" w:sz="0" w:space="0" w:color="auto"/>
            <w:right w:val="none" w:sz="0" w:space="0" w:color="auto"/>
          </w:divBdr>
        </w:div>
        <w:div w:id="1972979783">
          <w:marLeft w:val="0"/>
          <w:marRight w:val="0"/>
          <w:marTop w:val="0"/>
          <w:marBottom w:val="0"/>
          <w:divBdr>
            <w:top w:val="none" w:sz="0" w:space="0" w:color="auto"/>
            <w:left w:val="none" w:sz="0" w:space="0" w:color="auto"/>
            <w:bottom w:val="none" w:sz="0" w:space="0" w:color="auto"/>
            <w:right w:val="none" w:sz="0" w:space="0" w:color="auto"/>
          </w:divBdr>
        </w:div>
        <w:div w:id="1977833194">
          <w:marLeft w:val="0"/>
          <w:marRight w:val="0"/>
          <w:marTop w:val="0"/>
          <w:marBottom w:val="0"/>
          <w:divBdr>
            <w:top w:val="none" w:sz="0" w:space="0" w:color="auto"/>
            <w:left w:val="none" w:sz="0" w:space="0" w:color="auto"/>
            <w:bottom w:val="none" w:sz="0" w:space="0" w:color="auto"/>
            <w:right w:val="none" w:sz="0" w:space="0" w:color="auto"/>
          </w:divBdr>
        </w:div>
        <w:div w:id="2017658608">
          <w:marLeft w:val="0"/>
          <w:marRight w:val="0"/>
          <w:marTop w:val="0"/>
          <w:marBottom w:val="0"/>
          <w:divBdr>
            <w:top w:val="none" w:sz="0" w:space="0" w:color="auto"/>
            <w:left w:val="none" w:sz="0" w:space="0" w:color="auto"/>
            <w:bottom w:val="none" w:sz="0" w:space="0" w:color="auto"/>
            <w:right w:val="none" w:sz="0" w:space="0" w:color="auto"/>
          </w:divBdr>
        </w:div>
      </w:divsChild>
    </w:div>
    <w:div w:id="672032305">
      <w:bodyDiv w:val="1"/>
      <w:marLeft w:val="0"/>
      <w:marRight w:val="0"/>
      <w:marTop w:val="0"/>
      <w:marBottom w:val="0"/>
      <w:divBdr>
        <w:top w:val="none" w:sz="0" w:space="0" w:color="auto"/>
        <w:left w:val="none" w:sz="0" w:space="0" w:color="auto"/>
        <w:bottom w:val="none" w:sz="0" w:space="0" w:color="auto"/>
        <w:right w:val="none" w:sz="0" w:space="0" w:color="auto"/>
      </w:divBdr>
    </w:div>
    <w:div w:id="680546071">
      <w:bodyDiv w:val="1"/>
      <w:marLeft w:val="0"/>
      <w:marRight w:val="0"/>
      <w:marTop w:val="0"/>
      <w:marBottom w:val="0"/>
      <w:divBdr>
        <w:top w:val="none" w:sz="0" w:space="0" w:color="auto"/>
        <w:left w:val="none" w:sz="0" w:space="0" w:color="auto"/>
        <w:bottom w:val="none" w:sz="0" w:space="0" w:color="auto"/>
        <w:right w:val="none" w:sz="0" w:space="0" w:color="auto"/>
      </w:divBdr>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273322495">
      <w:bodyDiv w:val="1"/>
      <w:marLeft w:val="0"/>
      <w:marRight w:val="0"/>
      <w:marTop w:val="0"/>
      <w:marBottom w:val="0"/>
      <w:divBdr>
        <w:top w:val="none" w:sz="0" w:space="0" w:color="auto"/>
        <w:left w:val="none" w:sz="0" w:space="0" w:color="auto"/>
        <w:bottom w:val="none" w:sz="0" w:space="0" w:color="auto"/>
        <w:right w:val="none" w:sz="0" w:space="0" w:color="auto"/>
      </w:divBdr>
      <w:divsChild>
        <w:div w:id="1330597600">
          <w:marLeft w:val="0"/>
          <w:marRight w:val="0"/>
          <w:marTop w:val="0"/>
          <w:marBottom w:val="0"/>
          <w:divBdr>
            <w:top w:val="none" w:sz="0" w:space="0" w:color="auto"/>
            <w:left w:val="none" w:sz="0" w:space="0" w:color="auto"/>
            <w:bottom w:val="none" w:sz="0" w:space="0" w:color="auto"/>
            <w:right w:val="none" w:sz="0" w:space="0" w:color="auto"/>
          </w:divBdr>
        </w:div>
        <w:div w:id="1985504111">
          <w:marLeft w:val="0"/>
          <w:marRight w:val="0"/>
          <w:marTop w:val="0"/>
          <w:marBottom w:val="0"/>
          <w:divBdr>
            <w:top w:val="none" w:sz="0" w:space="0" w:color="auto"/>
            <w:left w:val="none" w:sz="0" w:space="0" w:color="auto"/>
            <w:bottom w:val="none" w:sz="0" w:space="0" w:color="auto"/>
            <w:right w:val="none" w:sz="0" w:space="0" w:color="auto"/>
          </w:divBdr>
        </w:div>
      </w:divsChild>
    </w:div>
    <w:div w:id="1354959312">
      <w:bodyDiv w:val="1"/>
      <w:marLeft w:val="0"/>
      <w:marRight w:val="0"/>
      <w:marTop w:val="0"/>
      <w:marBottom w:val="0"/>
      <w:divBdr>
        <w:top w:val="none" w:sz="0" w:space="0" w:color="auto"/>
        <w:left w:val="none" w:sz="0" w:space="0" w:color="auto"/>
        <w:bottom w:val="none" w:sz="0" w:space="0" w:color="auto"/>
        <w:right w:val="none" w:sz="0" w:space="0" w:color="auto"/>
      </w:divBdr>
      <w:divsChild>
        <w:div w:id="963271955">
          <w:marLeft w:val="0"/>
          <w:marRight w:val="0"/>
          <w:marTop w:val="0"/>
          <w:marBottom w:val="0"/>
          <w:divBdr>
            <w:top w:val="none" w:sz="0" w:space="0" w:color="auto"/>
            <w:left w:val="none" w:sz="0" w:space="0" w:color="auto"/>
            <w:bottom w:val="none" w:sz="0" w:space="0" w:color="auto"/>
            <w:right w:val="none" w:sz="0" w:space="0" w:color="auto"/>
          </w:divBdr>
        </w:div>
        <w:div w:id="1149057096">
          <w:marLeft w:val="0"/>
          <w:marRight w:val="0"/>
          <w:marTop w:val="0"/>
          <w:marBottom w:val="0"/>
          <w:divBdr>
            <w:top w:val="none" w:sz="0" w:space="0" w:color="auto"/>
            <w:left w:val="none" w:sz="0" w:space="0" w:color="auto"/>
            <w:bottom w:val="none" w:sz="0" w:space="0" w:color="auto"/>
            <w:right w:val="none" w:sz="0" w:space="0" w:color="auto"/>
          </w:divBdr>
        </w:div>
      </w:divsChild>
    </w:div>
    <w:div w:id="1424764982">
      <w:bodyDiv w:val="1"/>
      <w:marLeft w:val="0"/>
      <w:marRight w:val="0"/>
      <w:marTop w:val="0"/>
      <w:marBottom w:val="0"/>
      <w:divBdr>
        <w:top w:val="none" w:sz="0" w:space="0" w:color="auto"/>
        <w:left w:val="none" w:sz="0" w:space="0" w:color="auto"/>
        <w:bottom w:val="none" w:sz="0" w:space="0" w:color="auto"/>
        <w:right w:val="none" w:sz="0" w:space="0" w:color="auto"/>
      </w:divBdr>
      <w:divsChild>
        <w:div w:id="60179362">
          <w:marLeft w:val="0"/>
          <w:marRight w:val="0"/>
          <w:marTop w:val="0"/>
          <w:marBottom w:val="0"/>
          <w:divBdr>
            <w:top w:val="none" w:sz="0" w:space="0" w:color="auto"/>
            <w:left w:val="none" w:sz="0" w:space="0" w:color="auto"/>
            <w:bottom w:val="none" w:sz="0" w:space="0" w:color="auto"/>
            <w:right w:val="none" w:sz="0" w:space="0" w:color="auto"/>
          </w:divBdr>
        </w:div>
        <w:div w:id="523399135">
          <w:marLeft w:val="0"/>
          <w:marRight w:val="0"/>
          <w:marTop w:val="0"/>
          <w:marBottom w:val="0"/>
          <w:divBdr>
            <w:top w:val="none" w:sz="0" w:space="0" w:color="auto"/>
            <w:left w:val="none" w:sz="0" w:space="0" w:color="auto"/>
            <w:bottom w:val="none" w:sz="0" w:space="0" w:color="auto"/>
            <w:right w:val="none" w:sz="0" w:space="0" w:color="auto"/>
          </w:divBdr>
        </w:div>
        <w:div w:id="770970360">
          <w:marLeft w:val="0"/>
          <w:marRight w:val="0"/>
          <w:marTop w:val="0"/>
          <w:marBottom w:val="0"/>
          <w:divBdr>
            <w:top w:val="none" w:sz="0" w:space="0" w:color="auto"/>
            <w:left w:val="none" w:sz="0" w:space="0" w:color="auto"/>
            <w:bottom w:val="none" w:sz="0" w:space="0" w:color="auto"/>
            <w:right w:val="none" w:sz="0" w:space="0" w:color="auto"/>
          </w:divBdr>
        </w:div>
        <w:div w:id="1125347840">
          <w:marLeft w:val="0"/>
          <w:marRight w:val="0"/>
          <w:marTop w:val="0"/>
          <w:marBottom w:val="0"/>
          <w:divBdr>
            <w:top w:val="none" w:sz="0" w:space="0" w:color="auto"/>
            <w:left w:val="none" w:sz="0" w:space="0" w:color="auto"/>
            <w:bottom w:val="none" w:sz="0" w:space="0" w:color="auto"/>
            <w:right w:val="none" w:sz="0" w:space="0" w:color="auto"/>
          </w:divBdr>
        </w:div>
        <w:div w:id="1809201456">
          <w:marLeft w:val="0"/>
          <w:marRight w:val="0"/>
          <w:marTop w:val="0"/>
          <w:marBottom w:val="0"/>
          <w:divBdr>
            <w:top w:val="none" w:sz="0" w:space="0" w:color="auto"/>
            <w:left w:val="none" w:sz="0" w:space="0" w:color="auto"/>
            <w:bottom w:val="none" w:sz="0" w:space="0" w:color="auto"/>
            <w:right w:val="none" w:sz="0" w:space="0" w:color="auto"/>
          </w:divBdr>
        </w:div>
        <w:div w:id="2136409688">
          <w:marLeft w:val="0"/>
          <w:marRight w:val="0"/>
          <w:marTop w:val="0"/>
          <w:marBottom w:val="0"/>
          <w:divBdr>
            <w:top w:val="none" w:sz="0" w:space="0" w:color="auto"/>
            <w:left w:val="none" w:sz="0" w:space="0" w:color="auto"/>
            <w:bottom w:val="none" w:sz="0" w:space="0" w:color="auto"/>
            <w:right w:val="none" w:sz="0" w:space="0" w:color="auto"/>
          </w:divBdr>
        </w:div>
      </w:divsChild>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499036332">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562327042">
      <w:bodyDiv w:val="1"/>
      <w:marLeft w:val="0"/>
      <w:marRight w:val="0"/>
      <w:marTop w:val="0"/>
      <w:marBottom w:val="0"/>
      <w:divBdr>
        <w:top w:val="none" w:sz="0" w:space="0" w:color="auto"/>
        <w:left w:val="none" w:sz="0" w:space="0" w:color="auto"/>
        <w:bottom w:val="none" w:sz="0" w:space="0" w:color="auto"/>
        <w:right w:val="none" w:sz="0" w:space="0" w:color="auto"/>
      </w:divBdr>
    </w:div>
    <w:div w:id="1605573466">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884252275">
      <w:bodyDiv w:val="1"/>
      <w:marLeft w:val="0"/>
      <w:marRight w:val="0"/>
      <w:marTop w:val="0"/>
      <w:marBottom w:val="0"/>
      <w:divBdr>
        <w:top w:val="none" w:sz="0" w:space="0" w:color="auto"/>
        <w:left w:val="none" w:sz="0" w:space="0" w:color="auto"/>
        <w:bottom w:val="none" w:sz="0" w:space="0" w:color="auto"/>
        <w:right w:val="none" w:sz="0" w:space="0" w:color="auto"/>
      </w:divBdr>
    </w:div>
    <w:div w:id="1931618283">
      <w:bodyDiv w:val="1"/>
      <w:marLeft w:val="0"/>
      <w:marRight w:val="0"/>
      <w:marTop w:val="0"/>
      <w:marBottom w:val="0"/>
      <w:divBdr>
        <w:top w:val="none" w:sz="0" w:space="0" w:color="auto"/>
        <w:left w:val="none" w:sz="0" w:space="0" w:color="auto"/>
        <w:bottom w:val="none" w:sz="0" w:space="0" w:color="auto"/>
        <w:right w:val="none" w:sz="0" w:space="0" w:color="auto"/>
      </w:divBdr>
      <w:divsChild>
        <w:div w:id="475412626">
          <w:marLeft w:val="0"/>
          <w:marRight w:val="0"/>
          <w:marTop w:val="0"/>
          <w:marBottom w:val="0"/>
          <w:divBdr>
            <w:top w:val="none" w:sz="0" w:space="0" w:color="auto"/>
            <w:left w:val="none" w:sz="0" w:space="0" w:color="auto"/>
            <w:bottom w:val="none" w:sz="0" w:space="0" w:color="auto"/>
            <w:right w:val="none" w:sz="0" w:space="0" w:color="auto"/>
          </w:divBdr>
        </w:div>
        <w:div w:id="1205098301">
          <w:marLeft w:val="0"/>
          <w:marRight w:val="0"/>
          <w:marTop w:val="0"/>
          <w:marBottom w:val="0"/>
          <w:divBdr>
            <w:top w:val="none" w:sz="0" w:space="0" w:color="auto"/>
            <w:left w:val="none" w:sz="0" w:space="0" w:color="auto"/>
            <w:bottom w:val="none" w:sz="0" w:space="0" w:color="auto"/>
            <w:right w:val="none" w:sz="0" w:space="0" w:color="auto"/>
          </w:divBdr>
        </w:div>
        <w:div w:id="1510951130">
          <w:marLeft w:val="0"/>
          <w:marRight w:val="0"/>
          <w:marTop w:val="0"/>
          <w:marBottom w:val="0"/>
          <w:divBdr>
            <w:top w:val="none" w:sz="0" w:space="0" w:color="auto"/>
            <w:left w:val="none" w:sz="0" w:space="0" w:color="auto"/>
            <w:bottom w:val="none" w:sz="0" w:space="0" w:color="auto"/>
            <w:right w:val="none" w:sz="0" w:space="0" w:color="auto"/>
          </w:divBdr>
        </w:div>
        <w:div w:id="1766534051">
          <w:marLeft w:val="0"/>
          <w:marRight w:val="0"/>
          <w:marTop w:val="0"/>
          <w:marBottom w:val="0"/>
          <w:divBdr>
            <w:top w:val="none" w:sz="0" w:space="0" w:color="auto"/>
            <w:left w:val="none" w:sz="0" w:space="0" w:color="auto"/>
            <w:bottom w:val="none" w:sz="0" w:space="0" w:color="auto"/>
            <w:right w:val="none" w:sz="0" w:space="0" w:color="auto"/>
          </w:divBdr>
        </w:div>
      </w:divsChild>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 w:id="2103716371">
      <w:bodyDiv w:val="1"/>
      <w:marLeft w:val="0"/>
      <w:marRight w:val="0"/>
      <w:marTop w:val="0"/>
      <w:marBottom w:val="0"/>
      <w:divBdr>
        <w:top w:val="none" w:sz="0" w:space="0" w:color="auto"/>
        <w:left w:val="none" w:sz="0" w:space="0" w:color="auto"/>
        <w:bottom w:val="none" w:sz="0" w:space="0" w:color="auto"/>
        <w:right w:val="none" w:sz="0" w:space="0" w:color="auto"/>
      </w:divBdr>
      <w:divsChild>
        <w:div w:id="456917929">
          <w:marLeft w:val="0"/>
          <w:marRight w:val="0"/>
          <w:marTop w:val="0"/>
          <w:marBottom w:val="0"/>
          <w:divBdr>
            <w:top w:val="none" w:sz="0" w:space="0" w:color="auto"/>
            <w:left w:val="none" w:sz="0" w:space="0" w:color="auto"/>
            <w:bottom w:val="none" w:sz="0" w:space="0" w:color="auto"/>
            <w:right w:val="none" w:sz="0" w:space="0" w:color="auto"/>
          </w:divBdr>
        </w:div>
        <w:div w:id="1727146985">
          <w:marLeft w:val="0"/>
          <w:marRight w:val="0"/>
          <w:marTop w:val="0"/>
          <w:marBottom w:val="0"/>
          <w:divBdr>
            <w:top w:val="none" w:sz="0" w:space="0" w:color="auto"/>
            <w:left w:val="none" w:sz="0" w:space="0" w:color="auto"/>
            <w:bottom w:val="none" w:sz="0" w:space="0" w:color="auto"/>
            <w:right w:val="none" w:sz="0" w:space="0" w:color="auto"/>
          </w:divBdr>
        </w:div>
        <w:div w:id="1738280150">
          <w:marLeft w:val="0"/>
          <w:marRight w:val="0"/>
          <w:marTop w:val="0"/>
          <w:marBottom w:val="0"/>
          <w:divBdr>
            <w:top w:val="none" w:sz="0" w:space="0" w:color="auto"/>
            <w:left w:val="none" w:sz="0" w:space="0" w:color="auto"/>
            <w:bottom w:val="none" w:sz="0" w:space="0" w:color="auto"/>
            <w:right w:val="none" w:sz="0" w:space="0" w:color="auto"/>
          </w:divBdr>
        </w:div>
        <w:div w:id="1844736295">
          <w:marLeft w:val="0"/>
          <w:marRight w:val="0"/>
          <w:marTop w:val="0"/>
          <w:marBottom w:val="0"/>
          <w:divBdr>
            <w:top w:val="none" w:sz="0" w:space="0" w:color="auto"/>
            <w:left w:val="none" w:sz="0" w:space="0" w:color="auto"/>
            <w:bottom w:val="none" w:sz="0" w:space="0" w:color="auto"/>
            <w:right w:val="none" w:sz="0" w:space="0" w:color="auto"/>
          </w:divBdr>
        </w:div>
      </w:divsChild>
    </w:div>
    <w:div w:id="2122452844">
      <w:bodyDiv w:val="1"/>
      <w:marLeft w:val="0"/>
      <w:marRight w:val="0"/>
      <w:marTop w:val="0"/>
      <w:marBottom w:val="0"/>
      <w:divBdr>
        <w:top w:val="none" w:sz="0" w:space="0" w:color="auto"/>
        <w:left w:val="none" w:sz="0" w:space="0" w:color="auto"/>
        <w:bottom w:val="none" w:sz="0" w:space="0" w:color="auto"/>
        <w:right w:val="none" w:sz="0" w:space="0" w:color="auto"/>
      </w:divBdr>
      <w:divsChild>
        <w:div w:id="92475356">
          <w:marLeft w:val="0"/>
          <w:marRight w:val="0"/>
          <w:marTop w:val="0"/>
          <w:marBottom w:val="0"/>
          <w:divBdr>
            <w:top w:val="none" w:sz="0" w:space="0" w:color="auto"/>
            <w:left w:val="none" w:sz="0" w:space="0" w:color="auto"/>
            <w:bottom w:val="none" w:sz="0" w:space="0" w:color="auto"/>
            <w:right w:val="none" w:sz="0" w:space="0" w:color="auto"/>
          </w:divBdr>
        </w:div>
        <w:div w:id="1331640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g"/><Relationship Id="rId39" Type="http://schemas.microsoft.com/office/2007/relationships/hdphoto" Target="media/hdphoto3.wdp"/><Relationship Id="rId21" Type="http://schemas.openxmlformats.org/officeDocument/2006/relationships/image" Target="media/image11.jpeg"/><Relationship Id="rId34" Type="http://schemas.microsoft.com/office/2007/relationships/hdphoto" Target="media/hdphoto1.wdp"/><Relationship Id="rId42" Type="http://schemas.openxmlformats.org/officeDocument/2006/relationships/header" Target="header1.xml"/><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yperlink" Target="https://vimeo.com/544169506" TargetMode="External"/><Relationship Id="rId68" Type="http://schemas.openxmlformats.org/officeDocument/2006/relationships/hyperlink" Target="https://www.health.gov.au/news/health-alerts/novel-coronavirus-2019-ncov-health-alert/how-to-protect-yourself-and-others-from-coronavirus-covid-19/good-hygiene-for-coronavirus-covid-19" TargetMode="External"/><Relationship Id="rId7" Type="http://schemas.openxmlformats.org/officeDocument/2006/relationships/settings" Target="setting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hyperlink" Target="https://www.google.com/maps/place/Arts+House/@-37.802973,144.9486818,17z/data=!4m5!3m4!1s0x0:0x64c465ac7ef21cff!8m2!3d-37.803239!4d144.9498609?shorturl=1" TargetMode="External"/><Relationship Id="rId53" Type="http://schemas.openxmlformats.org/officeDocument/2006/relationships/image" Target="media/image37.jpeg"/><Relationship Id="rId58" Type="http://schemas.openxmlformats.org/officeDocument/2006/relationships/image" Target="media/image41.jpeg"/><Relationship Id="rId66" Type="http://schemas.openxmlformats.org/officeDocument/2006/relationships/hyperlink" Target="mailto:ArtsHouse.Ticketing@melbourne.vic.gov.au"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png"/><Relationship Id="rId36" Type="http://schemas.microsoft.com/office/2007/relationships/hdphoto" Target="media/hdphoto2.wdp"/><Relationship Id="rId49" Type="http://schemas.openxmlformats.org/officeDocument/2006/relationships/image" Target="cid:53f5c028-ae5c-433f-9aaf-80717b34a7e8@ausprd01.prod.outlook.com" TargetMode="External"/><Relationship Id="rId57" Type="http://schemas.openxmlformats.org/officeDocument/2006/relationships/image" Target="cid:3326d01f-1b96-42ba-b0a5-8d8418cf4d98@ausprd01.prod.outlook.com" TargetMode="External"/><Relationship Id="rId61" Type="http://schemas.openxmlformats.org/officeDocument/2006/relationships/image" Target="media/image43.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image" Target="media/image42.png"/><Relationship Id="rId65" Type="http://schemas.openxmlformats.org/officeDocument/2006/relationships/hyperlink" Target="https://www.ptv.vic.gov.au/stop/1068/flagstaff-station/0/train/"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4.pn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image" Target="media/image40.jpeg"/><Relationship Id="rId64" Type="http://schemas.openxmlformats.org/officeDocument/2006/relationships/hyperlink" Target="https://www.ptv.vic.gov.au/stop/1144/north-melbourne-station/0/train/" TargetMode="External"/><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5.jpeg"/><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1.jpeg"/><Relationship Id="rId59" Type="http://schemas.openxmlformats.org/officeDocument/2006/relationships/image" Target="cid:73f8d068-c340-43b2-ab98-df66b852ddbb@ausprd01.prod.outlook.com" TargetMode="External"/><Relationship Id="rId67" Type="http://schemas.openxmlformats.org/officeDocument/2006/relationships/hyperlink" Target="https://www.betterhealth.vic.gov.au/coronavirus-covid-19-victoria" TargetMode="External"/><Relationship Id="rId20" Type="http://schemas.openxmlformats.org/officeDocument/2006/relationships/image" Target="media/image10.jpeg"/><Relationship Id="rId41" Type="http://schemas.openxmlformats.org/officeDocument/2006/relationships/image" Target="media/image28.png"/><Relationship Id="rId54" Type="http://schemas.openxmlformats.org/officeDocument/2006/relationships/image" Target="media/image38.jpeg"/><Relationship Id="rId62" Type="http://schemas.openxmlformats.org/officeDocument/2006/relationships/image" Target="media/image44.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8f866790-fb6e-44a9-b1b0-bf8b4bde27be" xsi:nil="true"/>
    <SharedWithUsers xmlns="9b6b6a5c-522b-49eb-b630-06bcce0c4283">
      <UserInfo>
        <DisplayName>Lucy Crossett</DisplayName>
        <AccountId>152</AccountId>
        <AccountType/>
      </UserInfo>
      <UserInfo>
        <DisplayName>Sarah Rowbottam</DisplayName>
        <AccountId>199</AccountId>
        <AccountType/>
      </UserInfo>
      <UserInfo>
        <DisplayName>Jacob Davies</DisplayName>
        <AccountId>641</AccountId>
        <AccountType/>
      </UserInfo>
      <UserInfo>
        <DisplayName>Bas Van De Kraats</DisplayName>
        <AccountId>632</AccountId>
        <AccountType/>
      </UserInfo>
    </SharedWithUsers>
    <lcf76f155ced4ddcb4097134ff3c332f xmlns="8f866790-fb6e-44a9-b1b0-bf8b4bde27be">
      <Terms xmlns="http://schemas.microsoft.com/office/infopath/2007/PartnerControls"/>
    </lcf76f155ced4ddcb4097134ff3c332f>
    <TaxCatchAll xmlns="891a429d-8a77-418b-81ae-1366a6b40ad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E0A0C85BAEF84AA41AAF43FD239D4E" ma:contentTypeVersion="20" ma:contentTypeDescription="Create a new document." ma:contentTypeScope="" ma:versionID="e7888a0aadf094eb6b86c0c32111b5b7">
  <xsd:schema xmlns:xsd="http://www.w3.org/2001/XMLSchema" xmlns:xs="http://www.w3.org/2001/XMLSchema" xmlns:p="http://schemas.microsoft.com/office/2006/metadata/properties" xmlns:ns2="9b6b6a5c-522b-49eb-b630-06bcce0c4283" xmlns:ns3="8f866790-fb6e-44a9-b1b0-bf8b4bde27be" xmlns:ns4="891a429d-8a77-418b-81ae-1366a6b40ad6" targetNamespace="http://schemas.microsoft.com/office/2006/metadata/properties" ma:root="true" ma:fieldsID="e211953d1e72920f7ae766cbb64fe2b7" ns2:_="" ns3:_="" ns4:_="">
    <xsd:import namespace="9b6b6a5c-522b-49eb-b630-06bcce0c4283"/>
    <xsd:import namespace="8f866790-fb6e-44a9-b1b0-bf8b4bde27be"/>
    <xsd:import namespace="891a429d-8a77-418b-81ae-1366a6b40ad6"/>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b6a5c-522b-49eb-b630-06bcce0c428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f866790-fb6e-44a9-b1b0-bf8b4bde27b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1f27590-5aa7-4ae0-96ae-20de0c02a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1a429d-8a77-418b-81ae-1366a6b40ad6"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5b611b76-534e-408c-91eb-b2d00db1f0f6}" ma:internalName="TaxCatchAll" ma:showField="CatchAllData" ma:web="891a429d-8a77-418b-81ae-1366a6b40a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E7714-DFAC-4726-AD30-D982821B6C2E}">
  <ds:schemaRefs>
    <ds:schemaRef ds:uri="http://schemas.microsoft.com/office/2006/metadata/properties"/>
    <ds:schemaRef ds:uri="http://schemas.microsoft.com/office/infopath/2007/PartnerControls"/>
    <ds:schemaRef ds:uri="8f866790-fb6e-44a9-b1b0-bf8b4bde27be"/>
    <ds:schemaRef ds:uri="9b6b6a5c-522b-49eb-b630-06bcce0c4283"/>
    <ds:schemaRef ds:uri="891a429d-8a77-418b-81ae-1366a6b40ad6"/>
  </ds:schemaRefs>
</ds:datastoreItem>
</file>

<file path=customXml/itemProps2.xml><?xml version="1.0" encoding="utf-8"?>
<ds:datastoreItem xmlns:ds="http://schemas.openxmlformats.org/officeDocument/2006/customXml" ds:itemID="{6099B16E-CAF3-4956-B129-5E60A1937F35}">
  <ds:schemaRefs>
    <ds:schemaRef ds:uri="http://schemas.microsoft.com/sharepoint/v3/contenttype/forms"/>
  </ds:schemaRefs>
</ds:datastoreItem>
</file>

<file path=customXml/itemProps3.xml><?xml version="1.0" encoding="utf-8"?>
<ds:datastoreItem xmlns:ds="http://schemas.openxmlformats.org/officeDocument/2006/customXml" ds:itemID="{25B84DA4-7726-42A0-BF84-CE24C7FCE9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6b6a5c-522b-49eb-b630-06bcce0c4283"/>
    <ds:schemaRef ds:uri="8f866790-fb6e-44a9-b1b0-bf8b4bde27be"/>
    <ds:schemaRef ds:uri="891a429d-8a77-418b-81ae-1366a6b40a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A7AC24-AFE6-45EF-BBEE-CB02996D5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3202</Words>
  <Characters>18255</Characters>
  <Application>Microsoft Office Word</Application>
  <DocSecurity>0</DocSecurity>
  <Lines>152</Lines>
  <Paragraphs>42</Paragraphs>
  <ScaleCrop>false</ScaleCrop>
  <Company/>
  <LinksUpToDate>false</LinksUpToDate>
  <CharactersWithSpaces>21415</CharactersWithSpaces>
  <SharedDoc>false</SharedDoc>
  <HLinks>
    <vt:vector size="276" baseType="variant">
      <vt:variant>
        <vt:i4>5701633</vt:i4>
      </vt:variant>
      <vt:variant>
        <vt:i4>255</vt:i4>
      </vt:variant>
      <vt:variant>
        <vt:i4>0</vt:i4>
      </vt:variant>
      <vt:variant>
        <vt:i4>5</vt:i4>
      </vt:variant>
      <vt:variant>
        <vt:lpwstr>https://www.health.gov.au/news/health-alerts/novel-coronavirus-2019-ncov-health-alert/how-to-protect-yourself-and-others-from-coronavirus-covid-19/good-hygiene-for-coronavirus-covid-19</vt:lpwstr>
      </vt:variant>
      <vt:variant>
        <vt:lpwstr/>
      </vt:variant>
      <vt:variant>
        <vt:i4>5308441</vt:i4>
      </vt:variant>
      <vt:variant>
        <vt:i4>252</vt:i4>
      </vt:variant>
      <vt:variant>
        <vt:i4>0</vt:i4>
      </vt:variant>
      <vt:variant>
        <vt:i4>5</vt:i4>
      </vt:variant>
      <vt:variant>
        <vt:lpwstr>https://www.betterhealth.vic.gov.au/coronavirus-covid-19-victoria</vt:lpwstr>
      </vt:variant>
      <vt:variant>
        <vt:lpwstr/>
      </vt:variant>
      <vt:variant>
        <vt:i4>7274517</vt:i4>
      </vt:variant>
      <vt:variant>
        <vt:i4>249</vt:i4>
      </vt:variant>
      <vt:variant>
        <vt:i4>0</vt:i4>
      </vt:variant>
      <vt:variant>
        <vt:i4>5</vt:i4>
      </vt:variant>
      <vt:variant>
        <vt:lpwstr>mailto:ArtsHouse.Ticketing@melbourne.vic.gov.au</vt:lpwstr>
      </vt:variant>
      <vt:variant>
        <vt:lpwstr/>
      </vt:variant>
      <vt:variant>
        <vt:i4>2359321</vt:i4>
      </vt:variant>
      <vt:variant>
        <vt:i4>246</vt:i4>
      </vt:variant>
      <vt:variant>
        <vt:i4>0</vt:i4>
      </vt:variant>
      <vt:variant>
        <vt:i4>5</vt:i4>
      </vt:variant>
      <vt:variant>
        <vt:lpwstr>https://www.ptv.vic.gov.au/stop/1068/flagstaff-station/0/train/</vt:lpwstr>
      </vt:variant>
      <vt:variant>
        <vt:lpwstr>StopPage:::datetime=2023-04-06T04%3A41%3A27.669Z&amp;directionId=-1&amp;showAllDay=false&amp;_auth=408ac3b1e97f4b0beb5bdf00c2f797057d10dd6e6cf2ad40a69334c4dfdf5e21</vt:lpwstr>
      </vt:variant>
      <vt:variant>
        <vt:i4>262225</vt:i4>
      </vt:variant>
      <vt:variant>
        <vt:i4>243</vt:i4>
      </vt:variant>
      <vt:variant>
        <vt:i4>0</vt:i4>
      </vt:variant>
      <vt:variant>
        <vt:i4>5</vt:i4>
      </vt:variant>
      <vt:variant>
        <vt:lpwstr>https://www.ptv.vic.gov.au/stop/1144/north-melbourne-station/0/train/</vt:lpwstr>
      </vt:variant>
      <vt:variant>
        <vt:lpwstr/>
      </vt:variant>
      <vt:variant>
        <vt:i4>8323128</vt:i4>
      </vt:variant>
      <vt:variant>
        <vt:i4>240</vt:i4>
      </vt:variant>
      <vt:variant>
        <vt:i4>0</vt:i4>
      </vt:variant>
      <vt:variant>
        <vt:i4>5</vt:i4>
      </vt:variant>
      <vt:variant>
        <vt:lpwstr>https://vimeo.com/544169506</vt:lpwstr>
      </vt:variant>
      <vt:variant>
        <vt:lpwstr/>
      </vt:variant>
      <vt:variant>
        <vt:i4>7340063</vt:i4>
      </vt:variant>
      <vt:variant>
        <vt:i4>237</vt:i4>
      </vt:variant>
      <vt:variant>
        <vt:i4>0</vt:i4>
      </vt:variant>
      <vt:variant>
        <vt:i4>5</vt:i4>
      </vt:variant>
      <vt:variant>
        <vt:lpwstr>https://www.google.com/maps/place/Arts+House/@-37.802973,144.9486818,17z/data=!4m5!3m4!1s0x0:0x64c465ac7ef21cff!8m2!3d-37.803239!4d144.9498609?shorturl=1</vt:lpwstr>
      </vt:variant>
      <vt:variant>
        <vt:lpwstr/>
      </vt:variant>
      <vt:variant>
        <vt:i4>1703986</vt:i4>
      </vt:variant>
      <vt:variant>
        <vt:i4>230</vt:i4>
      </vt:variant>
      <vt:variant>
        <vt:i4>0</vt:i4>
      </vt:variant>
      <vt:variant>
        <vt:i4>5</vt:i4>
      </vt:variant>
      <vt:variant>
        <vt:lpwstr/>
      </vt:variant>
      <vt:variant>
        <vt:lpwstr>_Toc211937225</vt:lpwstr>
      </vt:variant>
      <vt:variant>
        <vt:i4>1703986</vt:i4>
      </vt:variant>
      <vt:variant>
        <vt:i4>224</vt:i4>
      </vt:variant>
      <vt:variant>
        <vt:i4>0</vt:i4>
      </vt:variant>
      <vt:variant>
        <vt:i4>5</vt:i4>
      </vt:variant>
      <vt:variant>
        <vt:lpwstr/>
      </vt:variant>
      <vt:variant>
        <vt:lpwstr>_Toc211937224</vt:lpwstr>
      </vt:variant>
      <vt:variant>
        <vt:i4>1703986</vt:i4>
      </vt:variant>
      <vt:variant>
        <vt:i4>218</vt:i4>
      </vt:variant>
      <vt:variant>
        <vt:i4>0</vt:i4>
      </vt:variant>
      <vt:variant>
        <vt:i4>5</vt:i4>
      </vt:variant>
      <vt:variant>
        <vt:lpwstr/>
      </vt:variant>
      <vt:variant>
        <vt:lpwstr>_Toc211937223</vt:lpwstr>
      </vt:variant>
      <vt:variant>
        <vt:i4>1703986</vt:i4>
      </vt:variant>
      <vt:variant>
        <vt:i4>212</vt:i4>
      </vt:variant>
      <vt:variant>
        <vt:i4>0</vt:i4>
      </vt:variant>
      <vt:variant>
        <vt:i4>5</vt:i4>
      </vt:variant>
      <vt:variant>
        <vt:lpwstr/>
      </vt:variant>
      <vt:variant>
        <vt:lpwstr>_Toc211937222</vt:lpwstr>
      </vt:variant>
      <vt:variant>
        <vt:i4>1703986</vt:i4>
      </vt:variant>
      <vt:variant>
        <vt:i4>206</vt:i4>
      </vt:variant>
      <vt:variant>
        <vt:i4>0</vt:i4>
      </vt:variant>
      <vt:variant>
        <vt:i4>5</vt:i4>
      </vt:variant>
      <vt:variant>
        <vt:lpwstr/>
      </vt:variant>
      <vt:variant>
        <vt:lpwstr>_Toc211937221</vt:lpwstr>
      </vt:variant>
      <vt:variant>
        <vt:i4>1703986</vt:i4>
      </vt:variant>
      <vt:variant>
        <vt:i4>200</vt:i4>
      </vt:variant>
      <vt:variant>
        <vt:i4>0</vt:i4>
      </vt:variant>
      <vt:variant>
        <vt:i4>5</vt:i4>
      </vt:variant>
      <vt:variant>
        <vt:lpwstr/>
      </vt:variant>
      <vt:variant>
        <vt:lpwstr>_Toc211937220</vt:lpwstr>
      </vt:variant>
      <vt:variant>
        <vt:i4>1638450</vt:i4>
      </vt:variant>
      <vt:variant>
        <vt:i4>194</vt:i4>
      </vt:variant>
      <vt:variant>
        <vt:i4>0</vt:i4>
      </vt:variant>
      <vt:variant>
        <vt:i4>5</vt:i4>
      </vt:variant>
      <vt:variant>
        <vt:lpwstr/>
      </vt:variant>
      <vt:variant>
        <vt:lpwstr>_Toc211937219</vt:lpwstr>
      </vt:variant>
      <vt:variant>
        <vt:i4>1638450</vt:i4>
      </vt:variant>
      <vt:variant>
        <vt:i4>188</vt:i4>
      </vt:variant>
      <vt:variant>
        <vt:i4>0</vt:i4>
      </vt:variant>
      <vt:variant>
        <vt:i4>5</vt:i4>
      </vt:variant>
      <vt:variant>
        <vt:lpwstr/>
      </vt:variant>
      <vt:variant>
        <vt:lpwstr>_Toc211937218</vt:lpwstr>
      </vt:variant>
      <vt:variant>
        <vt:i4>1638450</vt:i4>
      </vt:variant>
      <vt:variant>
        <vt:i4>182</vt:i4>
      </vt:variant>
      <vt:variant>
        <vt:i4>0</vt:i4>
      </vt:variant>
      <vt:variant>
        <vt:i4>5</vt:i4>
      </vt:variant>
      <vt:variant>
        <vt:lpwstr/>
      </vt:variant>
      <vt:variant>
        <vt:lpwstr>_Toc211937217</vt:lpwstr>
      </vt:variant>
      <vt:variant>
        <vt:i4>1638450</vt:i4>
      </vt:variant>
      <vt:variant>
        <vt:i4>176</vt:i4>
      </vt:variant>
      <vt:variant>
        <vt:i4>0</vt:i4>
      </vt:variant>
      <vt:variant>
        <vt:i4>5</vt:i4>
      </vt:variant>
      <vt:variant>
        <vt:lpwstr/>
      </vt:variant>
      <vt:variant>
        <vt:lpwstr>_Toc211937216</vt:lpwstr>
      </vt:variant>
      <vt:variant>
        <vt:i4>1638450</vt:i4>
      </vt:variant>
      <vt:variant>
        <vt:i4>170</vt:i4>
      </vt:variant>
      <vt:variant>
        <vt:i4>0</vt:i4>
      </vt:variant>
      <vt:variant>
        <vt:i4>5</vt:i4>
      </vt:variant>
      <vt:variant>
        <vt:lpwstr/>
      </vt:variant>
      <vt:variant>
        <vt:lpwstr>_Toc211937215</vt:lpwstr>
      </vt:variant>
      <vt:variant>
        <vt:i4>1638450</vt:i4>
      </vt:variant>
      <vt:variant>
        <vt:i4>164</vt:i4>
      </vt:variant>
      <vt:variant>
        <vt:i4>0</vt:i4>
      </vt:variant>
      <vt:variant>
        <vt:i4>5</vt:i4>
      </vt:variant>
      <vt:variant>
        <vt:lpwstr/>
      </vt:variant>
      <vt:variant>
        <vt:lpwstr>_Toc211937214</vt:lpwstr>
      </vt:variant>
      <vt:variant>
        <vt:i4>1638450</vt:i4>
      </vt:variant>
      <vt:variant>
        <vt:i4>158</vt:i4>
      </vt:variant>
      <vt:variant>
        <vt:i4>0</vt:i4>
      </vt:variant>
      <vt:variant>
        <vt:i4>5</vt:i4>
      </vt:variant>
      <vt:variant>
        <vt:lpwstr/>
      </vt:variant>
      <vt:variant>
        <vt:lpwstr>_Toc211937213</vt:lpwstr>
      </vt:variant>
      <vt:variant>
        <vt:i4>1638450</vt:i4>
      </vt:variant>
      <vt:variant>
        <vt:i4>152</vt:i4>
      </vt:variant>
      <vt:variant>
        <vt:i4>0</vt:i4>
      </vt:variant>
      <vt:variant>
        <vt:i4>5</vt:i4>
      </vt:variant>
      <vt:variant>
        <vt:lpwstr/>
      </vt:variant>
      <vt:variant>
        <vt:lpwstr>_Toc211937212</vt:lpwstr>
      </vt:variant>
      <vt:variant>
        <vt:i4>1638450</vt:i4>
      </vt:variant>
      <vt:variant>
        <vt:i4>146</vt:i4>
      </vt:variant>
      <vt:variant>
        <vt:i4>0</vt:i4>
      </vt:variant>
      <vt:variant>
        <vt:i4>5</vt:i4>
      </vt:variant>
      <vt:variant>
        <vt:lpwstr/>
      </vt:variant>
      <vt:variant>
        <vt:lpwstr>_Toc211937211</vt:lpwstr>
      </vt:variant>
      <vt:variant>
        <vt:i4>1638450</vt:i4>
      </vt:variant>
      <vt:variant>
        <vt:i4>140</vt:i4>
      </vt:variant>
      <vt:variant>
        <vt:i4>0</vt:i4>
      </vt:variant>
      <vt:variant>
        <vt:i4>5</vt:i4>
      </vt:variant>
      <vt:variant>
        <vt:lpwstr/>
      </vt:variant>
      <vt:variant>
        <vt:lpwstr>_Toc211937210</vt:lpwstr>
      </vt:variant>
      <vt:variant>
        <vt:i4>1572914</vt:i4>
      </vt:variant>
      <vt:variant>
        <vt:i4>134</vt:i4>
      </vt:variant>
      <vt:variant>
        <vt:i4>0</vt:i4>
      </vt:variant>
      <vt:variant>
        <vt:i4>5</vt:i4>
      </vt:variant>
      <vt:variant>
        <vt:lpwstr/>
      </vt:variant>
      <vt:variant>
        <vt:lpwstr>_Toc211937209</vt:lpwstr>
      </vt:variant>
      <vt:variant>
        <vt:i4>1572914</vt:i4>
      </vt:variant>
      <vt:variant>
        <vt:i4>128</vt:i4>
      </vt:variant>
      <vt:variant>
        <vt:i4>0</vt:i4>
      </vt:variant>
      <vt:variant>
        <vt:i4>5</vt:i4>
      </vt:variant>
      <vt:variant>
        <vt:lpwstr/>
      </vt:variant>
      <vt:variant>
        <vt:lpwstr>_Toc211937208</vt:lpwstr>
      </vt:variant>
      <vt:variant>
        <vt:i4>1572914</vt:i4>
      </vt:variant>
      <vt:variant>
        <vt:i4>122</vt:i4>
      </vt:variant>
      <vt:variant>
        <vt:i4>0</vt:i4>
      </vt:variant>
      <vt:variant>
        <vt:i4>5</vt:i4>
      </vt:variant>
      <vt:variant>
        <vt:lpwstr/>
      </vt:variant>
      <vt:variant>
        <vt:lpwstr>_Toc211937207</vt:lpwstr>
      </vt:variant>
      <vt:variant>
        <vt:i4>1572914</vt:i4>
      </vt:variant>
      <vt:variant>
        <vt:i4>116</vt:i4>
      </vt:variant>
      <vt:variant>
        <vt:i4>0</vt:i4>
      </vt:variant>
      <vt:variant>
        <vt:i4>5</vt:i4>
      </vt:variant>
      <vt:variant>
        <vt:lpwstr/>
      </vt:variant>
      <vt:variant>
        <vt:lpwstr>_Toc211937206</vt:lpwstr>
      </vt:variant>
      <vt:variant>
        <vt:i4>1572914</vt:i4>
      </vt:variant>
      <vt:variant>
        <vt:i4>110</vt:i4>
      </vt:variant>
      <vt:variant>
        <vt:i4>0</vt:i4>
      </vt:variant>
      <vt:variant>
        <vt:i4>5</vt:i4>
      </vt:variant>
      <vt:variant>
        <vt:lpwstr/>
      </vt:variant>
      <vt:variant>
        <vt:lpwstr>_Toc211937205</vt:lpwstr>
      </vt:variant>
      <vt:variant>
        <vt:i4>1572914</vt:i4>
      </vt:variant>
      <vt:variant>
        <vt:i4>104</vt:i4>
      </vt:variant>
      <vt:variant>
        <vt:i4>0</vt:i4>
      </vt:variant>
      <vt:variant>
        <vt:i4>5</vt:i4>
      </vt:variant>
      <vt:variant>
        <vt:lpwstr/>
      </vt:variant>
      <vt:variant>
        <vt:lpwstr>_Toc211937204</vt:lpwstr>
      </vt:variant>
      <vt:variant>
        <vt:i4>1572914</vt:i4>
      </vt:variant>
      <vt:variant>
        <vt:i4>98</vt:i4>
      </vt:variant>
      <vt:variant>
        <vt:i4>0</vt:i4>
      </vt:variant>
      <vt:variant>
        <vt:i4>5</vt:i4>
      </vt:variant>
      <vt:variant>
        <vt:lpwstr/>
      </vt:variant>
      <vt:variant>
        <vt:lpwstr>_Toc211937203</vt:lpwstr>
      </vt:variant>
      <vt:variant>
        <vt:i4>1572914</vt:i4>
      </vt:variant>
      <vt:variant>
        <vt:i4>92</vt:i4>
      </vt:variant>
      <vt:variant>
        <vt:i4>0</vt:i4>
      </vt:variant>
      <vt:variant>
        <vt:i4>5</vt:i4>
      </vt:variant>
      <vt:variant>
        <vt:lpwstr/>
      </vt:variant>
      <vt:variant>
        <vt:lpwstr>_Toc211937202</vt:lpwstr>
      </vt:variant>
      <vt:variant>
        <vt:i4>1572914</vt:i4>
      </vt:variant>
      <vt:variant>
        <vt:i4>86</vt:i4>
      </vt:variant>
      <vt:variant>
        <vt:i4>0</vt:i4>
      </vt:variant>
      <vt:variant>
        <vt:i4>5</vt:i4>
      </vt:variant>
      <vt:variant>
        <vt:lpwstr/>
      </vt:variant>
      <vt:variant>
        <vt:lpwstr>_Toc211937201</vt:lpwstr>
      </vt:variant>
      <vt:variant>
        <vt:i4>1572914</vt:i4>
      </vt:variant>
      <vt:variant>
        <vt:i4>80</vt:i4>
      </vt:variant>
      <vt:variant>
        <vt:i4>0</vt:i4>
      </vt:variant>
      <vt:variant>
        <vt:i4>5</vt:i4>
      </vt:variant>
      <vt:variant>
        <vt:lpwstr/>
      </vt:variant>
      <vt:variant>
        <vt:lpwstr>_Toc211937200</vt:lpwstr>
      </vt:variant>
      <vt:variant>
        <vt:i4>1114161</vt:i4>
      </vt:variant>
      <vt:variant>
        <vt:i4>74</vt:i4>
      </vt:variant>
      <vt:variant>
        <vt:i4>0</vt:i4>
      </vt:variant>
      <vt:variant>
        <vt:i4>5</vt:i4>
      </vt:variant>
      <vt:variant>
        <vt:lpwstr/>
      </vt:variant>
      <vt:variant>
        <vt:lpwstr>_Toc211937199</vt:lpwstr>
      </vt:variant>
      <vt:variant>
        <vt:i4>1114161</vt:i4>
      </vt:variant>
      <vt:variant>
        <vt:i4>68</vt:i4>
      </vt:variant>
      <vt:variant>
        <vt:i4>0</vt:i4>
      </vt:variant>
      <vt:variant>
        <vt:i4>5</vt:i4>
      </vt:variant>
      <vt:variant>
        <vt:lpwstr/>
      </vt:variant>
      <vt:variant>
        <vt:lpwstr>_Toc211937198</vt:lpwstr>
      </vt:variant>
      <vt:variant>
        <vt:i4>1114161</vt:i4>
      </vt:variant>
      <vt:variant>
        <vt:i4>62</vt:i4>
      </vt:variant>
      <vt:variant>
        <vt:i4>0</vt:i4>
      </vt:variant>
      <vt:variant>
        <vt:i4>5</vt:i4>
      </vt:variant>
      <vt:variant>
        <vt:lpwstr/>
      </vt:variant>
      <vt:variant>
        <vt:lpwstr>_Toc211937197</vt:lpwstr>
      </vt:variant>
      <vt:variant>
        <vt:i4>1114161</vt:i4>
      </vt:variant>
      <vt:variant>
        <vt:i4>56</vt:i4>
      </vt:variant>
      <vt:variant>
        <vt:i4>0</vt:i4>
      </vt:variant>
      <vt:variant>
        <vt:i4>5</vt:i4>
      </vt:variant>
      <vt:variant>
        <vt:lpwstr/>
      </vt:variant>
      <vt:variant>
        <vt:lpwstr>_Toc211937196</vt:lpwstr>
      </vt:variant>
      <vt:variant>
        <vt:i4>1114161</vt:i4>
      </vt:variant>
      <vt:variant>
        <vt:i4>50</vt:i4>
      </vt:variant>
      <vt:variant>
        <vt:i4>0</vt:i4>
      </vt:variant>
      <vt:variant>
        <vt:i4>5</vt:i4>
      </vt:variant>
      <vt:variant>
        <vt:lpwstr/>
      </vt:variant>
      <vt:variant>
        <vt:lpwstr>_Toc211937195</vt:lpwstr>
      </vt:variant>
      <vt:variant>
        <vt:i4>1114161</vt:i4>
      </vt:variant>
      <vt:variant>
        <vt:i4>44</vt:i4>
      </vt:variant>
      <vt:variant>
        <vt:i4>0</vt:i4>
      </vt:variant>
      <vt:variant>
        <vt:i4>5</vt:i4>
      </vt:variant>
      <vt:variant>
        <vt:lpwstr/>
      </vt:variant>
      <vt:variant>
        <vt:lpwstr>_Toc211937194</vt:lpwstr>
      </vt:variant>
      <vt:variant>
        <vt:i4>1114161</vt:i4>
      </vt:variant>
      <vt:variant>
        <vt:i4>38</vt:i4>
      </vt:variant>
      <vt:variant>
        <vt:i4>0</vt:i4>
      </vt:variant>
      <vt:variant>
        <vt:i4>5</vt:i4>
      </vt:variant>
      <vt:variant>
        <vt:lpwstr/>
      </vt:variant>
      <vt:variant>
        <vt:lpwstr>_Toc211937193</vt:lpwstr>
      </vt:variant>
      <vt:variant>
        <vt:i4>1114161</vt:i4>
      </vt:variant>
      <vt:variant>
        <vt:i4>32</vt:i4>
      </vt:variant>
      <vt:variant>
        <vt:i4>0</vt:i4>
      </vt:variant>
      <vt:variant>
        <vt:i4>5</vt:i4>
      </vt:variant>
      <vt:variant>
        <vt:lpwstr/>
      </vt:variant>
      <vt:variant>
        <vt:lpwstr>_Toc211937192</vt:lpwstr>
      </vt:variant>
      <vt:variant>
        <vt:i4>1114161</vt:i4>
      </vt:variant>
      <vt:variant>
        <vt:i4>26</vt:i4>
      </vt:variant>
      <vt:variant>
        <vt:i4>0</vt:i4>
      </vt:variant>
      <vt:variant>
        <vt:i4>5</vt:i4>
      </vt:variant>
      <vt:variant>
        <vt:lpwstr/>
      </vt:variant>
      <vt:variant>
        <vt:lpwstr>_Toc211937191</vt:lpwstr>
      </vt:variant>
      <vt:variant>
        <vt:i4>1114161</vt:i4>
      </vt:variant>
      <vt:variant>
        <vt:i4>20</vt:i4>
      </vt:variant>
      <vt:variant>
        <vt:i4>0</vt:i4>
      </vt:variant>
      <vt:variant>
        <vt:i4>5</vt:i4>
      </vt:variant>
      <vt:variant>
        <vt:lpwstr/>
      </vt:variant>
      <vt:variant>
        <vt:lpwstr>_Toc211937190</vt:lpwstr>
      </vt:variant>
      <vt:variant>
        <vt:i4>1048625</vt:i4>
      </vt:variant>
      <vt:variant>
        <vt:i4>14</vt:i4>
      </vt:variant>
      <vt:variant>
        <vt:i4>0</vt:i4>
      </vt:variant>
      <vt:variant>
        <vt:i4>5</vt:i4>
      </vt:variant>
      <vt:variant>
        <vt:lpwstr/>
      </vt:variant>
      <vt:variant>
        <vt:lpwstr>_Toc211937189</vt:lpwstr>
      </vt:variant>
      <vt:variant>
        <vt:i4>1048625</vt:i4>
      </vt:variant>
      <vt:variant>
        <vt:i4>8</vt:i4>
      </vt:variant>
      <vt:variant>
        <vt:i4>0</vt:i4>
      </vt:variant>
      <vt:variant>
        <vt:i4>5</vt:i4>
      </vt:variant>
      <vt:variant>
        <vt:lpwstr/>
      </vt:variant>
      <vt:variant>
        <vt:lpwstr>_Toc211937188</vt:lpwstr>
      </vt:variant>
      <vt:variant>
        <vt:i4>1048625</vt:i4>
      </vt:variant>
      <vt:variant>
        <vt:i4>2</vt:i4>
      </vt:variant>
      <vt:variant>
        <vt:i4>0</vt:i4>
      </vt:variant>
      <vt:variant>
        <vt:i4>5</vt:i4>
      </vt:variant>
      <vt:variant>
        <vt:lpwstr/>
      </vt:variant>
      <vt:variant>
        <vt:lpwstr>_Toc211937187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Ralph</dc:creator>
  <cp:keywords/>
  <dc:description/>
  <cp:lastModifiedBy>David Ralph</cp:lastModifiedBy>
  <cp:revision>2</cp:revision>
  <dcterms:created xsi:type="dcterms:W3CDTF">2026-04-22T02:07:00Z</dcterms:created>
  <dcterms:modified xsi:type="dcterms:W3CDTF">2026-04-22T02:07:00Z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Link">
    <vt:lpwstr>, </vt:lpwstr>
  </property>
  <property fmtid="{D5CDD505-2E9C-101B-9397-08002B2CF9AE}" pid="3" name="MediaServiceImageTags">
    <vt:lpwstr/>
  </property>
  <property fmtid="{D5CDD505-2E9C-101B-9397-08002B2CF9AE}" pid="4" name="xd_ProgID">
    <vt:lpwstr/>
  </property>
  <property fmtid="{D5CDD505-2E9C-101B-9397-08002B2CF9AE}" pid="5" name="ContentTypeId">
    <vt:lpwstr>0x0101007DE0A0C85BAEF84AA41AAF43FD239D4E</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xd_Signature">
    <vt:bool>false</vt:bool>
  </property>
  <property fmtid="{D5CDD505-2E9C-101B-9397-08002B2CF9AE}" pid="10" name="TriggerFlowInfo">
    <vt:lpwstr/>
  </property>
  <property fmtid="{D5CDD505-2E9C-101B-9397-08002B2CF9AE}" pid="11" name="eDOCS AutoSave">
    <vt:lpwstr/>
  </property>
</Properties>
</file>