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8E845" w14:textId="77777777" w:rsidR="00BC14D8" w:rsidRPr="000E61FC" w:rsidRDefault="00BC14D8" w:rsidP="00593E87">
      <w:pPr>
        <w:pStyle w:val="Title"/>
        <w:rPr>
          <w:rFonts w:eastAsia="Arial" w:cs="Arial"/>
          <w:b/>
          <w:szCs w:val="48"/>
          <w:lang w:val="en-AU"/>
        </w:rPr>
      </w:pPr>
    </w:p>
    <w:p w14:paraId="4BB3F138" w14:textId="77777777" w:rsidR="005761C9" w:rsidRDefault="005761C9" w:rsidP="000A458C">
      <w:pPr>
        <w:pStyle w:val="Title"/>
        <w:rPr>
          <w:rFonts w:eastAsia="Arial"/>
          <w:b/>
          <w:lang w:val="en-AU"/>
        </w:rPr>
      </w:pPr>
      <w:r w:rsidRPr="005761C9">
        <w:rPr>
          <w:rFonts w:eastAsia="Arial"/>
          <w:b/>
          <w:lang w:val="en-AU"/>
        </w:rPr>
        <w:t>Neighbourhood Gathering, Season 1 2026</w:t>
      </w:r>
    </w:p>
    <w:p w14:paraId="4890D25C" w14:textId="21B400D6" w:rsidR="009F0EB5" w:rsidRPr="000E61FC" w:rsidRDefault="0044650E" w:rsidP="000A458C">
      <w:pPr>
        <w:pStyle w:val="Title"/>
      </w:pPr>
      <w:r w:rsidRPr="000E61FC">
        <w:t xml:space="preserve">By </w:t>
      </w:r>
      <w:r w:rsidR="005761C9">
        <w:t>Arts House</w:t>
      </w:r>
      <w:r w:rsidR="000C2A26">
        <w:br/>
      </w:r>
    </w:p>
    <w:p w14:paraId="714BDE52" w14:textId="3BFCAAD8" w:rsidR="00844B13" w:rsidRPr="000E61FC" w:rsidRDefault="009F0EB5" w:rsidP="008E5486">
      <w:pPr>
        <w:pStyle w:val="Title"/>
        <w:rPr>
          <w:rFonts w:eastAsia="Calibri"/>
        </w:rPr>
      </w:pPr>
      <w:r w:rsidRPr="000E61FC">
        <w:t>Access Guide</w:t>
      </w:r>
    </w:p>
    <w:p w14:paraId="078342DD" w14:textId="1BA4031D" w:rsidR="0044650E" w:rsidRPr="000E61FC" w:rsidRDefault="000C2A26" w:rsidP="73BD0486">
      <w:pPr>
        <w:pBdr>
          <w:top w:val="nil"/>
          <w:left w:val="nil"/>
          <w:bottom w:val="nil"/>
          <w:right w:val="nil"/>
          <w:between w:val="nil"/>
        </w:pBdr>
        <w:rPr>
          <w:rFonts w:eastAsia="Calibri" w:cs="Arial"/>
          <w:b/>
          <w:bCs/>
        </w:rPr>
      </w:pPr>
      <w:r>
        <w:rPr>
          <w:rFonts w:eastAsia="Calibri" w:cs="Arial"/>
          <w:b/>
          <w:bCs/>
          <w:noProof/>
        </w:rPr>
        <w:drawing>
          <wp:inline distT="0" distB="0" distL="0" distR="0" wp14:anchorId="7BAE12B5" wp14:editId="494BF177">
            <wp:extent cx="6553200" cy="4362450"/>
            <wp:effectExtent l="0" t="0" r="0" b="0"/>
            <wp:docPr id="264411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3200" cy="4362450"/>
                    </a:xfrm>
                    <a:prstGeom prst="rect">
                      <a:avLst/>
                    </a:prstGeom>
                    <a:noFill/>
                    <a:ln>
                      <a:noFill/>
                    </a:ln>
                  </pic:spPr>
                </pic:pic>
              </a:graphicData>
            </a:graphic>
          </wp:inline>
        </w:drawing>
      </w:r>
    </w:p>
    <w:p w14:paraId="53E762A2" w14:textId="2657616E" w:rsidR="0044650E" w:rsidRPr="000E61FC" w:rsidRDefault="000E3631" w:rsidP="00AA32B7">
      <w:pPr>
        <w:spacing w:line="360" w:lineRule="auto"/>
        <w:rPr>
          <w:rFonts w:cs="Arial"/>
          <w:szCs w:val="28"/>
          <w:shd w:val="clear" w:color="auto" w:fill="FFFFFF"/>
        </w:rPr>
      </w:pPr>
      <w:bookmarkStart w:id="0" w:name="_Toc142925758"/>
      <w:bookmarkStart w:id="1" w:name="_Toc142925944"/>
      <w:r w:rsidRPr="000E3631">
        <w:rPr>
          <w:rFonts w:eastAsia="Arial" w:cs="Arial"/>
          <w:b/>
          <w:bCs/>
          <w:sz w:val="18"/>
          <w:szCs w:val="18"/>
        </w:rPr>
        <w:t>Image Credit:  Bryony Jackson</w:t>
      </w:r>
      <w:r w:rsidRPr="000E3631">
        <w:rPr>
          <w:rFonts w:eastAsia="Arial" w:cs="Arial"/>
          <w:b/>
          <w:bCs/>
          <w:sz w:val="18"/>
          <w:szCs w:val="18"/>
        </w:rPr>
        <w:br/>
        <w:t>Image Description: People are sitting on either side of a long table, smiling and in-conversation. There are drinks, pineapples, and greenery decorating the table.</w:t>
      </w:r>
      <w:r w:rsidRPr="000E3631">
        <w:rPr>
          <w:rFonts w:eastAsia="Arial" w:cs="Arial"/>
          <w:b/>
          <w:bCs/>
        </w:rPr>
        <w:t> </w:t>
      </w:r>
      <w:r>
        <w:rPr>
          <w:rFonts w:eastAsia="Arial" w:cs="Arial"/>
          <w:b/>
          <w:bCs/>
        </w:rPr>
        <w:br/>
      </w:r>
      <w:r>
        <w:rPr>
          <w:rFonts w:eastAsia="Arial" w:cs="Arial"/>
          <w:b/>
          <w:bCs/>
        </w:rPr>
        <w:br/>
      </w:r>
      <w:r w:rsidR="0044650E" w:rsidRPr="000E61FC">
        <w:rPr>
          <w:rFonts w:eastAsia="Arial" w:cs="Arial"/>
          <w:b/>
          <w:bCs/>
        </w:rPr>
        <w:t>Updates to this document</w:t>
      </w:r>
      <w:bookmarkEnd w:id="0"/>
      <w:bookmarkEnd w:id="1"/>
    </w:p>
    <w:p w14:paraId="6EBFD583" w14:textId="77777777" w:rsidR="0044650E" w:rsidRPr="000E61FC" w:rsidRDefault="0044650E" w:rsidP="0044650E">
      <w:pPr>
        <w:rPr>
          <w:rFonts w:eastAsia="Calibri" w:cs="Arial"/>
          <w:bCs/>
        </w:rPr>
      </w:pPr>
    </w:p>
    <w:p w14:paraId="506EFBAC" w14:textId="59E99B5B" w:rsidR="0044650E" w:rsidRPr="000E61FC" w:rsidRDefault="0044650E" w:rsidP="0044650E">
      <w:pPr>
        <w:rPr>
          <w:rFonts w:eastAsia="Calibri" w:cs="Arial"/>
          <w:bCs/>
        </w:rPr>
      </w:pPr>
      <w:r w:rsidRPr="000E61FC">
        <w:rPr>
          <w:rFonts w:eastAsia="Calibri" w:cs="Arial"/>
          <w:bCs/>
        </w:rPr>
        <w:t xml:space="preserve">Please note, this </w:t>
      </w:r>
      <w:r w:rsidR="005C7CDD" w:rsidRPr="000E61FC">
        <w:rPr>
          <w:rFonts w:eastAsia="Calibri" w:cs="Arial"/>
          <w:bCs/>
        </w:rPr>
        <w:t>performance is a</w:t>
      </w:r>
      <w:r w:rsidRPr="000E61FC">
        <w:rPr>
          <w:rFonts w:eastAsia="Calibri" w:cs="Arial"/>
          <w:bCs/>
        </w:rPr>
        <w:t xml:space="preserve"> new work and changes are being made by artists until opening. </w:t>
      </w:r>
      <w:r w:rsidR="008E5486" w:rsidRPr="000E61FC">
        <w:rPr>
          <w:rFonts w:eastAsia="Calibri" w:cs="Arial"/>
          <w:bCs/>
        </w:rPr>
        <w:t>This guide will be updated as new information becomes available</w:t>
      </w:r>
      <w:r w:rsidRPr="000E61FC">
        <w:rPr>
          <w:rFonts w:eastAsia="Calibri" w:cs="Arial"/>
          <w:bCs/>
        </w:rPr>
        <w:t xml:space="preserve">.  </w:t>
      </w:r>
    </w:p>
    <w:p w14:paraId="4CB9E3B4" w14:textId="77777777" w:rsidR="0044650E" w:rsidRPr="000E61FC" w:rsidRDefault="0044650E" w:rsidP="0044650E">
      <w:pPr>
        <w:rPr>
          <w:rFonts w:eastAsia="Calibri" w:cs="Arial"/>
          <w:bCs/>
        </w:rPr>
      </w:pPr>
    </w:p>
    <w:p w14:paraId="126151A7" w14:textId="6A48E658" w:rsidR="0044650E" w:rsidRPr="000E61FC" w:rsidRDefault="0044650E" w:rsidP="0044650E">
      <w:pPr>
        <w:rPr>
          <w:rFonts w:eastAsia="Calibri" w:cs="Arial"/>
          <w:bCs/>
        </w:rPr>
      </w:pPr>
      <w:r w:rsidRPr="000E61FC">
        <w:rPr>
          <w:rFonts w:eastAsia="Calibri" w:cs="Arial"/>
          <w:bCs/>
        </w:rPr>
        <w:t xml:space="preserve">Arts House website will contain the most up to date version of this </w:t>
      </w:r>
      <w:r w:rsidR="008E5486" w:rsidRPr="000E61FC">
        <w:rPr>
          <w:rFonts w:eastAsia="Calibri" w:cs="Arial"/>
          <w:bCs/>
        </w:rPr>
        <w:t>guide</w:t>
      </w:r>
      <w:r w:rsidRPr="000E61FC">
        <w:rPr>
          <w:rFonts w:eastAsia="Calibri" w:cs="Arial"/>
          <w:bCs/>
        </w:rPr>
        <w:t xml:space="preserve"> and all ticket holders will be notified of any </w:t>
      </w:r>
      <w:r w:rsidR="008E5486" w:rsidRPr="000E61FC">
        <w:rPr>
          <w:rFonts w:eastAsia="Calibri" w:cs="Arial"/>
          <w:bCs/>
        </w:rPr>
        <w:t>changes</w:t>
      </w:r>
      <w:r w:rsidRPr="000E61FC">
        <w:rPr>
          <w:rFonts w:eastAsia="Calibri" w:cs="Arial"/>
          <w:bCs/>
        </w:rPr>
        <w:t xml:space="preserve"> made 3 days</w:t>
      </w:r>
      <w:r w:rsidR="006E5D2F" w:rsidRPr="000E61FC">
        <w:rPr>
          <w:rFonts w:eastAsia="Calibri" w:cs="Arial"/>
          <w:bCs/>
        </w:rPr>
        <w:t xml:space="preserve"> and 1 day</w:t>
      </w:r>
      <w:r w:rsidRPr="000E61FC">
        <w:rPr>
          <w:rFonts w:eastAsia="Calibri" w:cs="Arial"/>
          <w:bCs/>
        </w:rPr>
        <w:t xml:space="preserve"> prior to the event.  </w:t>
      </w:r>
    </w:p>
    <w:p w14:paraId="3A861E4E" w14:textId="77777777" w:rsidR="0044650E" w:rsidRPr="000E61FC" w:rsidRDefault="0044650E" w:rsidP="0044650E">
      <w:pPr>
        <w:rPr>
          <w:rFonts w:eastAsia="Calibri" w:cs="Arial"/>
          <w:bCs/>
        </w:rPr>
      </w:pPr>
    </w:p>
    <w:p w14:paraId="0A6A5523" w14:textId="3E56BC08" w:rsidR="00F97CC4" w:rsidRPr="000E61FC" w:rsidRDefault="00F97CC4" w:rsidP="3F1246DB">
      <w:pPr>
        <w:rPr>
          <w:rFonts w:eastAsia="Calibri" w:cs="Arial"/>
          <w:highlight w:val="lightGray"/>
        </w:rPr>
      </w:pPr>
      <w:r w:rsidRPr="3F1246DB">
        <w:rPr>
          <w:rFonts w:eastAsia="Calibri" w:cs="Arial"/>
        </w:rPr>
        <w:lastRenderedPageBreak/>
        <w:t xml:space="preserve">This document was created: </w:t>
      </w:r>
      <w:r w:rsidR="005761C9" w:rsidRPr="005761C9">
        <w:rPr>
          <w:rFonts w:eastAsia="Calibri" w:cs="Arial"/>
        </w:rPr>
        <w:t>20 January 2026</w:t>
      </w:r>
    </w:p>
    <w:p w14:paraId="2C50CC4C" w14:textId="77777777" w:rsidR="00F97CC4" w:rsidRPr="000E61FC" w:rsidRDefault="00F97CC4" w:rsidP="00F97CC4">
      <w:pPr>
        <w:rPr>
          <w:rFonts w:eastAsia="Calibri" w:cs="Arial"/>
          <w:bCs/>
        </w:rPr>
      </w:pPr>
    </w:p>
    <w:p w14:paraId="32BA5C5F" w14:textId="017C4C71" w:rsidR="00F97CC4" w:rsidRPr="000E61FC" w:rsidRDefault="00F97CC4" w:rsidP="21D54133">
      <w:pPr>
        <w:rPr>
          <w:rFonts w:eastAsia="Calibri" w:cs="Arial"/>
        </w:rPr>
      </w:pPr>
      <w:r w:rsidRPr="21D54133">
        <w:rPr>
          <w:rFonts w:eastAsia="Calibri" w:cs="Arial"/>
        </w:rPr>
        <w:t xml:space="preserve">Revision 1: </w:t>
      </w:r>
      <w:r w:rsidR="66CF39A4" w:rsidRPr="21D54133">
        <w:rPr>
          <w:rFonts w:eastAsia="Calibri" w:cs="Arial"/>
        </w:rPr>
        <w:t>6</w:t>
      </w:r>
      <w:r w:rsidR="00880DDD" w:rsidRPr="21D54133">
        <w:rPr>
          <w:rFonts w:eastAsia="Calibri" w:cs="Arial"/>
        </w:rPr>
        <w:t xml:space="preserve"> February 2026</w:t>
      </w:r>
    </w:p>
    <w:p w14:paraId="6CBF6147" w14:textId="62E723A6" w:rsidR="5977B639" w:rsidRDefault="5977B639" w:rsidP="21D54133">
      <w:pPr>
        <w:rPr>
          <w:rFonts w:eastAsia="Calibri" w:cs="Arial"/>
        </w:rPr>
      </w:pPr>
      <w:r w:rsidRPr="21D54133">
        <w:rPr>
          <w:rFonts w:eastAsia="Calibri" w:cs="Arial"/>
        </w:rPr>
        <w:t>Revision 2: 10 February 2026</w:t>
      </w:r>
    </w:p>
    <w:p w14:paraId="3FE099CC" w14:textId="6F31E429" w:rsidR="00F97CC4" w:rsidRPr="000E61FC" w:rsidRDefault="00F97CC4" w:rsidP="0044650E">
      <w:pPr>
        <w:rPr>
          <w:rFonts w:eastAsia="Calibri" w:cs="Arial"/>
          <w:b/>
          <w:bCs/>
        </w:rPr>
      </w:pPr>
      <w:r w:rsidRPr="000E61FC">
        <w:rPr>
          <w:rFonts w:eastAsia="Calibri" w:cs="Arial"/>
          <w:b/>
          <w:bCs/>
        </w:rPr>
        <w:br w:type="page"/>
      </w:r>
    </w:p>
    <w:sdt>
      <w:sdtPr>
        <w:id w:val="1924049752"/>
        <w:docPartObj>
          <w:docPartGallery w:val="Table of Contents"/>
          <w:docPartUnique/>
        </w:docPartObj>
      </w:sdtPr>
      <w:sdtEndPr/>
      <w:sdtContent>
        <w:p w14:paraId="131B7E55" w14:textId="77777777" w:rsidR="00456DFD" w:rsidRPr="000E61FC" w:rsidRDefault="009A1444" w:rsidP="0A568042">
          <w:pPr>
            <w:rPr>
              <w:noProof/>
              <w:sz w:val="22"/>
              <w:szCs w:val="22"/>
            </w:rPr>
          </w:pPr>
          <w:r w:rsidRPr="000E61FC">
            <w:rPr>
              <w:b/>
              <w:bCs/>
            </w:rPr>
            <w:t>Contents</w:t>
          </w:r>
          <w:r w:rsidRPr="000E61FC">
            <w:br/>
          </w:r>
        </w:p>
        <w:p w14:paraId="0881E518" w14:textId="77C04D4D" w:rsidR="003939A0" w:rsidRDefault="00A538B0">
          <w:pPr>
            <w:pStyle w:val="TOC1"/>
            <w:rPr>
              <w:rFonts w:asciiTheme="minorHAnsi" w:hAnsiTheme="minorHAnsi"/>
              <w:noProof/>
              <w:kern w:val="2"/>
              <w:sz w:val="24"/>
              <w:lang w:val="en-AU" w:eastAsia="en-AU"/>
              <w14:ligatures w14:val="standardContextual"/>
            </w:rPr>
          </w:pPr>
          <w:r w:rsidRPr="000E61FC">
            <w:fldChar w:fldCharType="begin"/>
          </w:r>
          <w:r w:rsidRPr="000E61FC">
            <w:instrText>TOC \o "1-3" \h \z \u</w:instrText>
          </w:r>
          <w:r w:rsidRPr="000E61FC">
            <w:fldChar w:fldCharType="separate"/>
          </w:r>
          <w:hyperlink w:anchor="_Toc219802323" w:history="1">
            <w:r w:rsidR="003939A0" w:rsidRPr="00E3686B">
              <w:rPr>
                <w:rStyle w:val="Hyperlink"/>
                <w:b/>
                <w:bCs/>
                <w:noProof/>
              </w:rPr>
              <w:t>Where</w:t>
            </w:r>
            <w:r w:rsidR="003939A0">
              <w:rPr>
                <w:noProof/>
                <w:webHidden/>
              </w:rPr>
              <w:tab/>
            </w:r>
            <w:r w:rsidR="003939A0">
              <w:rPr>
                <w:noProof/>
                <w:webHidden/>
              </w:rPr>
              <w:fldChar w:fldCharType="begin"/>
            </w:r>
            <w:r w:rsidR="003939A0">
              <w:rPr>
                <w:noProof/>
                <w:webHidden/>
              </w:rPr>
              <w:instrText xml:space="preserve"> PAGEREF _Toc219802323 \h </w:instrText>
            </w:r>
            <w:r w:rsidR="003939A0">
              <w:rPr>
                <w:noProof/>
                <w:webHidden/>
              </w:rPr>
            </w:r>
            <w:r w:rsidR="003939A0">
              <w:rPr>
                <w:noProof/>
                <w:webHidden/>
              </w:rPr>
              <w:fldChar w:fldCharType="separate"/>
            </w:r>
            <w:r w:rsidR="003939A0">
              <w:rPr>
                <w:noProof/>
                <w:webHidden/>
              </w:rPr>
              <w:t>2</w:t>
            </w:r>
            <w:r w:rsidR="003939A0">
              <w:rPr>
                <w:noProof/>
                <w:webHidden/>
              </w:rPr>
              <w:fldChar w:fldCharType="end"/>
            </w:r>
          </w:hyperlink>
        </w:p>
        <w:p w14:paraId="7A3E8B0E" w14:textId="5FD09614" w:rsidR="003939A0" w:rsidRDefault="003939A0">
          <w:pPr>
            <w:pStyle w:val="TOC1"/>
            <w:rPr>
              <w:rFonts w:asciiTheme="minorHAnsi" w:hAnsiTheme="minorHAnsi"/>
              <w:noProof/>
              <w:kern w:val="2"/>
              <w:sz w:val="24"/>
              <w:lang w:val="en-AU" w:eastAsia="en-AU"/>
              <w14:ligatures w14:val="standardContextual"/>
            </w:rPr>
          </w:pPr>
          <w:hyperlink w:anchor="_Toc219802324" w:history="1">
            <w:r w:rsidRPr="00E3686B">
              <w:rPr>
                <w:rStyle w:val="Hyperlink"/>
                <w:rFonts w:eastAsia="Arial" w:cs="Arial"/>
                <w:b/>
                <w:bCs/>
                <w:noProof/>
              </w:rPr>
              <w:t>When</w:t>
            </w:r>
            <w:r>
              <w:rPr>
                <w:noProof/>
                <w:webHidden/>
              </w:rPr>
              <w:tab/>
            </w:r>
            <w:r>
              <w:rPr>
                <w:noProof/>
                <w:webHidden/>
              </w:rPr>
              <w:fldChar w:fldCharType="begin"/>
            </w:r>
            <w:r>
              <w:rPr>
                <w:noProof/>
                <w:webHidden/>
              </w:rPr>
              <w:instrText xml:space="preserve"> PAGEREF _Toc219802324 \h </w:instrText>
            </w:r>
            <w:r>
              <w:rPr>
                <w:noProof/>
                <w:webHidden/>
              </w:rPr>
            </w:r>
            <w:r>
              <w:rPr>
                <w:noProof/>
                <w:webHidden/>
              </w:rPr>
              <w:fldChar w:fldCharType="separate"/>
            </w:r>
            <w:r>
              <w:rPr>
                <w:noProof/>
                <w:webHidden/>
              </w:rPr>
              <w:t>2</w:t>
            </w:r>
            <w:r>
              <w:rPr>
                <w:noProof/>
                <w:webHidden/>
              </w:rPr>
              <w:fldChar w:fldCharType="end"/>
            </w:r>
          </w:hyperlink>
        </w:p>
        <w:p w14:paraId="4C6980E9" w14:textId="7B3CBD0E" w:rsidR="003939A0" w:rsidRDefault="003939A0">
          <w:pPr>
            <w:pStyle w:val="TOC1"/>
            <w:rPr>
              <w:rFonts w:asciiTheme="minorHAnsi" w:hAnsiTheme="minorHAnsi"/>
              <w:noProof/>
              <w:kern w:val="2"/>
              <w:sz w:val="24"/>
              <w:lang w:val="en-AU" w:eastAsia="en-AU"/>
              <w14:ligatures w14:val="standardContextual"/>
            </w:rPr>
          </w:pPr>
          <w:hyperlink w:anchor="_Toc219802325" w:history="1">
            <w:r w:rsidRPr="00E3686B">
              <w:rPr>
                <w:rStyle w:val="Hyperlink"/>
                <w:rFonts w:eastAsia="Arial" w:cs="Arial"/>
                <w:b/>
                <w:bCs/>
                <w:noProof/>
              </w:rPr>
              <w:t>Important Notes</w:t>
            </w:r>
            <w:r>
              <w:rPr>
                <w:noProof/>
                <w:webHidden/>
              </w:rPr>
              <w:tab/>
            </w:r>
            <w:r>
              <w:rPr>
                <w:noProof/>
                <w:webHidden/>
              </w:rPr>
              <w:fldChar w:fldCharType="begin"/>
            </w:r>
            <w:r>
              <w:rPr>
                <w:noProof/>
                <w:webHidden/>
              </w:rPr>
              <w:instrText xml:space="preserve"> PAGEREF _Toc219802325 \h </w:instrText>
            </w:r>
            <w:r>
              <w:rPr>
                <w:noProof/>
                <w:webHidden/>
              </w:rPr>
            </w:r>
            <w:r>
              <w:rPr>
                <w:noProof/>
                <w:webHidden/>
              </w:rPr>
              <w:fldChar w:fldCharType="separate"/>
            </w:r>
            <w:r>
              <w:rPr>
                <w:noProof/>
                <w:webHidden/>
              </w:rPr>
              <w:t>3</w:t>
            </w:r>
            <w:r>
              <w:rPr>
                <w:noProof/>
                <w:webHidden/>
              </w:rPr>
              <w:fldChar w:fldCharType="end"/>
            </w:r>
          </w:hyperlink>
        </w:p>
        <w:p w14:paraId="068348FC" w14:textId="471E1888" w:rsidR="003939A0" w:rsidRDefault="003939A0">
          <w:pPr>
            <w:pStyle w:val="TOC2"/>
            <w:tabs>
              <w:tab w:val="right" w:leader="dot" w:pos="11047"/>
            </w:tabs>
            <w:rPr>
              <w:rFonts w:asciiTheme="minorHAnsi" w:hAnsiTheme="minorHAnsi"/>
              <w:noProof/>
              <w:kern w:val="2"/>
              <w:sz w:val="24"/>
              <w:lang w:val="en-AU" w:eastAsia="en-AU"/>
              <w14:ligatures w14:val="standardContextual"/>
            </w:rPr>
          </w:pPr>
          <w:hyperlink w:anchor="_Toc219802326" w:history="1">
            <w:r w:rsidRPr="00E3686B">
              <w:rPr>
                <w:rStyle w:val="Hyperlink"/>
                <w:rFonts w:eastAsia="Arial"/>
                <w:noProof/>
              </w:rPr>
              <w:t>Content Warnings</w:t>
            </w:r>
            <w:r>
              <w:rPr>
                <w:noProof/>
                <w:webHidden/>
              </w:rPr>
              <w:tab/>
            </w:r>
            <w:r>
              <w:rPr>
                <w:noProof/>
                <w:webHidden/>
              </w:rPr>
              <w:fldChar w:fldCharType="begin"/>
            </w:r>
            <w:r>
              <w:rPr>
                <w:noProof/>
                <w:webHidden/>
              </w:rPr>
              <w:instrText xml:space="preserve"> PAGEREF _Toc219802326 \h </w:instrText>
            </w:r>
            <w:r>
              <w:rPr>
                <w:noProof/>
                <w:webHidden/>
              </w:rPr>
            </w:r>
            <w:r>
              <w:rPr>
                <w:noProof/>
                <w:webHidden/>
              </w:rPr>
              <w:fldChar w:fldCharType="separate"/>
            </w:r>
            <w:r>
              <w:rPr>
                <w:noProof/>
                <w:webHidden/>
              </w:rPr>
              <w:t>3</w:t>
            </w:r>
            <w:r>
              <w:rPr>
                <w:noProof/>
                <w:webHidden/>
              </w:rPr>
              <w:fldChar w:fldCharType="end"/>
            </w:r>
          </w:hyperlink>
        </w:p>
        <w:p w14:paraId="759392F5" w14:textId="608E6BBF" w:rsidR="003939A0" w:rsidRDefault="003939A0">
          <w:pPr>
            <w:pStyle w:val="TOC2"/>
            <w:tabs>
              <w:tab w:val="right" w:leader="dot" w:pos="11047"/>
            </w:tabs>
            <w:rPr>
              <w:rFonts w:asciiTheme="minorHAnsi" w:hAnsiTheme="minorHAnsi"/>
              <w:noProof/>
              <w:kern w:val="2"/>
              <w:sz w:val="24"/>
              <w:lang w:val="en-AU" w:eastAsia="en-AU"/>
              <w14:ligatures w14:val="standardContextual"/>
            </w:rPr>
          </w:pPr>
          <w:hyperlink w:anchor="_Toc219802327" w:history="1">
            <w:r w:rsidRPr="00E3686B">
              <w:rPr>
                <w:rStyle w:val="Hyperlink"/>
                <w:rFonts w:eastAsia="Arial"/>
                <w:noProof/>
              </w:rPr>
              <w:t>General Notes</w:t>
            </w:r>
            <w:r>
              <w:rPr>
                <w:noProof/>
                <w:webHidden/>
              </w:rPr>
              <w:tab/>
            </w:r>
            <w:r>
              <w:rPr>
                <w:noProof/>
                <w:webHidden/>
              </w:rPr>
              <w:fldChar w:fldCharType="begin"/>
            </w:r>
            <w:r>
              <w:rPr>
                <w:noProof/>
                <w:webHidden/>
              </w:rPr>
              <w:instrText xml:space="preserve"> PAGEREF _Toc219802327 \h </w:instrText>
            </w:r>
            <w:r>
              <w:rPr>
                <w:noProof/>
                <w:webHidden/>
              </w:rPr>
            </w:r>
            <w:r>
              <w:rPr>
                <w:noProof/>
                <w:webHidden/>
              </w:rPr>
              <w:fldChar w:fldCharType="separate"/>
            </w:r>
            <w:r>
              <w:rPr>
                <w:noProof/>
                <w:webHidden/>
              </w:rPr>
              <w:t>3</w:t>
            </w:r>
            <w:r>
              <w:rPr>
                <w:noProof/>
                <w:webHidden/>
              </w:rPr>
              <w:fldChar w:fldCharType="end"/>
            </w:r>
          </w:hyperlink>
        </w:p>
        <w:p w14:paraId="3979AFAC" w14:textId="64AB6466" w:rsidR="003939A0" w:rsidRDefault="003939A0">
          <w:pPr>
            <w:pStyle w:val="TOC1"/>
            <w:rPr>
              <w:rFonts w:asciiTheme="minorHAnsi" w:hAnsiTheme="minorHAnsi"/>
              <w:noProof/>
              <w:kern w:val="2"/>
              <w:sz w:val="24"/>
              <w:lang w:val="en-AU" w:eastAsia="en-AU"/>
              <w14:ligatures w14:val="standardContextual"/>
            </w:rPr>
          </w:pPr>
          <w:hyperlink w:anchor="_Toc219802328" w:history="1">
            <w:r w:rsidRPr="00E3686B">
              <w:rPr>
                <w:rStyle w:val="Hyperlink"/>
                <w:rFonts w:eastAsia="Arial"/>
                <w:b/>
                <w:bCs/>
                <w:noProof/>
              </w:rPr>
              <w:t>Access Services</w:t>
            </w:r>
            <w:r>
              <w:rPr>
                <w:noProof/>
                <w:webHidden/>
              </w:rPr>
              <w:tab/>
            </w:r>
            <w:r>
              <w:rPr>
                <w:noProof/>
                <w:webHidden/>
              </w:rPr>
              <w:fldChar w:fldCharType="begin"/>
            </w:r>
            <w:r>
              <w:rPr>
                <w:noProof/>
                <w:webHidden/>
              </w:rPr>
              <w:instrText xml:space="preserve"> PAGEREF _Toc219802328 \h </w:instrText>
            </w:r>
            <w:r>
              <w:rPr>
                <w:noProof/>
                <w:webHidden/>
              </w:rPr>
            </w:r>
            <w:r>
              <w:rPr>
                <w:noProof/>
                <w:webHidden/>
              </w:rPr>
              <w:fldChar w:fldCharType="separate"/>
            </w:r>
            <w:r>
              <w:rPr>
                <w:noProof/>
                <w:webHidden/>
              </w:rPr>
              <w:t>4</w:t>
            </w:r>
            <w:r>
              <w:rPr>
                <w:noProof/>
                <w:webHidden/>
              </w:rPr>
              <w:fldChar w:fldCharType="end"/>
            </w:r>
          </w:hyperlink>
        </w:p>
        <w:p w14:paraId="0C553E44" w14:textId="61049A8D" w:rsidR="003939A0" w:rsidRDefault="003939A0">
          <w:pPr>
            <w:pStyle w:val="TOC1"/>
            <w:rPr>
              <w:rFonts w:asciiTheme="minorHAnsi" w:hAnsiTheme="minorHAnsi"/>
              <w:noProof/>
              <w:kern w:val="2"/>
              <w:sz w:val="24"/>
              <w:lang w:val="en-AU" w:eastAsia="en-AU"/>
              <w14:ligatures w14:val="standardContextual"/>
            </w:rPr>
          </w:pPr>
          <w:hyperlink w:anchor="_Toc219802329" w:history="1">
            <w:r w:rsidRPr="00E3686B">
              <w:rPr>
                <w:rStyle w:val="Hyperlink"/>
                <w:b/>
                <w:bCs/>
                <w:noProof/>
              </w:rPr>
              <w:t>Performers</w:t>
            </w:r>
            <w:r>
              <w:rPr>
                <w:noProof/>
                <w:webHidden/>
              </w:rPr>
              <w:tab/>
            </w:r>
            <w:r>
              <w:rPr>
                <w:noProof/>
                <w:webHidden/>
              </w:rPr>
              <w:fldChar w:fldCharType="begin"/>
            </w:r>
            <w:r>
              <w:rPr>
                <w:noProof/>
                <w:webHidden/>
              </w:rPr>
              <w:instrText xml:space="preserve"> PAGEREF _Toc219802329 \h </w:instrText>
            </w:r>
            <w:r>
              <w:rPr>
                <w:noProof/>
                <w:webHidden/>
              </w:rPr>
            </w:r>
            <w:r>
              <w:rPr>
                <w:noProof/>
                <w:webHidden/>
              </w:rPr>
              <w:fldChar w:fldCharType="separate"/>
            </w:r>
            <w:r>
              <w:rPr>
                <w:noProof/>
                <w:webHidden/>
              </w:rPr>
              <w:t>6</w:t>
            </w:r>
            <w:r>
              <w:rPr>
                <w:noProof/>
                <w:webHidden/>
              </w:rPr>
              <w:fldChar w:fldCharType="end"/>
            </w:r>
          </w:hyperlink>
        </w:p>
        <w:p w14:paraId="3D4275F1" w14:textId="769A8FC7" w:rsidR="003939A0" w:rsidRDefault="003939A0">
          <w:pPr>
            <w:pStyle w:val="TOC1"/>
            <w:rPr>
              <w:rFonts w:asciiTheme="minorHAnsi" w:hAnsiTheme="minorHAnsi"/>
              <w:noProof/>
              <w:kern w:val="2"/>
              <w:sz w:val="24"/>
              <w:lang w:val="en-AU" w:eastAsia="en-AU"/>
              <w14:ligatures w14:val="standardContextual"/>
            </w:rPr>
          </w:pPr>
          <w:hyperlink w:anchor="_Toc219802330" w:history="1">
            <w:r w:rsidRPr="00E3686B">
              <w:rPr>
                <w:rStyle w:val="Hyperlink"/>
                <w:b/>
                <w:bCs/>
                <w:noProof/>
              </w:rPr>
              <w:t>Sensory Elements</w:t>
            </w:r>
            <w:r>
              <w:rPr>
                <w:noProof/>
                <w:webHidden/>
              </w:rPr>
              <w:tab/>
            </w:r>
            <w:r>
              <w:rPr>
                <w:noProof/>
                <w:webHidden/>
              </w:rPr>
              <w:fldChar w:fldCharType="begin"/>
            </w:r>
            <w:r>
              <w:rPr>
                <w:noProof/>
                <w:webHidden/>
              </w:rPr>
              <w:instrText xml:space="preserve"> PAGEREF _Toc219802330 \h </w:instrText>
            </w:r>
            <w:r>
              <w:rPr>
                <w:noProof/>
                <w:webHidden/>
              </w:rPr>
            </w:r>
            <w:r>
              <w:rPr>
                <w:noProof/>
                <w:webHidden/>
              </w:rPr>
              <w:fldChar w:fldCharType="separate"/>
            </w:r>
            <w:r>
              <w:rPr>
                <w:noProof/>
                <w:webHidden/>
              </w:rPr>
              <w:t>6</w:t>
            </w:r>
            <w:r>
              <w:rPr>
                <w:noProof/>
                <w:webHidden/>
              </w:rPr>
              <w:fldChar w:fldCharType="end"/>
            </w:r>
          </w:hyperlink>
        </w:p>
        <w:p w14:paraId="39B38414" w14:textId="13F62DD7" w:rsidR="003939A0" w:rsidRDefault="003939A0">
          <w:pPr>
            <w:pStyle w:val="TOC1"/>
            <w:rPr>
              <w:rFonts w:asciiTheme="minorHAnsi" w:hAnsiTheme="minorHAnsi"/>
              <w:noProof/>
              <w:kern w:val="2"/>
              <w:sz w:val="24"/>
              <w:lang w:val="en-AU" w:eastAsia="en-AU"/>
              <w14:ligatures w14:val="standardContextual"/>
            </w:rPr>
          </w:pPr>
          <w:hyperlink w:anchor="_Toc219802331" w:history="1">
            <w:r w:rsidRPr="00E3686B">
              <w:rPr>
                <w:rStyle w:val="Hyperlink"/>
                <w:b/>
                <w:bCs/>
                <w:noProof/>
              </w:rPr>
              <w:t>Audience Experience</w:t>
            </w:r>
            <w:r>
              <w:rPr>
                <w:noProof/>
                <w:webHidden/>
              </w:rPr>
              <w:tab/>
            </w:r>
            <w:r>
              <w:rPr>
                <w:noProof/>
                <w:webHidden/>
              </w:rPr>
              <w:fldChar w:fldCharType="begin"/>
            </w:r>
            <w:r>
              <w:rPr>
                <w:noProof/>
                <w:webHidden/>
              </w:rPr>
              <w:instrText xml:space="preserve"> PAGEREF _Toc219802331 \h </w:instrText>
            </w:r>
            <w:r>
              <w:rPr>
                <w:noProof/>
                <w:webHidden/>
              </w:rPr>
            </w:r>
            <w:r>
              <w:rPr>
                <w:noProof/>
                <w:webHidden/>
              </w:rPr>
              <w:fldChar w:fldCharType="separate"/>
            </w:r>
            <w:r>
              <w:rPr>
                <w:noProof/>
                <w:webHidden/>
              </w:rPr>
              <w:t>7</w:t>
            </w:r>
            <w:r>
              <w:rPr>
                <w:noProof/>
                <w:webHidden/>
              </w:rPr>
              <w:fldChar w:fldCharType="end"/>
            </w:r>
          </w:hyperlink>
        </w:p>
        <w:p w14:paraId="36DED1D3" w14:textId="0C672CB5" w:rsidR="003939A0" w:rsidRDefault="003939A0">
          <w:pPr>
            <w:pStyle w:val="TOC1"/>
            <w:rPr>
              <w:rFonts w:asciiTheme="minorHAnsi" w:hAnsiTheme="minorHAnsi"/>
              <w:noProof/>
              <w:kern w:val="2"/>
              <w:sz w:val="24"/>
              <w:lang w:val="en-AU" w:eastAsia="en-AU"/>
              <w14:ligatures w14:val="standardContextual"/>
            </w:rPr>
          </w:pPr>
          <w:hyperlink w:anchor="_Toc219802332" w:history="1">
            <w:r w:rsidRPr="00E3686B">
              <w:rPr>
                <w:rStyle w:val="Hyperlink"/>
                <w:rFonts w:eastAsia="Arial" w:cs="Arial"/>
                <w:b/>
                <w:bCs/>
                <w:noProof/>
              </w:rPr>
              <w:t>Transport</w:t>
            </w:r>
            <w:r>
              <w:rPr>
                <w:noProof/>
                <w:webHidden/>
              </w:rPr>
              <w:tab/>
            </w:r>
            <w:r>
              <w:rPr>
                <w:noProof/>
                <w:webHidden/>
              </w:rPr>
              <w:fldChar w:fldCharType="begin"/>
            </w:r>
            <w:r>
              <w:rPr>
                <w:noProof/>
                <w:webHidden/>
              </w:rPr>
              <w:instrText xml:space="preserve"> PAGEREF _Toc219802332 \h </w:instrText>
            </w:r>
            <w:r>
              <w:rPr>
                <w:noProof/>
                <w:webHidden/>
              </w:rPr>
            </w:r>
            <w:r>
              <w:rPr>
                <w:noProof/>
                <w:webHidden/>
              </w:rPr>
              <w:fldChar w:fldCharType="separate"/>
            </w:r>
            <w:r>
              <w:rPr>
                <w:noProof/>
                <w:webHidden/>
              </w:rPr>
              <w:t>8</w:t>
            </w:r>
            <w:r>
              <w:rPr>
                <w:noProof/>
                <w:webHidden/>
              </w:rPr>
              <w:fldChar w:fldCharType="end"/>
            </w:r>
          </w:hyperlink>
        </w:p>
        <w:p w14:paraId="1D246E56" w14:textId="5BE05971" w:rsidR="003939A0" w:rsidRDefault="003939A0">
          <w:pPr>
            <w:pStyle w:val="TOC1"/>
            <w:rPr>
              <w:rFonts w:asciiTheme="minorHAnsi" w:hAnsiTheme="minorHAnsi"/>
              <w:noProof/>
              <w:kern w:val="2"/>
              <w:sz w:val="24"/>
              <w:lang w:val="en-AU" w:eastAsia="en-AU"/>
              <w14:ligatures w14:val="standardContextual"/>
            </w:rPr>
          </w:pPr>
          <w:hyperlink w:anchor="_Toc219802333" w:history="1">
            <w:r w:rsidRPr="00E3686B">
              <w:rPr>
                <w:rStyle w:val="Hyperlink"/>
                <w:b/>
                <w:bCs/>
                <w:noProof/>
              </w:rPr>
              <w:t>The Venue</w:t>
            </w:r>
            <w:r>
              <w:rPr>
                <w:noProof/>
                <w:webHidden/>
              </w:rPr>
              <w:tab/>
            </w:r>
            <w:r>
              <w:rPr>
                <w:noProof/>
                <w:webHidden/>
              </w:rPr>
              <w:fldChar w:fldCharType="begin"/>
            </w:r>
            <w:r>
              <w:rPr>
                <w:noProof/>
                <w:webHidden/>
              </w:rPr>
              <w:instrText xml:space="preserve"> PAGEREF _Toc219802333 \h </w:instrText>
            </w:r>
            <w:r>
              <w:rPr>
                <w:noProof/>
                <w:webHidden/>
              </w:rPr>
            </w:r>
            <w:r>
              <w:rPr>
                <w:noProof/>
                <w:webHidden/>
              </w:rPr>
              <w:fldChar w:fldCharType="separate"/>
            </w:r>
            <w:r>
              <w:rPr>
                <w:noProof/>
                <w:webHidden/>
              </w:rPr>
              <w:t>9</w:t>
            </w:r>
            <w:r>
              <w:rPr>
                <w:noProof/>
                <w:webHidden/>
              </w:rPr>
              <w:fldChar w:fldCharType="end"/>
            </w:r>
          </w:hyperlink>
        </w:p>
        <w:p w14:paraId="19A99530" w14:textId="696D2487" w:rsidR="003939A0" w:rsidRDefault="003939A0">
          <w:pPr>
            <w:pStyle w:val="TOC1"/>
            <w:rPr>
              <w:rFonts w:asciiTheme="minorHAnsi" w:hAnsiTheme="minorHAnsi"/>
              <w:noProof/>
              <w:kern w:val="2"/>
              <w:sz w:val="24"/>
              <w:lang w:val="en-AU" w:eastAsia="en-AU"/>
              <w14:ligatures w14:val="standardContextual"/>
            </w:rPr>
          </w:pPr>
          <w:hyperlink w:anchor="_Toc219802334" w:history="1">
            <w:r w:rsidRPr="00E3686B">
              <w:rPr>
                <w:rStyle w:val="Hyperlink"/>
                <w:rFonts w:eastAsia="Arial" w:cs="Arial"/>
                <w:b/>
                <w:bCs/>
                <w:noProof/>
              </w:rPr>
              <w:t>COVID Safety</w:t>
            </w:r>
            <w:r>
              <w:rPr>
                <w:noProof/>
                <w:webHidden/>
              </w:rPr>
              <w:tab/>
            </w:r>
            <w:r>
              <w:rPr>
                <w:noProof/>
                <w:webHidden/>
              </w:rPr>
              <w:fldChar w:fldCharType="begin"/>
            </w:r>
            <w:r>
              <w:rPr>
                <w:noProof/>
                <w:webHidden/>
              </w:rPr>
              <w:instrText xml:space="preserve"> PAGEREF _Toc219802334 \h </w:instrText>
            </w:r>
            <w:r>
              <w:rPr>
                <w:noProof/>
                <w:webHidden/>
              </w:rPr>
            </w:r>
            <w:r>
              <w:rPr>
                <w:noProof/>
                <w:webHidden/>
              </w:rPr>
              <w:fldChar w:fldCharType="separate"/>
            </w:r>
            <w:r>
              <w:rPr>
                <w:noProof/>
                <w:webHidden/>
              </w:rPr>
              <w:t>21</w:t>
            </w:r>
            <w:r>
              <w:rPr>
                <w:noProof/>
                <w:webHidden/>
              </w:rPr>
              <w:fldChar w:fldCharType="end"/>
            </w:r>
          </w:hyperlink>
        </w:p>
        <w:p w14:paraId="0BDD67B9" w14:textId="19CD11E8" w:rsidR="00F37B52" w:rsidRPr="000E61FC" w:rsidRDefault="00A538B0" w:rsidP="001F5F78">
          <w:pPr>
            <w:pStyle w:val="TOC1"/>
            <w:rPr>
              <w:noProof/>
              <w:u w:val="single"/>
              <w:lang w:val="en-AU" w:eastAsia="en-AU"/>
            </w:rPr>
          </w:pPr>
          <w:r w:rsidRPr="000E61FC">
            <w:fldChar w:fldCharType="end"/>
          </w:r>
        </w:p>
      </w:sdtContent>
    </w:sdt>
    <w:p w14:paraId="7F591C1C" w14:textId="2B28A8B7" w:rsidR="009F0EB5" w:rsidRPr="000E61FC" w:rsidRDefault="009F0EB5" w:rsidP="0A568042">
      <w:pPr>
        <w:pStyle w:val="Heading1"/>
        <w:rPr>
          <w:b/>
          <w:bCs/>
        </w:rPr>
      </w:pPr>
      <w:bookmarkStart w:id="2" w:name="_Toc219802323"/>
      <w:r w:rsidRPr="000E61FC">
        <w:rPr>
          <w:b/>
          <w:bCs/>
        </w:rPr>
        <w:t>Where</w:t>
      </w:r>
      <w:bookmarkEnd w:id="2"/>
    </w:p>
    <w:p w14:paraId="18984ABF" w14:textId="77777777" w:rsidR="009F0EB5" w:rsidRPr="000E61FC" w:rsidRDefault="009F0EB5" w:rsidP="009F0EB5">
      <w:pPr>
        <w:pBdr>
          <w:top w:val="nil"/>
          <w:left w:val="nil"/>
          <w:bottom w:val="nil"/>
          <w:right w:val="nil"/>
          <w:between w:val="nil"/>
        </w:pBdr>
        <w:rPr>
          <w:rFonts w:eastAsia="Calibri" w:cs="Arial"/>
          <w:b/>
          <w:bCs/>
        </w:rPr>
      </w:pPr>
    </w:p>
    <w:p w14:paraId="25783C82" w14:textId="77777777" w:rsidR="009F0EB5" w:rsidRPr="000E61FC" w:rsidRDefault="009F0EB5" w:rsidP="009F0EB5">
      <w:pPr>
        <w:spacing w:line="360" w:lineRule="auto"/>
      </w:pPr>
      <w:r w:rsidRPr="000E61FC">
        <w:t xml:space="preserve">Arts House </w:t>
      </w:r>
    </w:p>
    <w:p w14:paraId="10B606C5" w14:textId="77777777" w:rsidR="009F0EB5" w:rsidRPr="000E61FC" w:rsidRDefault="009F0EB5" w:rsidP="009F0EB5">
      <w:pPr>
        <w:spacing w:line="360" w:lineRule="auto"/>
      </w:pPr>
      <w:r w:rsidRPr="000E61FC">
        <w:t>521 Queensberry Street</w:t>
      </w:r>
    </w:p>
    <w:p w14:paraId="774FD8BF" w14:textId="3EDC4D7E" w:rsidR="009F0EB5" w:rsidRPr="000E61FC" w:rsidRDefault="009F0EB5" w:rsidP="009A1444">
      <w:pPr>
        <w:spacing w:line="360" w:lineRule="auto"/>
      </w:pPr>
      <w:r w:rsidRPr="000E61FC">
        <w:t>North Melbourne VIC</w:t>
      </w:r>
    </w:p>
    <w:p w14:paraId="1C3B5BF6" w14:textId="77777777" w:rsidR="0044650E" w:rsidRPr="000E61FC" w:rsidRDefault="0044650E" w:rsidP="73BD0486">
      <w:pPr>
        <w:pBdr>
          <w:top w:val="nil"/>
          <w:left w:val="nil"/>
          <w:bottom w:val="nil"/>
          <w:right w:val="nil"/>
          <w:between w:val="nil"/>
        </w:pBdr>
        <w:rPr>
          <w:rFonts w:eastAsia="Calibri" w:cs="Arial"/>
          <w:b/>
          <w:bCs/>
        </w:rPr>
      </w:pPr>
    </w:p>
    <w:p w14:paraId="1E4B69AC" w14:textId="44A1310C" w:rsidR="00844B13" w:rsidRPr="000E61FC" w:rsidRDefault="005C7CDD" w:rsidP="005C7CDD">
      <w:pPr>
        <w:pStyle w:val="Heading1"/>
        <w:rPr>
          <w:rFonts w:eastAsia="Arial"/>
        </w:rPr>
      </w:pPr>
      <w:bookmarkStart w:id="3" w:name="_Toc219802324"/>
      <w:r w:rsidRPr="000E61FC">
        <w:rPr>
          <w:rFonts w:eastAsia="Arial" w:cs="Arial"/>
          <w:b/>
          <w:bCs/>
        </w:rPr>
        <w:t>When</w:t>
      </w:r>
      <w:bookmarkEnd w:id="3"/>
    </w:p>
    <w:p w14:paraId="3C2FD97C" w14:textId="7A00F4D1" w:rsidR="00844B13" w:rsidRPr="000E61FC" w:rsidRDefault="00844B13" w:rsidP="73BD0486">
      <w:pPr>
        <w:pBdr>
          <w:top w:val="nil"/>
          <w:left w:val="nil"/>
          <w:bottom w:val="nil"/>
          <w:right w:val="nil"/>
          <w:between w:val="nil"/>
        </w:pBdr>
        <w:rPr>
          <w:rFonts w:eastAsia="Calibri" w:cs="Arial"/>
          <w:b/>
          <w:bCs/>
        </w:rPr>
      </w:pPr>
    </w:p>
    <w:p w14:paraId="3816D6C0" w14:textId="77777777" w:rsidR="00C17D34" w:rsidRPr="00C17D34" w:rsidRDefault="00C17D34" w:rsidP="00C17D34">
      <w:pPr>
        <w:spacing w:line="360" w:lineRule="auto"/>
        <w:rPr>
          <w:rStyle w:val="userway-s7-active"/>
          <w:rFonts w:cs="Arial"/>
          <w:bCs/>
          <w:szCs w:val="28"/>
          <w:shd w:val="clear" w:color="auto" w:fill="FFFFFF"/>
        </w:rPr>
      </w:pPr>
      <w:r w:rsidRPr="00C17D34">
        <w:rPr>
          <w:rStyle w:val="userway-s7-active"/>
          <w:rFonts w:cs="Arial"/>
          <w:bCs/>
          <w:szCs w:val="28"/>
          <w:shd w:val="clear" w:color="auto" w:fill="FFFFFF"/>
        </w:rPr>
        <w:t>Thursday 12 February 2026</w:t>
      </w:r>
    </w:p>
    <w:p w14:paraId="5F394E9A" w14:textId="77777777" w:rsidR="00C17D34" w:rsidRPr="00C17D34" w:rsidRDefault="00C17D34" w:rsidP="00C17D34">
      <w:pPr>
        <w:spacing w:line="360" w:lineRule="auto"/>
        <w:rPr>
          <w:rStyle w:val="userway-s7-active"/>
          <w:rFonts w:cs="Arial"/>
          <w:bCs/>
          <w:szCs w:val="28"/>
          <w:shd w:val="clear" w:color="auto" w:fill="FFFFFF"/>
        </w:rPr>
      </w:pPr>
      <w:r w:rsidRPr="00C17D34">
        <w:rPr>
          <w:rStyle w:val="userway-s7-active"/>
          <w:rFonts w:cs="Arial"/>
          <w:bCs/>
          <w:szCs w:val="28"/>
          <w:shd w:val="clear" w:color="auto" w:fill="FFFFFF"/>
        </w:rPr>
        <w:t xml:space="preserve">Doors 4:30pm </w:t>
      </w:r>
    </w:p>
    <w:p w14:paraId="33CD1AEA" w14:textId="34895565" w:rsidR="00AE6D15" w:rsidRDefault="00C17D34" w:rsidP="21D54133">
      <w:pPr>
        <w:spacing w:line="360" w:lineRule="auto"/>
        <w:rPr>
          <w:rStyle w:val="userway-s7-active"/>
          <w:rFonts w:cs="Arial"/>
          <w:lang w:val="en-AU" w:eastAsia="en-AU"/>
        </w:rPr>
      </w:pPr>
      <w:r w:rsidRPr="21D54133">
        <w:rPr>
          <w:rStyle w:val="userway-s7-active"/>
          <w:rFonts w:cs="Arial"/>
          <w:shd w:val="clear" w:color="auto" w:fill="FFFFFF"/>
        </w:rPr>
        <w:t>5pm–7pm</w:t>
      </w:r>
    </w:p>
    <w:p w14:paraId="55499921" w14:textId="770874AA" w:rsidR="009A1444" w:rsidRPr="000E61FC" w:rsidRDefault="005C7CDD" w:rsidP="009A1444">
      <w:pPr>
        <w:shd w:val="clear" w:color="auto" w:fill="FFFFFF"/>
        <w:spacing w:line="360" w:lineRule="auto"/>
        <w:rPr>
          <w:rFonts w:eastAsia="Times New Roman" w:cs="Arial"/>
          <w:szCs w:val="28"/>
          <w:lang w:val="en-AU" w:eastAsia="en-AU"/>
        </w:rPr>
      </w:pPr>
      <w:r w:rsidRPr="000E61FC">
        <w:rPr>
          <w:rFonts w:eastAsia="Times New Roman" w:cs="Arial"/>
          <w:szCs w:val="28"/>
          <w:lang w:val="en-AU" w:eastAsia="en-AU"/>
        </w:rPr>
        <w:t xml:space="preserve">Duration: </w:t>
      </w:r>
      <w:r w:rsidR="00C17D34">
        <w:rPr>
          <w:rFonts w:eastAsia="Times New Roman" w:cs="Arial"/>
          <w:szCs w:val="28"/>
          <w:lang w:val="en-AU" w:eastAsia="en-AU"/>
        </w:rPr>
        <w:t>2 hours</w:t>
      </w:r>
    </w:p>
    <w:p w14:paraId="53B78CC2" w14:textId="439FC8A7" w:rsidR="00DA0EE3" w:rsidRPr="000E61FC" w:rsidRDefault="00DA0EE3">
      <w:pPr>
        <w:rPr>
          <w:rFonts w:eastAsia="Times New Roman" w:cs="Arial"/>
          <w:szCs w:val="28"/>
          <w:lang w:val="en-AU" w:eastAsia="en-AU"/>
        </w:rPr>
      </w:pPr>
      <w:r w:rsidRPr="000E61FC">
        <w:rPr>
          <w:rFonts w:eastAsia="Times New Roman" w:cs="Arial"/>
          <w:szCs w:val="28"/>
          <w:lang w:val="en-AU" w:eastAsia="en-AU"/>
        </w:rPr>
        <w:br w:type="page"/>
      </w:r>
    </w:p>
    <w:p w14:paraId="29A2919C" w14:textId="77777777" w:rsidR="00DA0EE3" w:rsidRPr="000E61FC" w:rsidRDefault="00DA0EE3" w:rsidP="00AA32B7">
      <w:pPr>
        <w:pStyle w:val="Heading1"/>
        <w:rPr>
          <w:rFonts w:eastAsia="Arial"/>
          <w:b/>
          <w:bCs/>
        </w:rPr>
      </w:pPr>
    </w:p>
    <w:p w14:paraId="59BB6977" w14:textId="77777777" w:rsidR="000E61FC" w:rsidRPr="000E61FC" w:rsidRDefault="000E61FC" w:rsidP="000E61FC">
      <w:pPr>
        <w:pStyle w:val="Heading1"/>
        <w:spacing w:line="259" w:lineRule="auto"/>
        <w:rPr>
          <w:rFonts w:eastAsia="Arial" w:cs="Arial"/>
          <w:b/>
          <w:bCs/>
        </w:rPr>
      </w:pPr>
      <w:bookmarkStart w:id="4" w:name="_Toc219802325"/>
      <w:r w:rsidRPr="000E61FC">
        <w:rPr>
          <w:rFonts w:eastAsia="Arial" w:cs="Arial"/>
          <w:b/>
          <w:bCs/>
        </w:rPr>
        <w:t>Important Notes</w:t>
      </w:r>
      <w:bookmarkEnd w:id="4"/>
    </w:p>
    <w:p w14:paraId="05C9E827" w14:textId="77777777" w:rsidR="000E61FC" w:rsidRPr="000E61FC" w:rsidRDefault="000E61FC" w:rsidP="000E61FC">
      <w:pPr>
        <w:pBdr>
          <w:top w:val="nil"/>
          <w:left w:val="nil"/>
          <w:bottom w:val="nil"/>
          <w:right w:val="nil"/>
          <w:between w:val="nil"/>
        </w:pBdr>
        <w:rPr>
          <w:rFonts w:eastAsia="Calibri" w:cs="Arial"/>
        </w:rPr>
      </w:pPr>
    </w:p>
    <w:p w14:paraId="54DE4EF6" w14:textId="11E42C80" w:rsidR="1D1E6550" w:rsidRDefault="1D1E6550" w:rsidP="21D54133">
      <w:pPr>
        <w:rPr>
          <w:rFonts w:eastAsia="Arial" w:cs="Arial"/>
          <w:color w:val="000000" w:themeColor="text1"/>
          <w:szCs w:val="28"/>
        </w:rPr>
      </w:pPr>
      <w:r w:rsidRPr="21D54133">
        <w:rPr>
          <w:rFonts w:eastAsia="Arial" w:cs="Arial"/>
          <w:color w:val="000000" w:themeColor="text1"/>
          <w:szCs w:val="28"/>
        </w:rPr>
        <w:t xml:space="preserve">This event is family friendly – children and babies are welcome in our space. </w:t>
      </w:r>
      <w:r w:rsidRPr="21D54133">
        <w:rPr>
          <w:rFonts w:eastAsia="Arial" w:cs="Arial"/>
          <w:color w:val="000000" w:themeColor="text1"/>
          <w:sz w:val="24"/>
        </w:rPr>
        <w:t xml:space="preserve"> </w:t>
      </w:r>
      <w:r w:rsidRPr="21D54133">
        <w:rPr>
          <w:rFonts w:eastAsia="Arial" w:cs="Arial"/>
          <w:color w:val="000000" w:themeColor="text1"/>
          <w:szCs w:val="28"/>
        </w:rPr>
        <w:t xml:space="preserve"> </w:t>
      </w:r>
    </w:p>
    <w:p w14:paraId="03C135F2" w14:textId="77777777" w:rsidR="00DE0DEF" w:rsidRPr="000E61FC" w:rsidRDefault="00DE0DEF" w:rsidP="21D54133">
      <w:pPr>
        <w:rPr>
          <w:rFonts w:eastAsia="Calibri" w:cs="Arial"/>
          <w:color w:val="000000" w:themeColor="text1"/>
        </w:rPr>
      </w:pPr>
    </w:p>
    <w:p w14:paraId="23A6758E" w14:textId="49BE9C52" w:rsidR="1D1E6550" w:rsidRDefault="1D1E6550" w:rsidP="21D54133">
      <w:pPr>
        <w:rPr>
          <w:rFonts w:eastAsia="Arial" w:cs="Arial"/>
          <w:color w:val="000000" w:themeColor="text1"/>
          <w:szCs w:val="28"/>
        </w:rPr>
      </w:pPr>
      <w:r w:rsidRPr="21D54133">
        <w:rPr>
          <w:rFonts w:eastAsia="Arial" w:cs="Arial"/>
          <w:color w:val="000000" w:themeColor="text1"/>
          <w:szCs w:val="28"/>
        </w:rPr>
        <w:t>The session will commence with an Acknowledgment of Country in the space.</w:t>
      </w:r>
    </w:p>
    <w:p w14:paraId="08AD571D" w14:textId="77777777" w:rsidR="000E61FC" w:rsidRDefault="000E61FC">
      <w:pPr>
        <w:rPr>
          <w:rFonts w:eastAsia="Arial" w:cstheme="majorBidi"/>
          <w:b/>
          <w:bCs/>
          <w:sz w:val="32"/>
          <w:szCs w:val="32"/>
        </w:rPr>
      </w:pPr>
      <w:r>
        <w:rPr>
          <w:rFonts w:eastAsia="Arial"/>
          <w:b/>
          <w:bCs/>
        </w:rPr>
        <w:br w:type="page"/>
      </w:r>
    </w:p>
    <w:p w14:paraId="00E4820B" w14:textId="595D890E" w:rsidR="00AF4FE6" w:rsidRPr="00AF4FE6" w:rsidRDefault="009F0EB5" w:rsidP="00AF4FE6">
      <w:pPr>
        <w:pStyle w:val="Heading1"/>
        <w:rPr>
          <w:rFonts w:eastAsia="Arial"/>
          <w:b/>
          <w:bCs/>
        </w:rPr>
      </w:pPr>
      <w:bookmarkStart w:id="5" w:name="_Toc219802328"/>
      <w:r w:rsidRPr="000E61FC">
        <w:rPr>
          <w:rFonts w:eastAsia="Arial"/>
          <w:b/>
          <w:bCs/>
        </w:rPr>
        <w:lastRenderedPageBreak/>
        <w:t>Access Services</w:t>
      </w:r>
      <w:bookmarkEnd w:id="5"/>
    </w:p>
    <w:p w14:paraId="5119C8A2" w14:textId="60ED7A65" w:rsidR="00AA32B7" w:rsidRPr="007B0530" w:rsidRDefault="00AA32B7" w:rsidP="00AA32B7">
      <w:pPr>
        <w:spacing w:line="360" w:lineRule="auto"/>
        <w:rPr>
          <w:rFonts w:eastAsia="Times New Roman"/>
          <w:lang w:val="en-AU" w:eastAsia="en-AU"/>
        </w:rPr>
      </w:pPr>
    </w:p>
    <w:p w14:paraId="6532CB76" w14:textId="77777777" w:rsidR="00AA32B7" w:rsidRPr="000E61FC" w:rsidRDefault="00AA32B7" w:rsidP="00AA32B7">
      <w:pPr>
        <w:spacing w:line="360" w:lineRule="auto"/>
        <w:rPr>
          <w:sz w:val="32"/>
        </w:rPr>
      </w:pPr>
      <w:r w:rsidRPr="000E61FC">
        <w:rPr>
          <w:rFonts w:eastAsia="Times New Roman"/>
          <w:noProof/>
          <w:lang w:val="en-AU" w:eastAsia="en-AU"/>
        </w:rPr>
        <w:drawing>
          <wp:inline distT="0" distB="0" distL="0" distR="0" wp14:anchorId="7578899B" wp14:editId="5CC93BAF">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8B45B2F" w14:textId="77777777" w:rsidR="00AA32B7" w:rsidRPr="000E61FC" w:rsidRDefault="00AA32B7" w:rsidP="00AA32B7">
      <w:pPr>
        <w:spacing w:line="360" w:lineRule="auto"/>
        <w:rPr>
          <w:rFonts w:eastAsia="Times New Roman"/>
          <w:lang w:val="en-AU" w:eastAsia="en-AU"/>
        </w:rPr>
      </w:pPr>
      <w:r w:rsidRPr="000E61FC">
        <w:rPr>
          <w:rFonts w:eastAsia="Times New Roman"/>
          <w:bCs/>
          <w:lang w:val="en-AU" w:eastAsia="en-AU"/>
        </w:rPr>
        <w:t>Assistance Animals</w:t>
      </w:r>
      <w:r w:rsidRPr="000E61FC">
        <w:rPr>
          <w:rFonts w:eastAsia="Times New Roman"/>
          <w:lang w:val="en-AU" w:eastAsia="en-AU"/>
        </w:rPr>
        <w:t xml:space="preserve"> are welcome.</w:t>
      </w:r>
    </w:p>
    <w:p w14:paraId="28D76868" w14:textId="77777777" w:rsidR="00AA32B7" w:rsidRPr="000E61FC" w:rsidRDefault="00AA32B7" w:rsidP="00AA32B7">
      <w:pPr>
        <w:spacing w:line="360" w:lineRule="auto"/>
        <w:rPr>
          <w:rFonts w:eastAsia="Times New Roman"/>
          <w:lang w:val="en-AU" w:eastAsia="en-AU"/>
        </w:rPr>
      </w:pPr>
    </w:p>
    <w:p w14:paraId="6ACD373E" w14:textId="5BEA1E0C"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07A81E79" wp14:editId="6264FFBD">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5BC1E58D" w14:textId="115081A8" w:rsidR="00AA32B7" w:rsidRDefault="00AA32B7" w:rsidP="00AA32B7">
      <w:pPr>
        <w:spacing w:line="360" w:lineRule="auto"/>
      </w:pPr>
      <w:r w:rsidRPr="05ECF71E">
        <w:rPr>
          <w:rFonts w:eastAsia="Times New Roman"/>
          <w:lang w:eastAsia="en-AU"/>
        </w:rPr>
        <w:t xml:space="preserve">Visual Rating </w:t>
      </w:r>
      <w:r w:rsidR="007B0530">
        <w:rPr>
          <w:rFonts w:eastAsia="Times New Roman"/>
          <w:lang w:val="en-AU" w:eastAsia="en-AU"/>
        </w:rPr>
        <w:t xml:space="preserve">- </w:t>
      </w:r>
      <w:r w:rsidRPr="000E61FC">
        <w:t>50% - A mixture of visual and auditory components including dialogue, music, other sounds.</w:t>
      </w:r>
    </w:p>
    <w:p w14:paraId="39534E5B" w14:textId="77777777" w:rsidR="003939A0" w:rsidRPr="000E61FC" w:rsidRDefault="003939A0" w:rsidP="00AA32B7">
      <w:pPr>
        <w:spacing w:line="360" w:lineRule="auto"/>
        <w:rPr>
          <w:rFonts w:eastAsia="Times New Roman"/>
          <w:lang w:val="en-AU" w:eastAsia="en-AU"/>
        </w:rPr>
      </w:pPr>
    </w:p>
    <w:p w14:paraId="0FE59D3E" w14:textId="45869126" w:rsidR="00AA32B7" w:rsidRPr="000E61FC" w:rsidRDefault="00AA32B7" w:rsidP="007B0530">
      <w:pPr>
        <w:spacing w:line="360" w:lineRule="auto"/>
      </w:pPr>
      <w:r w:rsidRPr="000E61FC">
        <w:rPr>
          <w:noProof/>
        </w:rPr>
        <w:drawing>
          <wp:inline distT="0" distB="0" distL="0" distR="0" wp14:anchorId="38FD3595" wp14:editId="6540FC64">
            <wp:extent cx="990600" cy="990600"/>
            <wp:effectExtent l="0" t="0" r="0" b="0"/>
            <wp:docPr id="21" name="Picture 21" descr="Aur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ural Rating 50%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4DD36B3A" w14:textId="77777777" w:rsidR="00AA32B7" w:rsidRPr="000E61FC" w:rsidRDefault="00AA32B7" w:rsidP="00AA32B7">
      <w:pPr>
        <w:spacing w:line="360" w:lineRule="auto"/>
      </w:pPr>
      <w:r w:rsidRPr="000E61FC">
        <w:t xml:space="preserve">50% - A mixture of both sound and visual components like lighting, movement and physical design. </w:t>
      </w:r>
    </w:p>
    <w:p w14:paraId="42C573BA" w14:textId="77777777" w:rsidR="00AA32B7" w:rsidRPr="000E61FC" w:rsidRDefault="00AA32B7" w:rsidP="00AA32B7">
      <w:pPr>
        <w:spacing w:line="360" w:lineRule="auto"/>
        <w:rPr>
          <w:rFonts w:eastAsia="Times New Roman"/>
          <w:lang w:val="en-AU" w:eastAsia="en-AU"/>
        </w:rPr>
      </w:pPr>
    </w:p>
    <w:p w14:paraId="2BF57060" w14:textId="77777777" w:rsidR="00AA32B7" w:rsidRPr="000E61FC" w:rsidRDefault="00AA32B7" w:rsidP="00AA32B7">
      <w:pPr>
        <w:spacing w:line="360" w:lineRule="auto"/>
        <w:rPr>
          <w:rFonts w:eastAsia="Times New Roman"/>
          <w:lang w:val="en-AU" w:eastAsia="en-AU"/>
        </w:rPr>
      </w:pPr>
      <w:r w:rsidRPr="000E61FC">
        <w:rPr>
          <w:rFonts w:eastAsia="Times New Roman"/>
          <w:noProof/>
          <w:lang w:val="en-AU" w:eastAsia="en-AU"/>
        </w:rPr>
        <w:drawing>
          <wp:inline distT="0" distB="0" distL="0" distR="0" wp14:anchorId="6777AA35" wp14:editId="4CD6CD97">
            <wp:extent cx="713740" cy="713740"/>
            <wp:effectExtent l="0" t="0" r="0" b="0"/>
            <wp:docPr id="16" name="Picture 16"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1E4E97F" w14:textId="77777777" w:rsidR="00AA32B7" w:rsidRPr="000E61FC" w:rsidRDefault="00AA32B7" w:rsidP="00AA32B7">
      <w:pPr>
        <w:spacing w:line="360" w:lineRule="auto"/>
        <w:rPr>
          <w:rFonts w:eastAsia="Times New Roman"/>
          <w:lang w:val="en-AU" w:eastAsia="en-AU"/>
        </w:rPr>
      </w:pPr>
      <w:r w:rsidRPr="000E61FC">
        <w:rPr>
          <w:rFonts w:eastAsia="Times New Roman"/>
          <w:lang w:val="en-AU" w:eastAsia="en-AU"/>
        </w:rPr>
        <w:t>This performance is fully wheelchair accessible. More information on wheelchair accessible entrances and bathrooms can be found later in this guide.</w:t>
      </w:r>
    </w:p>
    <w:p w14:paraId="45DE5FB7" w14:textId="77777777" w:rsidR="00AA32B7" w:rsidRPr="000E61FC" w:rsidRDefault="00AA32B7" w:rsidP="00AA32B7">
      <w:pPr>
        <w:spacing w:line="360" w:lineRule="auto"/>
        <w:rPr>
          <w:rFonts w:eastAsia="Times New Roman"/>
          <w:lang w:val="en-AU" w:eastAsia="en-AU"/>
        </w:rPr>
      </w:pPr>
    </w:p>
    <w:p w14:paraId="48457C88" w14:textId="77777777" w:rsidR="00AA32B7" w:rsidRPr="000E61FC" w:rsidRDefault="00AA32B7" w:rsidP="00AA32B7">
      <w:pPr>
        <w:spacing w:line="360" w:lineRule="auto"/>
        <w:rPr>
          <w:rFonts w:eastAsia="Calibri" w:cs="Arial"/>
        </w:rPr>
      </w:pPr>
    </w:p>
    <w:p w14:paraId="464DFF79" w14:textId="176C0B36" w:rsidR="21D54133" w:rsidRDefault="21D54133" w:rsidP="21D54133">
      <w:pPr>
        <w:spacing w:line="360" w:lineRule="auto"/>
        <w:rPr>
          <w:rFonts w:eastAsia="Calibri" w:cs="Arial"/>
          <w:b/>
          <w:bCs/>
        </w:rPr>
      </w:pPr>
    </w:p>
    <w:p w14:paraId="1C56702B" w14:textId="46996713" w:rsidR="21D54133" w:rsidRDefault="21D54133" w:rsidP="21D54133">
      <w:pPr>
        <w:spacing w:line="360" w:lineRule="auto"/>
        <w:rPr>
          <w:rFonts w:eastAsia="Calibri" w:cs="Arial"/>
          <w:b/>
          <w:bCs/>
        </w:rPr>
      </w:pPr>
    </w:p>
    <w:p w14:paraId="01D4937B" w14:textId="5666082E" w:rsidR="21D54133" w:rsidRDefault="21D54133" w:rsidP="21D54133">
      <w:pPr>
        <w:spacing w:line="360" w:lineRule="auto"/>
        <w:rPr>
          <w:rFonts w:eastAsia="Calibri" w:cs="Arial"/>
          <w:b/>
          <w:bCs/>
        </w:rPr>
      </w:pPr>
    </w:p>
    <w:p w14:paraId="2CC73DE1" w14:textId="77777777" w:rsidR="00AA32B7" w:rsidRPr="000E61FC" w:rsidRDefault="00AA32B7" w:rsidP="00AA32B7">
      <w:pPr>
        <w:spacing w:line="360" w:lineRule="auto"/>
        <w:rPr>
          <w:rFonts w:eastAsia="Calibri" w:cs="Arial"/>
          <w:b/>
          <w:bCs/>
        </w:rPr>
      </w:pPr>
      <w:r w:rsidRPr="000E61FC">
        <w:rPr>
          <w:rFonts w:eastAsia="Calibri" w:cs="Arial"/>
          <w:b/>
          <w:bCs/>
        </w:rPr>
        <w:t>Relaxed Elements</w:t>
      </w:r>
    </w:p>
    <w:p w14:paraId="729DBDB9" w14:textId="77777777" w:rsidR="00AA32B7" w:rsidRPr="000E61FC" w:rsidRDefault="00AA32B7" w:rsidP="00AA32B7">
      <w:pPr>
        <w:spacing w:line="360" w:lineRule="auto"/>
        <w:rPr>
          <w:rFonts w:eastAsia="Calibri" w:cs="Arial"/>
          <w:b/>
          <w:bCs/>
        </w:rPr>
      </w:pPr>
    </w:p>
    <w:p w14:paraId="0F86A903" w14:textId="030CAEF1" w:rsidR="00AA32B7" w:rsidRDefault="00AA32B7" w:rsidP="007F5B52">
      <w:pPr>
        <w:spacing w:line="360" w:lineRule="auto"/>
        <w:rPr>
          <w:rFonts w:eastAsia="Calibri"/>
        </w:rPr>
      </w:pPr>
      <w:r w:rsidRPr="21D54133">
        <w:rPr>
          <w:rFonts w:eastAsia="Calibri" w:cs="Arial"/>
        </w:rPr>
        <w:t xml:space="preserve">This show is </w:t>
      </w:r>
      <w:r w:rsidR="45C47B1B" w:rsidRPr="21D54133">
        <w:rPr>
          <w:rFonts w:eastAsia="Calibri" w:cs="Arial"/>
        </w:rPr>
        <w:t>relaxed with</w:t>
      </w:r>
      <w:r w:rsidRPr="21D54133">
        <w:rPr>
          <w:rFonts w:eastAsia="Calibri" w:cs="Arial"/>
        </w:rPr>
        <w:t xml:space="preserve"> </w:t>
      </w:r>
      <w:r w:rsidRPr="21D54133">
        <w:rPr>
          <w:rFonts w:eastAsia="Calibri"/>
        </w:rPr>
        <w:t>relaxed social rules, meaning you are encouraged to move around, make noise, pace and/or stim as much as you’d like. You are welcome to leave and return at any time you would like.</w:t>
      </w:r>
    </w:p>
    <w:p w14:paraId="21FF89F7" w14:textId="77777777" w:rsidR="00A0258D" w:rsidRPr="00A0258D" w:rsidRDefault="00A0258D" w:rsidP="007F5B52">
      <w:pPr>
        <w:spacing w:line="360" w:lineRule="auto"/>
        <w:rPr>
          <w:rFonts w:eastAsia="Calibri" w:cs="Arial"/>
        </w:rPr>
      </w:pPr>
    </w:p>
    <w:p w14:paraId="71AADAF7" w14:textId="77777777" w:rsidR="00AA32B7" w:rsidRPr="0097757D" w:rsidRDefault="00AA32B7" w:rsidP="00AA32B7">
      <w:pPr>
        <w:spacing w:line="360" w:lineRule="auto"/>
        <w:rPr>
          <w:rFonts w:eastAsia="Calibri"/>
          <w:highlight w:val="lightGray"/>
        </w:rPr>
      </w:pPr>
      <w:r w:rsidRPr="0097757D">
        <w:rPr>
          <w:rFonts w:eastAsia="Calibri"/>
          <w:noProof/>
          <w:highlight w:val="lightGray"/>
        </w:rPr>
        <w:drawing>
          <wp:inline distT="0" distB="0" distL="0" distR="0" wp14:anchorId="6A8D4B39" wp14:editId="7291D8EF">
            <wp:extent cx="806450" cy="806450"/>
            <wp:effectExtent l="0" t="0" r="0" b="0"/>
            <wp:docPr id="23" name="Picture 23"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uiet Space symb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pic:spPr>
                </pic:pic>
              </a:graphicData>
            </a:graphic>
          </wp:inline>
        </w:drawing>
      </w:r>
    </w:p>
    <w:p w14:paraId="429F26B9" w14:textId="3F51C4E8" w:rsidR="00AA32B7" w:rsidRPr="000E61FC" w:rsidRDefault="00AA32B7" w:rsidP="00AA32B7">
      <w:pPr>
        <w:spacing w:line="360" w:lineRule="auto"/>
        <w:rPr>
          <w:rFonts w:eastAsia="Calibri"/>
        </w:rPr>
      </w:pPr>
      <w:r w:rsidRPr="000E61FC">
        <w:rPr>
          <w:rFonts w:eastAsia="Calibri"/>
        </w:rPr>
        <w:t xml:space="preserve">The quiet space will be available for you to use </w:t>
      </w:r>
      <w:r w:rsidR="00A0258D">
        <w:rPr>
          <w:rFonts w:eastAsia="Calibri"/>
        </w:rPr>
        <w:t>before and during the event.</w:t>
      </w:r>
      <w:r w:rsidRPr="000E61FC">
        <w:rPr>
          <w:rFonts w:eastAsia="Calibri"/>
        </w:rPr>
        <w:t xml:space="preserve"> More information about the quiet space </w:t>
      </w:r>
      <w:r w:rsidRPr="000E61FC">
        <w:rPr>
          <w:rFonts w:eastAsia="Times New Roman"/>
          <w:lang w:val="en-AU" w:eastAsia="en-AU"/>
        </w:rPr>
        <w:t>can be found later in this guide.</w:t>
      </w:r>
    </w:p>
    <w:p w14:paraId="262260B9" w14:textId="77777777" w:rsidR="00AA32B7" w:rsidRPr="000E61FC" w:rsidRDefault="00AA32B7" w:rsidP="00AA32B7">
      <w:pPr>
        <w:spacing w:line="360" w:lineRule="auto"/>
      </w:pPr>
      <w:r w:rsidRPr="000E61FC">
        <w:rPr>
          <w:rFonts w:cs="Arial"/>
          <w:noProof/>
          <w:szCs w:val="28"/>
          <w:shd w:val="clear" w:color="auto" w:fill="FFFFFF"/>
        </w:rPr>
        <w:drawing>
          <wp:inline distT="0" distB="0" distL="0" distR="0" wp14:anchorId="12F8DF61" wp14:editId="1D507C2D">
            <wp:extent cx="1055914" cy="1055914"/>
            <wp:effectExtent l="0" t="0" r="0" b="0"/>
            <wp:docPr id="25" name="Picture 25"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mpanion Card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618" cy="1066618"/>
                    </a:xfrm>
                    <a:prstGeom prst="rect">
                      <a:avLst/>
                    </a:prstGeom>
                    <a:noFill/>
                    <a:ln>
                      <a:noFill/>
                    </a:ln>
                  </pic:spPr>
                </pic:pic>
              </a:graphicData>
            </a:graphic>
          </wp:inline>
        </w:drawing>
      </w:r>
    </w:p>
    <w:p w14:paraId="0FE56842" w14:textId="77777777" w:rsidR="00AA32B7" w:rsidRPr="000E61FC" w:rsidRDefault="00AA32B7" w:rsidP="00AA32B7">
      <w:pPr>
        <w:spacing w:line="360" w:lineRule="auto"/>
      </w:pPr>
      <w:r w:rsidRPr="000E61FC">
        <w:t>Companion card holders are welcome.</w:t>
      </w:r>
    </w:p>
    <w:p w14:paraId="4F417ACC" w14:textId="0C2687B8" w:rsidR="00AA32B7" w:rsidRPr="000E61FC" w:rsidRDefault="00AA32B7" w:rsidP="00AA32B7">
      <w:pPr>
        <w:spacing w:line="360" w:lineRule="auto"/>
        <w:rPr>
          <w:rFonts w:cs="Arial"/>
          <w:szCs w:val="28"/>
          <w:shd w:val="clear" w:color="auto" w:fill="FFFFFF"/>
        </w:rPr>
      </w:pPr>
      <w:r w:rsidRPr="000E61FC">
        <w:rPr>
          <w:rFonts w:cs="Arial"/>
          <w:szCs w:val="28"/>
          <w:shd w:val="clear" w:color="auto" w:fill="FFFFFF"/>
        </w:rPr>
        <w:br w:type="page"/>
      </w:r>
    </w:p>
    <w:p w14:paraId="4B127543" w14:textId="5D9B651F" w:rsidR="005C7CDD" w:rsidRPr="000E61FC" w:rsidRDefault="005C7CDD" w:rsidP="0A568042">
      <w:pPr>
        <w:pStyle w:val="Heading1"/>
        <w:rPr>
          <w:b/>
          <w:bCs/>
        </w:rPr>
      </w:pPr>
      <w:bookmarkStart w:id="6" w:name="_Toc219802329"/>
      <w:r w:rsidRPr="21D54133">
        <w:rPr>
          <w:b/>
          <w:bCs/>
        </w:rPr>
        <w:lastRenderedPageBreak/>
        <w:t>Performers</w:t>
      </w:r>
      <w:bookmarkEnd w:id="6"/>
      <w:r w:rsidRPr="21D54133">
        <w:rPr>
          <w:b/>
          <w:bCs/>
        </w:rPr>
        <w:t xml:space="preserve"> </w:t>
      </w:r>
      <w:r w:rsidR="002067F7" w:rsidRPr="21D54133">
        <w:rPr>
          <w:b/>
          <w:bCs/>
        </w:rPr>
        <w:t>and Presenters</w:t>
      </w:r>
    </w:p>
    <w:p w14:paraId="7602B823" w14:textId="2405D673" w:rsidR="21D54133" w:rsidRDefault="21D54133" w:rsidP="21D54133"/>
    <w:p w14:paraId="4E3B3EDA" w14:textId="25F3BE5F" w:rsidR="002067F7" w:rsidRPr="000E61FC" w:rsidRDefault="00361B02" w:rsidP="002067F7">
      <w:pPr>
        <w:rPr>
          <w:rFonts w:cs="Arial"/>
          <w:szCs w:val="28"/>
          <w:shd w:val="clear" w:color="auto" w:fill="FFFFFF"/>
        </w:rPr>
      </w:pPr>
      <w:r w:rsidRPr="00361B02">
        <w:rPr>
          <w:rFonts w:cs="Arial"/>
          <w:szCs w:val="28"/>
          <w:shd w:val="clear" w:color="auto" w:fill="FFFFFF"/>
        </w:rPr>
        <w:t>Head of Programming</w:t>
      </w:r>
      <w:r w:rsidR="002067F7">
        <w:rPr>
          <w:rFonts w:cs="Arial"/>
          <w:szCs w:val="28"/>
          <w:shd w:val="clear" w:color="auto" w:fill="FFFFFF"/>
        </w:rPr>
        <w:t xml:space="preserve"> - </w:t>
      </w:r>
      <w:r w:rsidRPr="00361B02">
        <w:rPr>
          <w:rFonts w:cs="Arial"/>
          <w:szCs w:val="28"/>
          <w:shd w:val="clear" w:color="auto" w:fill="FFFFFF"/>
        </w:rPr>
        <w:t>Naomi Velaphi</w:t>
      </w:r>
      <w:r>
        <w:rPr>
          <w:rFonts w:cs="Arial"/>
          <w:szCs w:val="28"/>
          <w:shd w:val="clear" w:color="auto" w:fill="FFFFFF"/>
        </w:rPr>
        <w:br/>
        <w:t>Artist</w:t>
      </w:r>
      <w:r w:rsidR="002067F7">
        <w:rPr>
          <w:rFonts w:cs="Arial"/>
          <w:szCs w:val="28"/>
          <w:shd w:val="clear" w:color="auto" w:fill="FFFFFF"/>
        </w:rPr>
        <w:t xml:space="preserve"> - </w:t>
      </w:r>
      <w:r w:rsidR="002067F7" w:rsidRPr="002067F7">
        <w:rPr>
          <w:rFonts w:cs="Arial"/>
          <w:szCs w:val="28"/>
          <w:shd w:val="clear" w:color="auto" w:fill="FFFFFF"/>
        </w:rPr>
        <w:t>Rel Pham</w:t>
      </w:r>
      <w:r w:rsidR="002067F7">
        <w:rPr>
          <w:rFonts w:cs="Arial"/>
          <w:szCs w:val="28"/>
          <w:shd w:val="clear" w:color="auto" w:fill="FFFFFF"/>
        </w:rPr>
        <w:br/>
        <w:t xml:space="preserve">Artist - </w:t>
      </w:r>
      <w:r w:rsidR="002131A0" w:rsidRPr="002131A0">
        <w:rPr>
          <w:rFonts w:cs="Arial"/>
          <w:szCs w:val="28"/>
          <w:shd w:val="clear" w:color="auto" w:fill="FFFFFF"/>
        </w:rPr>
        <w:t>Pey Chi</w:t>
      </w:r>
    </w:p>
    <w:p w14:paraId="5EE7977C" w14:textId="34802E75" w:rsidR="002067F7" w:rsidRPr="000E61FC" w:rsidRDefault="002067F7" w:rsidP="002067F7">
      <w:pPr>
        <w:rPr>
          <w:rFonts w:eastAsia="Calibri" w:cs="Arial"/>
          <w:b/>
          <w:bCs/>
        </w:rPr>
      </w:pPr>
      <w:r>
        <w:rPr>
          <w:rFonts w:cs="Arial"/>
          <w:szCs w:val="28"/>
          <w:shd w:val="clear" w:color="auto" w:fill="FFFFFF"/>
        </w:rPr>
        <w:t xml:space="preserve">Artist - </w:t>
      </w:r>
      <w:r w:rsidR="002131A0" w:rsidRPr="002131A0">
        <w:rPr>
          <w:rFonts w:cs="Arial"/>
          <w:szCs w:val="28"/>
          <w:shd w:val="clear" w:color="auto" w:fill="FFFFFF"/>
        </w:rPr>
        <w:t>Jessica Wilson</w:t>
      </w:r>
    </w:p>
    <w:p w14:paraId="1E353042" w14:textId="1673C26B" w:rsidR="009579E4" w:rsidRPr="002131A0" w:rsidRDefault="009579E4" w:rsidP="21D54133">
      <w:pPr>
        <w:rPr>
          <w:rFonts w:cs="Arial"/>
          <w:shd w:val="clear" w:color="auto" w:fill="FFFFFF"/>
        </w:rPr>
      </w:pPr>
    </w:p>
    <w:p w14:paraId="22C25AEB" w14:textId="5860AF0D" w:rsidR="0316A4B8" w:rsidRDefault="0316A4B8" w:rsidP="21D54133">
      <w:pPr>
        <w:pStyle w:val="Heading1"/>
        <w:spacing w:line="259" w:lineRule="auto"/>
      </w:pPr>
      <w:r w:rsidRPr="21D54133">
        <w:rPr>
          <w:b/>
          <w:bCs/>
        </w:rPr>
        <w:t>Running order</w:t>
      </w:r>
    </w:p>
    <w:p w14:paraId="02B21F0F" w14:textId="347A942D" w:rsidR="21D54133" w:rsidRDefault="21D54133" w:rsidP="21D54133"/>
    <w:p w14:paraId="369736E1" w14:textId="151C672A" w:rsidR="0316A4B8" w:rsidRDefault="0316A4B8" w:rsidP="21D54133">
      <w:r>
        <w:t>4:30 – 5pm: Doors open, drinks and music</w:t>
      </w:r>
    </w:p>
    <w:p w14:paraId="515834F9" w14:textId="5ACE71E6" w:rsidR="0316A4B8" w:rsidRDefault="0316A4B8" w:rsidP="21D54133">
      <w:r>
        <w:t xml:space="preserve">5 – 5:10pm: Noami Velaphi introduction </w:t>
      </w:r>
    </w:p>
    <w:p w14:paraId="110072C1" w14:textId="6F921258" w:rsidR="0316A4B8" w:rsidRDefault="0316A4B8" w:rsidP="21D54133">
      <w:r>
        <w:t>5:10 – 6:pm: Artist tour and talks walked throughout the building</w:t>
      </w:r>
    </w:p>
    <w:p w14:paraId="1CB95E58" w14:textId="46A8044C" w:rsidR="0316A4B8" w:rsidRDefault="0316A4B8" w:rsidP="21D54133">
      <w:r>
        <w:t xml:space="preserve">6pm: Raffle drawn </w:t>
      </w:r>
    </w:p>
    <w:p w14:paraId="1351273E" w14:textId="08FEEC7E" w:rsidR="0316A4B8" w:rsidRDefault="0316A4B8" w:rsidP="21D54133">
      <w:r>
        <w:t>6:05 – 7pm: Food served, mingling</w:t>
      </w:r>
      <w:r w:rsidR="35800DB6">
        <w:t>, music and drinks</w:t>
      </w:r>
    </w:p>
    <w:p w14:paraId="513956CD" w14:textId="0AC22918" w:rsidR="35800DB6" w:rsidRDefault="35800DB6" w:rsidP="21D54133">
      <w:r>
        <w:t>7pm: Event concludes</w:t>
      </w:r>
    </w:p>
    <w:p w14:paraId="13C06288" w14:textId="522DA51A" w:rsidR="21D54133" w:rsidRDefault="21D54133" w:rsidP="21D54133"/>
    <w:p w14:paraId="19250547" w14:textId="4696882F" w:rsidR="00AA32B7" w:rsidRPr="000E61FC" w:rsidRDefault="00AA32B7" w:rsidP="21D54133">
      <w:pPr>
        <w:pStyle w:val="Heading1"/>
        <w:spacing w:line="360" w:lineRule="auto"/>
        <w:rPr>
          <w:b/>
          <w:bCs/>
          <w:sz w:val="36"/>
          <w:szCs w:val="36"/>
          <w:u w:val="single"/>
        </w:rPr>
      </w:pPr>
      <w:bookmarkStart w:id="7" w:name="_Toc339493195"/>
      <w:bookmarkStart w:id="8" w:name="_Toc219802330"/>
      <w:r w:rsidRPr="21D54133">
        <w:rPr>
          <w:b/>
          <w:bCs/>
        </w:rPr>
        <w:t>Sensory Elements</w:t>
      </w:r>
      <w:bookmarkEnd w:id="7"/>
      <w:bookmarkEnd w:id="8"/>
    </w:p>
    <w:p w14:paraId="23A87A66" w14:textId="45CC6EBC" w:rsidR="21D54133" w:rsidRDefault="21D54133" w:rsidP="21D54133"/>
    <w:p w14:paraId="05E67435" w14:textId="68DCDEC2" w:rsidR="008D7240" w:rsidRDefault="00AA32B7" w:rsidP="21D54133">
      <w:pPr>
        <w:spacing w:after="240"/>
        <w:rPr>
          <w:rFonts w:eastAsia="Arial"/>
          <w:b/>
          <w:bCs/>
        </w:rPr>
      </w:pPr>
      <w:bookmarkStart w:id="9" w:name="_Toc836953027"/>
      <w:r w:rsidRPr="21D54133">
        <w:rPr>
          <w:rFonts w:eastAsia="Arial"/>
          <w:b/>
          <w:bCs/>
        </w:rPr>
        <w:t>Sound</w:t>
      </w:r>
      <w:bookmarkEnd w:id="9"/>
    </w:p>
    <w:p w14:paraId="4F91510C" w14:textId="3A859350" w:rsidR="53306A45" w:rsidRDefault="53306A45" w:rsidP="21D54133">
      <w:pPr>
        <w:spacing w:after="240"/>
        <w:rPr>
          <w:rFonts w:eastAsia="Arial"/>
        </w:rPr>
      </w:pPr>
      <w:r w:rsidRPr="21D54133">
        <w:rPr>
          <w:rFonts w:eastAsia="Arial"/>
        </w:rPr>
        <w:t>The first part of this event i</w:t>
      </w:r>
      <w:r w:rsidR="1D23236E" w:rsidRPr="21D54133">
        <w:rPr>
          <w:rFonts w:eastAsia="Arial"/>
        </w:rPr>
        <w:t xml:space="preserve">s conversational involving audience mingling while listening to mildly amplified music playing in the main hall as people arrive. </w:t>
      </w:r>
      <w:r w:rsidR="124DB677" w:rsidRPr="21D54133">
        <w:rPr>
          <w:rFonts w:eastAsia="Arial"/>
        </w:rPr>
        <w:t xml:space="preserve">Sound is being played from main hall stage from a DJ being amplified throughout Main Hall and foyer space. </w:t>
      </w:r>
    </w:p>
    <w:p w14:paraId="61EF514A" w14:textId="589A4F9C" w:rsidR="6C409800" w:rsidRDefault="6C409800" w:rsidP="21D54133">
      <w:pPr>
        <w:spacing w:after="240"/>
        <w:rPr>
          <w:rFonts w:eastAsia="Arial"/>
        </w:rPr>
      </w:pPr>
      <w:r w:rsidRPr="21D54133">
        <w:rPr>
          <w:rFonts w:eastAsia="Arial"/>
        </w:rPr>
        <w:t>There will be a short verbal welcome presentation from some of the Arts House staff members.</w:t>
      </w:r>
    </w:p>
    <w:p w14:paraId="089F695D" w14:textId="72416414" w:rsidR="124DB677" w:rsidRDefault="124DB677" w:rsidP="21D54133">
      <w:pPr>
        <w:spacing w:after="240"/>
        <w:rPr>
          <w:rFonts w:eastAsia="Arial"/>
        </w:rPr>
      </w:pPr>
      <w:r w:rsidRPr="21D54133">
        <w:rPr>
          <w:rFonts w:eastAsia="Arial"/>
        </w:rPr>
        <w:t xml:space="preserve">Part way through event groups will be formed in 3 to take a tour of artworks throughout the event involving non-amplified speaking and conversation. </w:t>
      </w:r>
    </w:p>
    <w:p w14:paraId="44D95BB8" w14:textId="2A10EC7A" w:rsidR="00AA32B7" w:rsidRPr="000E61FC" w:rsidRDefault="00AA32B7" w:rsidP="21D54133">
      <w:pPr>
        <w:spacing w:after="240"/>
        <w:rPr>
          <w:rFonts w:eastAsia="Arial"/>
          <w:b/>
          <w:bCs/>
          <w:highlight w:val="lightGray"/>
        </w:rPr>
      </w:pPr>
      <w:bookmarkStart w:id="10" w:name="_Toc1090012740"/>
      <w:r w:rsidRPr="21D54133">
        <w:rPr>
          <w:rFonts w:eastAsia="Arial"/>
          <w:b/>
          <w:bCs/>
        </w:rPr>
        <w:t>Lighting</w:t>
      </w:r>
      <w:bookmarkEnd w:id="10"/>
      <w:r w:rsidRPr="21D54133">
        <w:rPr>
          <w:rFonts w:eastAsia="Arial"/>
          <w:b/>
          <w:bCs/>
        </w:rPr>
        <w:t xml:space="preserve"> </w:t>
      </w:r>
    </w:p>
    <w:p w14:paraId="23FA9CCF" w14:textId="6D5DD8AC" w:rsidR="57CAC509" w:rsidRDefault="57CAC509" w:rsidP="21D54133">
      <w:pPr>
        <w:pBdr>
          <w:top w:val="nil"/>
          <w:left w:val="nil"/>
          <w:bottom w:val="nil"/>
          <w:right w:val="nil"/>
          <w:between w:val="nil"/>
        </w:pBdr>
        <w:spacing w:line="360" w:lineRule="auto"/>
      </w:pPr>
      <w:r w:rsidRPr="21D54133">
        <w:rPr>
          <w:rFonts w:eastAsia="Arial" w:cs="Arial"/>
          <w:szCs w:val="28"/>
        </w:rPr>
        <w:t>The Neighbourhood Gathering conversation will be standard interior building lighting with no flashing or moving lights. The art tour section of the event will be standard interior building lighting.</w:t>
      </w:r>
    </w:p>
    <w:p w14:paraId="652EB5D2" w14:textId="55C1B429" w:rsidR="21D54133" w:rsidRDefault="21D54133" w:rsidP="21D54133">
      <w:pPr>
        <w:spacing w:after="240"/>
        <w:rPr>
          <w:lang w:val="en-US" w:eastAsia="en-US"/>
        </w:rPr>
      </w:pPr>
    </w:p>
    <w:p w14:paraId="0B509A01" w14:textId="72CB304F" w:rsidR="00AA32B7" w:rsidRPr="000E61FC" w:rsidRDefault="00AA32B7" w:rsidP="21D54133">
      <w:pPr>
        <w:spacing w:after="240"/>
        <w:rPr>
          <w:rFonts w:eastAsia="Arial"/>
          <w:b/>
          <w:bCs/>
          <w:highlight w:val="lightGray"/>
        </w:rPr>
      </w:pPr>
      <w:bookmarkStart w:id="11" w:name="_Toc122637703"/>
      <w:r w:rsidRPr="21D54133">
        <w:rPr>
          <w:rFonts w:eastAsia="Arial"/>
          <w:b/>
          <w:bCs/>
        </w:rPr>
        <w:t>Physica</w:t>
      </w:r>
      <w:r w:rsidR="5C42002F" w:rsidRPr="21D54133">
        <w:rPr>
          <w:rFonts w:eastAsia="Arial"/>
          <w:b/>
          <w:bCs/>
        </w:rPr>
        <w:t>l</w:t>
      </w:r>
      <w:bookmarkEnd w:id="11"/>
    </w:p>
    <w:p w14:paraId="576749AF" w14:textId="723E277B" w:rsidR="3299AB88" w:rsidRDefault="3299AB88" w:rsidP="21D54133">
      <w:pPr>
        <w:pBdr>
          <w:top w:val="nil"/>
          <w:left w:val="nil"/>
          <w:bottom w:val="nil"/>
          <w:right w:val="nil"/>
          <w:between w:val="nil"/>
        </w:pBdr>
        <w:spacing w:line="360" w:lineRule="auto"/>
      </w:pPr>
      <w:r w:rsidRPr="21D54133">
        <w:rPr>
          <w:rFonts w:eastAsia="Arial" w:cs="Arial"/>
          <w:szCs w:val="28"/>
        </w:rPr>
        <w:lastRenderedPageBreak/>
        <w:t xml:space="preserve">The venue has heating and air conditioning. The rooms maintain an ambient temperature. When audiences move from Main Hall to throughout the rest of the building, they could be outside for a short period of </w:t>
      </w:r>
      <w:r w:rsidR="1D5B12B5" w:rsidRPr="21D54133">
        <w:rPr>
          <w:rFonts w:eastAsia="Arial" w:cs="Arial"/>
          <w:szCs w:val="28"/>
        </w:rPr>
        <w:t>time,</w:t>
      </w:r>
      <w:r w:rsidRPr="21D54133">
        <w:rPr>
          <w:rFonts w:eastAsia="Arial" w:cs="Arial"/>
          <w:szCs w:val="28"/>
        </w:rPr>
        <w:t xml:space="preserve"> and the weather may be inclement.</w:t>
      </w:r>
    </w:p>
    <w:p w14:paraId="6888746D" w14:textId="0D9D0206" w:rsidR="21D54133" w:rsidRDefault="21D54133" w:rsidP="21D54133">
      <w:pPr>
        <w:pBdr>
          <w:top w:val="nil"/>
          <w:left w:val="nil"/>
          <w:bottom w:val="nil"/>
          <w:right w:val="nil"/>
          <w:between w:val="nil"/>
        </w:pBdr>
        <w:spacing w:line="360" w:lineRule="auto"/>
        <w:rPr>
          <w:rFonts w:eastAsia="Arial" w:cs="Arial"/>
          <w:szCs w:val="28"/>
        </w:rPr>
      </w:pPr>
    </w:p>
    <w:p w14:paraId="2817E1A7" w14:textId="7A2C17FC" w:rsidR="00AA32B7" w:rsidRPr="000E61FC" w:rsidRDefault="00AA32B7" w:rsidP="21D54133">
      <w:pPr>
        <w:spacing w:after="240"/>
        <w:rPr>
          <w:rFonts w:eastAsia="Arial"/>
          <w:b/>
          <w:bCs/>
          <w:highlight w:val="lightGray"/>
        </w:rPr>
      </w:pPr>
      <w:bookmarkStart w:id="12" w:name="_Toc1555115775"/>
      <w:r w:rsidRPr="21D54133">
        <w:rPr>
          <w:rFonts w:eastAsia="Arial"/>
          <w:b/>
          <w:bCs/>
        </w:rPr>
        <w:t>Smell</w:t>
      </w:r>
      <w:bookmarkEnd w:id="12"/>
      <w:r w:rsidR="000E61FC" w:rsidRPr="21D54133">
        <w:rPr>
          <w:rFonts w:eastAsia="Arial"/>
          <w:b/>
          <w:bCs/>
        </w:rPr>
        <w:t xml:space="preserve"> </w:t>
      </w:r>
    </w:p>
    <w:p w14:paraId="206025B9" w14:textId="3EB16BE2" w:rsidR="4EF55EBA" w:rsidRDefault="4EF55EBA" w:rsidP="21D54133">
      <w:pPr>
        <w:spacing w:line="360" w:lineRule="auto"/>
      </w:pPr>
      <w:r w:rsidRPr="21D54133">
        <w:rPr>
          <w:rFonts w:eastAsia="Arial" w:cs="Arial"/>
          <w:szCs w:val="28"/>
        </w:rPr>
        <w:t xml:space="preserve">The Neighbourhood Gathering will have an assortment of catering both vegetarian and meat </w:t>
      </w:r>
      <w:r w:rsidR="1BD0B3A1" w:rsidRPr="21D54133">
        <w:rPr>
          <w:rFonts w:eastAsia="Arial" w:cs="Arial"/>
          <w:szCs w:val="28"/>
        </w:rPr>
        <w:t xml:space="preserve">catering from Vietnamese, Mediterranean and Western local cuisines. </w:t>
      </w:r>
    </w:p>
    <w:p w14:paraId="022BDABC" w14:textId="77777777" w:rsidR="00AA32B7" w:rsidRPr="000E61FC" w:rsidRDefault="00AA32B7" w:rsidP="00AA32B7">
      <w:pPr>
        <w:spacing w:line="360" w:lineRule="auto"/>
        <w:rPr>
          <w:lang w:val="en-US" w:eastAsia="en-US"/>
        </w:rPr>
      </w:pPr>
    </w:p>
    <w:p w14:paraId="56EF4D48" w14:textId="458C7CE7" w:rsidR="00AA32B7" w:rsidRPr="000E61FC" w:rsidRDefault="00AA32B7" w:rsidP="21D54133">
      <w:pPr>
        <w:spacing w:after="240"/>
        <w:rPr>
          <w:rFonts w:eastAsia="Arial"/>
          <w:b/>
          <w:bCs/>
          <w:highlight w:val="lightGray"/>
        </w:rPr>
      </w:pPr>
      <w:bookmarkStart w:id="13" w:name="_Toc1422648324"/>
      <w:r w:rsidRPr="21D54133">
        <w:rPr>
          <w:rFonts w:eastAsia="Arial"/>
          <w:b/>
          <w:bCs/>
        </w:rPr>
        <w:t>Visual</w:t>
      </w:r>
      <w:bookmarkEnd w:id="13"/>
      <w:r w:rsidR="000E61FC" w:rsidRPr="21D54133">
        <w:rPr>
          <w:rFonts w:eastAsia="Arial"/>
          <w:b/>
          <w:bCs/>
        </w:rPr>
        <w:t xml:space="preserve"> </w:t>
      </w:r>
    </w:p>
    <w:p w14:paraId="53B3FA7A" w14:textId="7C81D0CC" w:rsidR="3FF4AEF5" w:rsidRDefault="3FF4AEF5" w:rsidP="21D54133">
      <w:pPr>
        <w:rPr>
          <w:rFonts w:eastAsia="Arial"/>
        </w:rPr>
      </w:pPr>
      <w:r w:rsidRPr="21D54133">
        <w:rPr>
          <w:rFonts w:eastAsia="Arial"/>
        </w:rPr>
        <w:t xml:space="preserve">The DJ will be on an elevated stage in the Main Hall </w:t>
      </w:r>
      <w:r w:rsidR="3A65174B" w:rsidRPr="21D54133">
        <w:rPr>
          <w:rFonts w:eastAsia="Arial"/>
        </w:rPr>
        <w:t xml:space="preserve">facing the entrance of the space. An exhibition of photographs is in the main floor of the space in the middle with a small bar at the edge of the space serving drinks. </w:t>
      </w:r>
      <w:r w:rsidR="24A5A510" w:rsidRPr="21D54133">
        <w:rPr>
          <w:rFonts w:eastAsia="Arial"/>
        </w:rPr>
        <w:t xml:space="preserve">The space will have limited seating. </w:t>
      </w:r>
    </w:p>
    <w:p w14:paraId="32E73482" w14:textId="2AE451B5" w:rsidR="005C7CDD" w:rsidRPr="000E61FC" w:rsidRDefault="005C7CDD" w:rsidP="21D54133">
      <w:pPr>
        <w:pStyle w:val="Heading1"/>
        <w:rPr>
          <w:b/>
          <w:bCs/>
          <w:sz w:val="36"/>
          <w:szCs w:val="36"/>
          <w:u w:val="single"/>
        </w:rPr>
      </w:pPr>
      <w:bookmarkStart w:id="14" w:name="_Toc219802331"/>
      <w:r w:rsidRPr="21D54133">
        <w:rPr>
          <w:b/>
          <w:bCs/>
          <w:sz w:val="28"/>
          <w:szCs w:val="28"/>
        </w:rPr>
        <w:t xml:space="preserve">Audience </w:t>
      </w:r>
      <w:r w:rsidRPr="21D54133">
        <w:rPr>
          <w:rStyle w:val="Heading1Char"/>
          <w:b/>
          <w:bCs/>
          <w:sz w:val="28"/>
          <w:szCs w:val="28"/>
        </w:rPr>
        <w:t>Experience</w:t>
      </w:r>
      <w:bookmarkEnd w:id="14"/>
      <w:r w:rsidRPr="21D54133">
        <w:rPr>
          <w:b/>
          <w:bCs/>
        </w:rPr>
        <w:t xml:space="preserve"> </w:t>
      </w:r>
    </w:p>
    <w:p w14:paraId="0EFC1E89" w14:textId="77777777" w:rsidR="0044650E" w:rsidRPr="000E61FC" w:rsidRDefault="0044650E" w:rsidP="0044650E">
      <w:pPr>
        <w:rPr>
          <w:lang w:val="en-US" w:eastAsia="en-US"/>
        </w:rPr>
      </w:pPr>
    </w:p>
    <w:p w14:paraId="792C182D" w14:textId="08DF7A57" w:rsidR="0044650E" w:rsidRPr="000E61FC" w:rsidRDefault="0044650E" w:rsidP="21D54133">
      <w:pPr>
        <w:spacing w:after="240"/>
        <w:rPr>
          <w:rFonts w:eastAsia="Arial"/>
          <w:b/>
          <w:bCs/>
          <w:highlight w:val="lightGray"/>
        </w:rPr>
      </w:pPr>
      <w:bookmarkStart w:id="15" w:name="_Toc185597499"/>
      <w:r w:rsidRPr="21D54133">
        <w:rPr>
          <w:rFonts w:eastAsia="Arial"/>
          <w:b/>
          <w:bCs/>
        </w:rPr>
        <w:t>Entry to space</w:t>
      </w:r>
      <w:bookmarkEnd w:id="15"/>
      <w:r w:rsidR="001116A3" w:rsidRPr="21D54133">
        <w:rPr>
          <w:rFonts w:eastAsia="Arial"/>
          <w:b/>
          <w:bCs/>
        </w:rPr>
        <w:t xml:space="preserve"> </w:t>
      </w:r>
    </w:p>
    <w:p w14:paraId="06561FA2" w14:textId="5562EF8D" w:rsidR="2FB957A8" w:rsidRDefault="2FB957A8" w:rsidP="21D54133">
      <w:pPr>
        <w:spacing w:line="259" w:lineRule="auto"/>
        <w:ind w:left="720"/>
      </w:pPr>
      <w:r w:rsidRPr="21D54133">
        <w:rPr>
          <w:rFonts w:eastAsia="Calibri" w:cs="Arial"/>
        </w:rPr>
        <w:t>Audiences mostly welcomed from front doors on Queensberry St by ushers giving out raffle tickets</w:t>
      </w:r>
      <w:r w:rsidR="04526BB4" w:rsidRPr="21D54133">
        <w:rPr>
          <w:rFonts w:eastAsia="Calibri" w:cs="Arial"/>
        </w:rPr>
        <w:t>,</w:t>
      </w:r>
      <w:r w:rsidRPr="21D54133">
        <w:rPr>
          <w:rFonts w:eastAsia="Calibri" w:cs="Arial"/>
        </w:rPr>
        <w:t xml:space="preserve"> as well as access through Erroll St and George Johnson Lane. </w:t>
      </w:r>
    </w:p>
    <w:p w14:paraId="79E1112A" w14:textId="77777777" w:rsidR="0044650E" w:rsidRPr="000E61FC" w:rsidRDefault="0044650E" w:rsidP="21D54133">
      <w:pPr>
        <w:ind w:left="720"/>
        <w:rPr>
          <w:lang w:val="en-US" w:eastAsia="en-US"/>
        </w:rPr>
      </w:pPr>
    </w:p>
    <w:p w14:paraId="39B011BB" w14:textId="239FD2E4" w:rsidR="00F37B52" w:rsidRPr="001116A3" w:rsidRDefault="0044650E" w:rsidP="21D54133">
      <w:pPr>
        <w:spacing w:after="240"/>
        <w:rPr>
          <w:rFonts w:eastAsia="Arial"/>
          <w:b/>
          <w:bCs/>
        </w:rPr>
      </w:pPr>
      <w:bookmarkStart w:id="16" w:name="_Toc185597500"/>
      <w:r w:rsidRPr="21D54133">
        <w:rPr>
          <w:rFonts w:eastAsia="Arial"/>
          <w:b/>
          <w:bCs/>
        </w:rPr>
        <w:t>Shocks or surprises</w:t>
      </w:r>
      <w:bookmarkEnd w:id="16"/>
    </w:p>
    <w:p w14:paraId="2181F2AB" w14:textId="2BDEF4ED" w:rsidR="4DA486CC" w:rsidRDefault="4DA486CC" w:rsidP="21D54133">
      <w:pPr>
        <w:spacing w:line="259" w:lineRule="auto"/>
        <w:ind w:left="720"/>
      </w:pPr>
      <w:r w:rsidRPr="21D54133">
        <w:rPr>
          <w:rFonts w:eastAsia="Calibri" w:cs="Arial"/>
        </w:rPr>
        <w:t xml:space="preserve">There are no shocks or surprises. </w:t>
      </w:r>
    </w:p>
    <w:p w14:paraId="1950DA42" w14:textId="77777777" w:rsidR="00756A38" w:rsidRPr="000E61FC" w:rsidRDefault="00756A38" w:rsidP="21D54133">
      <w:pPr>
        <w:ind w:left="720"/>
        <w:rPr>
          <w:lang w:val="en-US" w:eastAsia="en-US"/>
        </w:rPr>
      </w:pPr>
    </w:p>
    <w:p w14:paraId="4057C77C" w14:textId="217A3DDC" w:rsidR="001F5F78" w:rsidRDefault="0044650E" w:rsidP="21D54133">
      <w:pPr>
        <w:spacing w:after="240"/>
        <w:rPr>
          <w:rFonts w:eastAsia="Arial"/>
          <w:b/>
          <w:bCs/>
          <w:highlight w:val="lightGray"/>
        </w:rPr>
      </w:pPr>
      <w:bookmarkStart w:id="17" w:name="_Toc185597502"/>
      <w:r w:rsidRPr="21D54133">
        <w:rPr>
          <w:rFonts w:eastAsia="Arial"/>
          <w:b/>
          <w:bCs/>
        </w:rPr>
        <w:t>Social expectations</w:t>
      </w:r>
      <w:bookmarkEnd w:id="17"/>
      <w:r w:rsidR="001116A3" w:rsidRPr="21D54133">
        <w:rPr>
          <w:rFonts w:eastAsia="Arial"/>
          <w:b/>
          <w:bCs/>
        </w:rPr>
        <w:t xml:space="preserve"> </w:t>
      </w:r>
    </w:p>
    <w:p w14:paraId="1666BD54" w14:textId="17378359" w:rsidR="13588FA6" w:rsidRDefault="13588FA6" w:rsidP="21D54133">
      <w:pPr>
        <w:ind w:left="720"/>
      </w:pPr>
      <w:r w:rsidRPr="21D54133">
        <w:rPr>
          <w:rFonts w:eastAsia="Arial" w:cs="Arial"/>
          <w:szCs w:val="28"/>
        </w:rPr>
        <w:t>This session involves optional light social interaction with other members of the public and Arts House staff. You are welcome to sit or stand anywhere you and come and go in the space and have a drink or snack whilst the session is happening.</w:t>
      </w:r>
    </w:p>
    <w:p w14:paraId="58A914D2" w14:textId="05467A42" w:rsidR="00880D21" w:rsidRPr="000E61FC" w:rsidRDefault="001B4CDC" w:rsidP="21D54133">
      <w:pPr>
        <w:spacing w:after="240"/>
        <w:rPr>
          <w:rFonts w:eastAsia="Calibri" w:cs="Arial"/>
        </w:rPr>
      </w:pPr>
      <w:r w:rsidRPr="21D54133">
        <w:rPr>
          <w:rFonts w:eastAsia="Calibri" w:cs="Arial"/>
        </w:rPr>
        <w:br w:type="page"/>
      </w:r>
    </w:p>
    <w:p w14:paraId="2BEDD188" w14:textId="77777777" w:rsidR="008D7240" w:rsidRPr="000E61FC" w:rsidRDefault="008D7240" w:rsidP="008D7240">
      <w:pPr>
        <w:pStyle w:val="Heading1"/>
        <w:spacing w:line="259" w:lineRule="auto"/>
        <w:rPr>
          <w:rFonts w:eastAsia="Arial" w:cs="Arial"/>
          <w:b/>
          <w:bCs/>
        </w:rPr>
      </w:pPr>
      <w:bookmarkStart w:id="18" w:name="_Toc219802332"/>
      <w:bookmarkStart w:id="19" w:name="_Toc142924438"/>
      <w:r w:rsidRPr="000E61FC">
        <w:rPr>
          <w:rFonts w:eastAsia="Arial" w:cs="Arial"/>
          <w:b/>
          <w:bCs/>
        </w:rPr>
        <w:lastRenderedPageBreak/>
        <w:t>Transport</w:t>
      </w:r>
      <w:bookmarkEnd w:id="18"/>
    </w:p>
    <w:p w14:paraId="5D8C101E" w14:textId="77777777" w:rsidR="008D7240" w:rsidRPr="000E61FC" w:rsidRDefault="008D7240" w:rsidP="008D7240">
      <w:pPr>
        <w:rPr>
          <w:rFonts w:cs="Arial"/>
        </w:rPr>
      </w:pPr>
    </w:p>
    <w:p w14:paraId="61533433" w14:textId="77777777" w:rsidR="008D7240" w:rsidRPr="000E61FC" w:rsidRDefault="008D7240" w:rsidP="008D7240">
      <w:pPr>
        <w:pStyle w:val="Style1"/>
      </w:pPr>
      <w:bookmarkStart w:id="20" w:name="_Toc185597518"/>
      <w:r w:rsidRPr="000E61FC">
        <w:t>Tram</w:t>
      </w:r>
      <w:bookmarkEnd w:id="20"/>
    </w:p>
    <w:p w14:paraId="5006788B" w14:textId="77777777" w:rsidR="008D7240" w:rsidRPr="000E61FC" w:rsidRDefault="008D7240" w:rsidP="008D7240">
      <w:pPr>
        <w:spacing w:line="360" w:lineRule="auto"/>
        <w:rPr>
          <w:rFonts w:cs="Arial"/>
          <w:szCs w:val="28"/>
        </w:rPr>
      </w:pPr>
    </w:p>
    <w:p w14:paraId="234B5B8B" w14:textId="77777777" w:rsidR="008D7240" w:rsidRPr="000E61FC" w:rsidRDefault="008D7240" w:rsidP="008D7240">
      <w:pPr>
        <w:spacing w:line="360" w:lineRule="auto"/>
        <w:rPr>
          <w:rFonts w:cs="Arial"/>
          <w:szCs w:val="28"/>
        </w:rPr>
      </w:pPr>
      <w:r w:rsidRPr="000E61FC">
        <w:rPr>
          <w:rFonts w:cs="Arial"/>
          <w:szCs w:val="28"/>
        </w:rPr>
        <w:t xml:space="preserve">Route 57 (High Floor trams only) </w:t>
      </w:r>
    </w:p>
    <w:p w14:paraId="1D039E51" w14:textId="77777777" w:rsidR="008D7240" w:rsidRPr="000E61FC" w:rsidRDefault="008D7240" w:rsidP="008D7240">
      <w:pPr>
        <w:spacing w:line="360" w:lineRule="auto"/>
        <w:rPr>
          <w:rFonts w:cs="Arial"/>
          <w:szCs w:val="28"/>
        </w:rPr>
      </w:pPr>
      <w:r w:rsidRPr="000E61FC">
        <w:rPr>
          <w:rFonts w:cs="Arial"/>
          <w:szCs w:val="28"/>
        </w:rPr>
        <w:t xml:space="preserve">Stop 12, North Melbourne Town Hall. </w:t>
      </w:r>
    </w:p>
    <w:p w14:paraId="2EDD5375" w14:textId="77777777" w:rsidR="008D7240" w:rsidRPr="000E61FC" w:rsidRDefault="008D7240" w:rsidP="008D7240">
      <w:pPr>
        <w:spacing w:line="360" w:lineRule="auto"/>
        <w:rPr>
          <w:rFonts w:cs="Arial"/>
          <w:szCs w:val="28"/>
        </w:rPr>
      </w:pPr>
      <w:r w:rsidRPr="000E61FC">
        <w:rPr>
          <w:rFonts w:cs="Arial"/>
          <w:szCs w:val="28"/>
        </w:rPr>
        <w:t>Please note, this is not a wheelchair accessible tram</w:t>
      </w:r>
    </w:p>
    <w:p w14:paraId="7BD774A9" w14:textId="77777777" w:rsidR="008D7240" w:rsidRPr="000E61FC" w:rsidRDefault="008D7240" w:rsidP="008D7240">
      <w:pPr>
        <w:spacing w:line="360" w:lineRule="auto"/>
        <w:rPr>
          <w:rFonts w:cs="Arial"/>
          <w:szCs w:val="28"/>
        </w:rPr>
      </w:pPr>
      <w:hyperlink r:id="rId18" w:history="1">
        <w:r w:rsidRPr="000E61FC">
          <w:rPr>
            <w:rStyle w:val="Hyperlink"/>
            <w:rFonts w:cs="Arial"/>
            <w:color w:val="auto"/>
            <w:szCs w:val="28"/>
          </w:rPr>
          <w:t>GETTING TO ARTS HOUSE VIDEO LINK</w:t>
        </w:r>
      </w:hyperlink>
    </w:p>
    <w:p w14:paraId="7F33314A" w14:textId="143FF73E" w:rsidR="008D7240" w:rsidRPr="000E61FC" w:rsidRDefault="008D7240" w:rsidP="21D54133">
      <w:pPr>
        <w:spacing w:line="360" w:lineRule="auto"/>
        <w:rPr>
          <w:rFonts w:cs="Arial"/>
        </w:rPr>
      </w:pPr>
    </w:p>
    <w:p w14:paraId="69F6F218" w14:textId="77777777" w:rsidR="008D7240" w:rsidRPr="000E61FC" w:rsidRDefault="008D7240" w:rsidP="008D7240">
      <w:pPr>
        <w:pStyle w:val="Style1"/>
      </w:pPr>
      <w:bookmarkStart w:id="21" w:name="_Toc185597519"/>
      <w:r w:rsidRPr="000E61FC">
        <w:t>Train</w:t>
      </w:r>
      <w:bookmarkEnd w:id="21"/>
      <w:r w:rsidRPr="000E61FC">
        <w:t xml:space="preserve"> </w:t>
      </w:r>
    </w:p>
    <w:p w14:paraId="41B279A1" w14:textId="77777777" w:rsidR="008D7240" w:rsidRPr="000E61FC" w:rsidRDefault="008D7240" w:rsidP="008D7240">
      <w:pPr>
        <w:spacing w:line="360" w:lineRule="auto"/>
        <w:rPr>
          <w:rFonts w:cs="Arial"/>
          <w:szCs w:val="28"/>
        </w:rPr>
      </w:pPr>
    </w:p>
    <w:p w14:paraId="76F0F971" w14:textId="77777777" w:rsidR="008D7240" w:rsidRPr="000E61FC" w:rsidRDefault="008D7240" w:rsidP="008D7240">
      <w:pPr>
        <w:spacing w:line="360" w:lineRule="auto"/>
        <w:rPr>
          <w:rFonts w:cs="Arial"/>
          <w:szCs w:val="28"/>
        </w:rPr>
      </w:pPr>
      <w:r w:rsidRPr="000E61FC">
        <w:rPr>
          <w:rFonts w:cs="Arial"/>
          <w:szCs w:val="28"/>
        </w:rPr>
        <w:t xml:space="preserve">Arts House is 1.1km from </w:t>
      </w:r>
      <w:r w:rsidRPr="000E61FC">
        <w:rPr>
          <w:rFonts w:cs="Arial"/>
          <w:szCs w:val="28"/>
        </w:rPr>
        <w:br/>
        <w:t xml:space="preserve">North Melbourne Train Station, </w:t>
      </w:r>
      <w:r w:rsidRPr="000E61FC">
        <w:rPr>
          <w:rFonts w:cs="Arial"/>
          <w:szCs w:val="28"/>
        </w:rPr>
        <w:br/>
        <w:t xml:space="preserve">approximately 16 minute walk </w:t>
      </w:r>
    </w:p>
    <w:p w14:paraId="159E49BB" w14:textId="77777777" w:rsidR="008D7240" w:rsidRPr="000E61FC" w:rsidRDefault="008D7240" w:rsidP="008D7240">
      <w:pPr>
        <w:spacing w:line="360" w:lineRule="auto"/>
        <w:rPr>
          <w:rFonts w:cs="Arial"/>
          <w:szCs w:val="28"/>
        </w:rPr>
      </w:pPr>
      <w:hyperlink r:id="rId19" w:history="1">
        <w:r w:rsidRPr="000E61FC">
          <w:rPr>
            <w:rStyle w:val="Hyperlink"/>
            <w:rFonts w:cs="Arial"/>
            <w:color w:val="auto"/>
            <w:szCs w:val="28"/>
          </w:rPr>
          <w:t>North Melbourne Station Information</w:t>
        </w:r>
      </w:hyperlink>
    </w:p>
    <w:p w14:paraId="747F5123" w14:textId="77777777" w:rsidR="008D7240" w:rsidRPr="000E61FC" w:rsidRDefault="008D7240" w:rsidP="008D7240">
      <w:pPr>
        <w:spacing w:line="360" w:lineRule="auto"/>
        <w:rPr>
          <w:rFonts w:cs="Arial"/>
          <w:szCs w:val="28"/>
        </w:rPr>
      </w:pPr>
      <w:r w:rsidRPr="000E61FC">
        <w:rPr>
          <w:rFonts w:cs="Arial"/>
          <w:szCs w:val="28"/>
        </w:rPr>
        <w:br/>
        <w:t xml:space="preserve">1.2km from Flagstaff Station, </w:t>
      </w:r>
      <w:r w:rsidRPr="000E61FC">
        <w:rPr>
          <w:rFonts w:cs="Arial"/>
          <w:szCs w:val="28"/>
        </w:rPr>
        <w:br/>
        <w:t>approximately 15 minute walk</w:t>
      </w:r>
    </w:p>
    <w:p w14:paraId="5358B37C" w14:textId="77777777" w:rsidR="008D7240" w:rsidRPr="000E61FC" w:rsidRDefault="008D7240" w:rsidP="008D7240">
      <w:pPr>
        <w:spacing w:line="360" w:lineRule="auto"/>
        <w:rPr>
          <w:rFonts w:cs="Arial"/>
          <w:szCs w:val="28"/>
        </w:rPr>
      </w:pPr>
      <w:hyperlink r:id="rId20" w:anchor="StopPage:::datetime=2023-04-06T04%3A41%3A27.669Z&amp;directionId=-1&amp;showAllDay=false&amp;_auth=408ac3b1e97f4b0beb5bdf00c2f797057d10dd6e6cf2ad40a69334c4dfdf5e21" w:history="1">
        <w:r w:rsidRPr="000E61FC">
          <w:rPr>
            <w:rStyle w:val="Hyperlink"/>
            <w:rFonts w:cs="Arial"/>
            <w:color w:val="auto"/>
            <w:szCs w:val="28"/>
          </w:rPr>
          <w:t>Flagstaff Station Information</w:t>
        </w:r>
      </w:hyperlink>
    </w:p>
    <w:p w14:paraId="0CEA7AFC" w14:textId="77777777" w:rsidR="008D7240" w:rsidRPr="000E61FC" w:rsidRDefault="008D7240" w:rsidP="008D7240">
      <w:pPr>
        <w:spacing w:line="360" w:lineRule="auto"/>
        <w:rPr>
          <w:szCs w:val="28"/>
        </w:rPr>
      </w:pPr>
    </w:p>
    <w:p w14:paraId="1A7CCE58" w14:textId="77777777" w:rsidR="008D7240" w:rsidRPr="000E61FC" w:rsidRDefault="008D7240" w:rsidP="008D7240">
      <w:pPr>
        <w:pStyle w:val="Style1"/>
      </w:pPr>
      <w:bookmarkStart w:id="22" w:name="_Toc185597520"/>
      <w:r w:rsidRPr="000E61FC">
        <w:t>Bus</w:t>
      </w:r>
      <w:bookmarkEnd w:id="22"/>
    </w:p>
    <w:p w14:paraId="4104D3AB" w14:textId="77777777" w:rsidR="008D7240" w:rsidRPr="000E61FC" w:rsidRDefault="008D7240" w:rsidP="008D7240">
      <w:pPr>
        <w:spacing w:line="360" w:lineRule="auto"/>
        <w:rPr>
          <w:rFonts w:cs="Arial"/>
          <w:szCs w:val="28"/>
        </w:rPr>
      </w:pPr>
    </w:p>
    <w:p w14:paraId="71392ED2" w14:textId="77777777" w:rsidR="008D7240" w:rsidRPr="000E61FC" w:rsidRDefault="008D7240" w:rsidP="008D7240">
      <w:pPr>
        <w:spacing w:line="360" w:lineRule="auto"/>
        <w:rPr>
          <w:rFonts w:cs="Arial"/>
          <w:szCs w:val="28"/>
        </w:rPr>
      </w:pPr>
      <w:r w:rsidRPr="000E61FC">
        <w:rPr>
          <w:rFonts w:cs="Arial"/>
          <w:szCs w:val="28"/>
        </w:rPr>
        <w:t>Bus number: 216</w:t>
      </w:r>
    </w:p>
    <w:p w14:paraId="39C6171D" w14:textId="77777777" w:rsidR="008D7240" w:rsidRPr="000E61FC" w:rsidRDefault="008D7240" w:rsidP="008D7240">
      <w:pPr>
        <w:rPr>
          <w:rFonts w:cs="Arial"/>
          <w:b/>
        </w:rPr>
      </w:pPr>
    </w:p>
    <w:p w14:paraId="7F7191DE" w14:textId="77777777" w:rsidR="008D7240" w:rsidRPr="000E61FC" w:rsidRDefault="008D7240" w:rsidP="008D7240">
      <w:pPr>
        <w:pStyle w:val="Style1"/>
      </w:pPr>
      <w:bookmarkStart w:id="23" w:name="_Toc185597521"/>
      <w:r w:rsidRPr="000E61FC">
        <w:t>Parking</w:t>
      </w:r>
      <w:bookmarkEnd w:id="23"/>
    </w:p>
    <w:p w14:paraId="42F5E5CA" w14:textId="77777777" w:rsidR="008D7240" w:rsidRPr="000E61FC" w:rsidRDefault="008D7240" w:rsidP="008D7240">
      <w:pPr>
        <w:rPr>
          <w:rFonts w:cs="Arial"/>
          <w:b/>
        </w:rPr>
      </w:pPr>
    </w:p>
    <w:p w14:paraId="6E7D3ED6" w14:textId="77777777" w:rsidR="008D7240" w:rsidRPr="000E61FC" w:rsidRDefault="008D7240" w:rsidP="008D7240">
      <w:pPr>
        <w:rPr>
          <w:rFonts w:cs="Arial"/>
        </w:rPr>
      </w:pPr>
      <w:r w:rsidRPr="000E61FC">
        <w:rPr>
          <w:rFonts w:cs="Arial"/>
        </w:rPr>
        <w:t xml:space="preserve">There is limited paid on-street parking on Queensberry Street and Errol Street. </w:t>
      </w:r>
    </w:p>
    <w:p w14:paraId="55E08A62" w14:textId="77777777" w:rsidR="008D7240" w:rsidRPr="000E61FC" w:rsidRDefault="008D7240" w:rsidP="008D7240">
      <w:pPr>
        <w:rPr>
          <w:rFonts w:cs="Arial"/>
        </w:rPr>
      </w:pPr>
    </w:p>
    <w:p w14:paraId="21F8BD10" w14:textId="581D3172" w:rsidR="008D7240" w:rsidRDefault="008D7240" w:rsidP="21D54133">
      <w:pPr>
        <w:rPr>
          <w:rFonts w:cs="Arial"/>
        </w:rPr>
      </w:pPr>
      <w:r w:rsidRPr="21D54133">
        <w:rPr>
          <w:rFonts w:cs="Arial"/>
        </w:rPr>
        <w:t>There are two accessible on street car parking spaces on Queensberry Street (150m to our accessible Errol Street entrance) for holders of a Parking Permit for Disabled people</w:t>
      </w:r>
      <w:r w:rsidR="77CA55D9" w:rsidRPr="21D54133">
        <w:rPr>
          <w:rFonts w:cs="Arial"/>
        </w:rPr>
        <w:t>.</w:t>
      </w:r>
    </w:p>
    <w:p w14:paraId="22D4109E" w14:textId="04007E45" w:rsidR="00880D21" w:rsidRPr="000E61FC" w:rsidRDefault="00880D21" w:rsidP="0A568042">
      <w:pPr>
        <w:pStyle w:val="Heading1"/>
        <w:rPr>
          <w:b/>
          <w:bCs/>
        </w:rPr>
      </w:pPr>
      <w:bookmarkStart w:id="24" w:name="_Toc219802333"/>
      <w:r w:rsidRPr="000E61FC">
        <w:rPr>
          <w:b/>
          <w:bCs/>
        </w:rPr>
        <w:t>The Venue</w:t>
      </w:r>
      <w:bookmarkEnd w:id="19"/>
      <w:bookmarkEnd w:id="24"/>
    </w:p>
    <w:p w14:paraId="3C8E3DC3" w14:textId="77777777" w:rsidR="00880D21" w:rsidRPr="000E61FC" w:rsidRDefault="00880D21" w:rsidP="00880D21"/>
    <w:p w14:paraId="37E43CCE" w14:textId="77777777" w:rsidR="00880D21" w:rsidRPr="000E61FC" w:rsidRDefault="00880D21" w:rsidP="00880D21">
      <w:pPr>
        <w:sectPr w:rsidR="00880D21" w:rsidRPr="000E61FC" w:rsidSect="00456DFD">
          <w:headerReference w:type="default" r:id="rId21"/>
          <w:type w:val="continuous"/>
          <w:pgSz w:w="12240" w:h="15840"/>
          <w:pgMar w:top="993" w:right="616" w:bottom="709" w:left="567" w:header="284" w:footer="0" w:gutter="0"/>
          <w:cols w:space="720"/>
        </w:sectPr>
      </w:pPr>
    </w:p>
    <w:p w14:paraId="49FD71F1" w14:textId="77777777" w:rsidR="00880D21" w:rsidRPr="000E61FC" w:rsidRDefault="00880D21" w:rsidP="00880D21">
      <w:r w:rsidRPr="000E61FC">
        <w:rPr>
          <w:noProof/>
          <w:lang w:val="en-AU" w:eastAsia="en-AU"/>
        </w:rPr>
        <w:lastRenderedPageBreak/>
        <w:drawing>
          <wp:inline distT="0" distB="0" distL="0" distR="0" wp14:anchorId="26DCA3B7" wp14:editId="15732AD0">
            <wp:extent cx="3277235" cy="2186940"/>
            <wp:effectExtent l="0" t="0" r="0" b="3810"/>
            <wp:docPr id="44" name="Picture 44" descr="North Melbourne Town Hall view from Queensberry Street which features giant red letters that say ARTS HOUSE out the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North Melbourne Town Hall view from Queensberry Street which features giant red letters that say ARTS HOUSE out the front of 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0E61FC" w:rsidRDefault="00880D21" w:rsidP="00880D21">
      <w:pPr>
        <w:sectPr w:rsidR="00880D21" w:rsidRPr="000E61FC" w:rsidSect="00456DFD">
          <w:type w:val="continuous"/>
          <w:pgSz w:w="12240" w:h="15840"/>
          <w:pgMar w:top="1276" w:right="616" w:bottom="142" w:left="567" w:header="284" w:footer="0" w:gutter="0"/>
          <w:cols w:num="2" w:space="285"/>
        </w:sectPr>
      </w:pPr>
      <w:r w:rsidRPr="000E61FC">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0E61FC" w:rsidRDefault="00880D21" w:rsidP="00880D21"/>
    <w:p w14:paraId="15D8A84A" w14:textId="191C969A" w:rsidR="00880D21" w:rsidRPr="000E61FC" w:rsidRDefault="00880D21" w:rsidP="00F37B52">
      <w:pPr>
        <w:spacing w:line="360" w:lineRule="auto"/>
        <w:rPr>
          <w:sz w:val="24"/>
        </w:rPr>
      </w:pPr>
      <w:bookmarkStart w:id="25" w:name="_Hlk187408247"/>
      <w:r w:rsidRPr="000E61FC">
        <w:rPr>
          <w:sz w:val="24"/>
        </w:rPr>
        <w:t xml:space="preserve">Image: North Melbourne Town Hall </w:t>
      </w:r>
      <w:r w:rsidR="00E53E89">
        <w:rPr>
          <w:sz w:val="24"/>
        </w:rPr>
        <w:t xml:space="preserve">view from Queensberry Street which </w:t>
      </w:r>
      <w:r w:rsidRPr="000E61FC">
        <w:rPr>
          <w:sz w:val="24"/>
        </w:rPr>
        <w:t>features giant red letters that say ARTS HOUSE out the front of it.</w:t>
      </w:r>
      <w:bookmarkEnd w:id="25"/>
      <w:r w:rsidR="00F37B52" w:rsidRPr="000E61FC">
        <w:rPr>
          <w:sz w:val="24"/>
        </w:rPr>
        <w:br/>
      </w:r>
    </w:p>
    <w:p w14:paraId="33BCE8B0" w14:textId="77777777" w:rsidR="00880D21" w:rsidRPr="000E61FC" w:rsidRDefault="00880D21" w:rsidP="00F37B52">
      <w:pPr>
        <w:spacing w:line="360" w:lineRule="auto"/>
        <w:rPr>
          <w:sz w:val="24"/>
        </w:rPr>
      </w:pPr>
    </w:p>
    <w:p w14:paraId="78FEE686" w14:textId="5CED6FE0" w:rsidR="00880D21" w:rsidRPr="000E61FC" w:rsidRDefault="00880D21" w:rsidP="00F37B52">
      <w:pPr>
        <w:spacing w:line="360" w:lineRule="auto"/>
        <w:ind w:left="-284"/>
        <w:rPr>
          <w:sz w:val="24"/>
        </w:rPr>
        <w:sectPr w:rsidR="00880D21" w:rsidRPr="000E61FC" w:rsidSect="00456DFD">
          <w:type w:val="continuous"/>
          <w:pgSz w:w="12240" w:h="15840"/>
          <w:pgMar w:top="1276" w:right="616" w:bottom="142" w:left="567" w:header="284" w:footer="0" w:gutter="0"/>
          <w:cols w:num="2" w:space="720"/>
        </w:sectPr>
      </w:pPr>
      <w:r w:rsidRPr="000E61FC">
        <w:rPr>
          <w:sz w:val="24"/>
        </w:rPr>
        <w:t xml:space="preserve">Image: a map of Arts House and its surrounding area. </w:t>
      </w:r>
      <w:hyperlink r:id="rId24" w:history="1">
        <w:r w:rsidRPr="000E61FC">
          <w:rPr>
            <w:rStyle w:val="Hyperlink"/>
            <w:color w:val="auto"/>
            <w:sz w:val="24"/>
          </w:rPr>
          <w:t>LINK TO MAP</w:t>
        </w:r>
      </w:hyperlink>
    </w:p>
    <w:p w14:paraId="0184745F" w14:textId="1DC8BD6C" w:rsidR="00880D21" w:rsidRPr="000E61FC" w:rsidRDefault="00880D21" w:rsidP="001116A3">
      <w:pPr>
        <w:pStyle w:val="Style1"/>
      </w:pPr>
      <w:bookmarkStart w:id="26" w:name="_Toc185597505"/>
      <w:r w:rsidRPr="000E61FC">
        <w:t>Front Entrance</w:t>
      </w:r>
      <w:bookmarkEnd w:id="26"/>
    </w:p>
    <w:p w14:paraId="39179CA5" w14:textId="4A1E7A28" w:rsidR="00880D21" w:rsidRPr="000E61FC" w:rsidRDefault="00880D21" w:rsidP="00880D21">
      <w:pPr>
        <w:rPr>
          <w:lang w:val="en-US" w:eastAsia="en-US"/>
        </w:rPr>
      </w:pPr>
    </w:p>
    <w:p w14:paraId="30B724AA" w14:textId="1023FDBE" w:rsidR="00782093" w:rsidRDefault="0097757D" w:rsidP="21D54133">
      <w:pPr>
        <w:rPr>
          <w:lang w:val="en-US" w:eastAsia="en-US"/>
        </w:rPr>
      </w:pPr>
      <w:r>
        <w:rPr>
          <w:noProof/>
        </w:rPr>
        <w:drawing>
          <wp:inline distT="0" distB="0" distL="0" distR="0" wp14:anchorId="01238E4E" wp14:editId="3E4BA34C">
            <wp:extent cx="5468620" cy="3591560"/>
            <wp:effectExtent l="0" t="0" r="0" b="0"/>
            <wp:docPr id="1493613824" name="Picture 1" descr="North Melbourne Town Hall entrance on Queensberry Street. The entrance is to the left of the giant red letters that say ARTS HOUSE and features a staircase of eight steps with grab rails in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13824" name="Picture 1" descr="North Melbourne Town Hall entrance on Queensberry Street. The entrance is to the left of the giant red letters that say ARTS HOUSE and features a staircase of eight steps with grab rails in pa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8620" cy="3591560"/>
                    </a:xfrm>
                    <a:prstGeom prst="rect">
                      <a:avLst/>
                    </a:prstGeom>
                    <a:noFill/>
                    <a:ln>
                      <a:noFill/>
                    </a:ln>
                  </pic:spPr>
                </pic:pic>
              </a:graphicData>
            </a:graphic>
          </wp:inline>
        </w:drawing>
      </w:r>
    </w:p>
    <w:p w14:paraId="21013C25" w14:textId="16576568" w:rsidR="00782093" w:rsidRPr="000E61FC" w:rsidRDefault="00782093" w:rsidP="00880D21">
      <w:pPr>
        <w:rPr>
          <w:lang w:val="en-US" w:eastAsia="en-US"/>
        </w:rPr>
      </w:pPr>
      <w:r w:rsidRPr="000E61FC">
        <w:rPr>
          <w:sz w:val="24"/>
        </w:rPr>
        <w:t xml:space="preserve">Image: North Melbourne Town Hall </w:t>
      </w:r>
      <w:r>
        <w:rPr>
          <w:sz w:val="24"/>
        </w:rPr>
        <w:t xml:space="preserve">entrance on Queensberry Street. The entrance is to the left of the </w:t>
      </w:r>
      <w:r w:rsidRPr="000E61FC">
        <w:rPr>
          <w:sz w:val="24"/>
        </w:rPr>
        <w:t xml:space="preserve">giant red letters that say ARTS HOUSE </w:t>
      </w:r>
      <w:r>
        <w:rPr>
          <w:sz w:val="24"/>
        </w:rPr>
        <w:t>and features a staircase of eight steps with grab rails</w:t>
      </w:r>
      <w:r w:rsidR="00DB0A19">
        <w:rPr>
          <w:sz w:val="24"/>
        </w:rPr>
        <w:t xml:space="preserve"> in parts</w:t>
      </w:r>
      <w:r>
        <w:rPr>
          <w:sz w:val="24"/>
        </w:rPr>
        <w:t>.</w:t>
      </w:r>
    </w:p>
    <w:p w14:paraId="0542F5FA" w14:textId="77777777" w:rsidR="00E53E89" w:rsidRDefault="00E53E89" w:rsidP="001116A3">
      <w:pPr>
        <w:pStyle w:val="Style1"/>
      </w:pPr>
      <w:bookmarkStart w:id="27" w:name="_Toc185597506"/>
    </w:p>
    <w:p w14:paraId="78769920" w14:textId="77777777" w:rsidR="00782093" w:rsidRDefault="00782093">
      <w:pPr>
        <w:rPr>
          <w:rFonts w:eastAsia="Calibri" w:cs="Calibri"/>
          <w:b/>
          <w:color w:val="000000"/>
          <w:szCs w:val="30"/>
        </w:rPr>
      </w:pPr>
      <w:r>
        <w:br w:type="page"/>
      </w:r>
    </w:p>
    <w:p w14:paraId="46109A76" w14:textId="2543DF5C" w:rsidR="0078623F" w:rsidRPr="000E61FC" w:rsidRDefault="00782093" w:rsidP="001116A3">
      <w:pPr>
        <w:pStyle w:val="Style1"/>
      </w:pPr>
      <w:r>
        <w:lastRenderedPageBreak/>
        <w:t xml:space="preserve">Wheelchair </w:t>
      </w:r>
      <w:r w:rsidR="0078623F" w:rsidRPr="000E61FC">
        <w:t>Accessible Entrances</w:t>
      </w:r>
      <w:bookmarkEnd w:id="27"/>
    </w:p>
    <w:p w14:paraId="06027611" w14:textId="77777777" w:rsidR="0078623F" w:rsidRPr="000E61FC" w:rsidRDefault="0078623F" w:rsidP="0078623F"/>
    <w:p w14:paraId="27780B72" w14:textId="70BD3AF4" w:rsidR="0078623F" w:rsidRPr="000E61FC" w:rsidRDefault="0078623F" w:rsidP="0078623F">
      <w:r w:rsidRPr="000E61FC">
        <w:rPr>
          <w:noProof/>
          <w:lang w:val="en-AU" w:eastAsia="en-AU"/>
        </w:rPr>
        <w:drawing>
          <wp:inline distT="0" distB="0" distL="0" distR="0" wp14:anchorId="7DDB024B" wp14:editId="117460EC">
            <wp:extent cx="713740" cy="713740"/>
            <wp:effectExtent l="0" t="0" r="0" b="0"/>
            <wp:docPr id="7" name="Picture 7" descr="Wheelchair Acce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elchair Access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0E61FC" w:rsidRDefault="00F37B52" w:rsidP="0078623F"/>
    <w:p w14:paraId="435BE0C4" w14:textId="7B04C409" w:rsidR="0078623F" w:rsidRPr="000E61FC" w:rsidRDefault="0078623F" w:rsidP="00292396">
      <w:pPr>
        <w:sectPr w:rsidR="0078623F" w:rsidRPr="000E61FC" w:rsidSect="00456DFD">
          <w:type w:val="continuous"/>
          <w:pgSz w:w="12240" w:h="15840"/>
          <w:pgMar w:top="1276" w:right="616" w:bottom="142" w:left="567" w:header="284" w:footer="0" w:gutter="0"/>
          <w:cols w:space="720"/>
        </w:sectPr>
      </w:pPr>
      <w:r w:rsidRPr="000E61FC">
        <w:t xml:space="preserve">There are two </w:t>
      </w:r>
      <w:r w:rsidR="00782093">
        <w:t xml:space="preserve">Wheelchair </w:t>
      </w:r>
      <w:r w:rsidRPr="000E61FC">
        <w:t>Accessible Entrances. The first is on Errol St next to the Post Office.</w:t>
      </w:r>
    </w:p>
    <w:p w14:paraId="36CA9C91"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15E52698" w14:textId="77777777" w:rsidR="0078623F" w:rsidRPr="000E61FC" w:rsidRDefault="0078623F" w:rsidP="0078623F">
      <w:r w:rsidRPr="000E61FC">
        <w:rPr>
          <w:rFonts w:ascii="Graphik Regular" w:hAnsi="Graphik Regular"/>
          <w:noProof/>
          <w:szCs w:val="28"/>
          <w:lang w:val="en-AU" w:eastAsia="en-AU"/>
        </w:rPr>
        <w:drawing>
          <wp:inline distT="0" distB="0" distL="0" distR="0" wp14:anchorId="0CCA58B2" wp14:editId="6A3508FF">
            <wp:extent cx="3236801" cy="2057400"/>
            <wp:effectExtent l="0" t="0" r="1905" b="0"/>
            <wp:docPr id="29" name="image11.png" descr="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29" name="image11.png" descr="A wide shot of the Errol Street Entrance. Far left of the image is the stepped entrance and to the right is the ramped entrance."/>
                    <pic:cNvPicPr preferRelativeResize="0"/>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0E61FC">
        <w:t xml:space="preserve"> </w:t>
      </w:r>
    </w:p>
    <w:p w14:paraId="13064660" w14:textId="77777777" w:rsidR="0078623F" w:rsidRPr="000E61FC" w:rsidRDefault="0078623F" w:rsidP="0078623F">
      <w:pPr>
        <w:rPr>
          <w:rFonts w:cs="Arial"/>
          <w:sz w:val="20"/>
          <w:szCs w:val="20"/>
        </w:rPr>
      </w:pPr>
    </w:p>
    <w:p w14:paraId="72C68A58" w14:textId="77777777" w:rsidR="0078623F" w:rsidRPr="000E61FC" w:rsidRDefault="0078623F" w:rsidP="0078623F">
      <w:pPr>
        <w:spacing w:line="360" w:lineRule="auto"/>
        <w:rPr>
          <w:rFonts w:cs="Arial"/>
          <w:sz w:val="24"/>
        </w:rPr>
      </w:pPr>
      <w:r w:rsidRPr="000E61FC">
        <w:rPr>
          <w:rFonts w:cs="Arial"/>
          <w:sz w:val="24"/>
        </w:rPr>
        <w:t>Image: Errol Street entrance next to the Post office with wheelchair accessible ramp or two steps with grab rails.</w:t>
      </w:r>
    </w:p>
    <w:p w14:paraId="45B63805" w14:textId="77777777" w:rsidR="0078623F" w:rsidRPr="000E61FC" w:rsidRDefault="0078623F" w:rsidP="0078623F">
      <w:pPr>
        <w:spacing w:line="360" w:lineRule="auto"/>
        <w:ind w:left="-426"/>
        <w:rPr>
          <w:sz w:val="24"/>
        </w:rPr>
      </w:pPr>
      <w:r>
        <w:rPr>
          <w:noProof/>
        </w:rPr>
        <w:drawing>
          <wp:inline distT="0" distB="0" distL="0" distR="0" wp14:anchorId="67434591" wp14:editId="406B33BE">
            <wp:extent cx="3015852" cy="2057400"/>
            <wp:effectExtent l="0" t="0" r="0" b="0"/>
            <wp:docPr id="17" name="Picture 17" descr="View of door at Post office entrance. Button to open automated door i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iew of door at Post office entrance. Button to open automated door is on the right."/>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5EF9031D" w14:textId="63DC9571" w:rsidR="21D54133" w:rsidRDefault="21D54133" w:rsidP="21D54133">
      <w:pPr>
        <w:spacing w:line="360" w:lineRule="auto"/>
        <w:ind w:left="-284"/>
        <w:rPr>
          <w:rFonts w:cs="Arial"/>
          <w:sz w:val="24"/>
        </w:rPr>
      </w:pPr>
    </w:p>
    <w:p w14:paraId="7A9000F0" w14:textId="1A9F1E84" w:rsidR="0078623F" w:rsidRPr="000E61FC" w:rsidRDefault="0078623F" w:rsidP="0078623F">
      <w:pPr>
        <w:spacing w:line="360" w:lineRule="auto"/>
        <w:ind w:left="-284"/>
        <w:rPr>
          <w:rFonts w:cs="Arial"/>
          <w:sz w:val="24"/>
        </w:rPr>
        <w:sectPr w:rsidR="0078623F" w:rsidRPr="000E61FC" w:rsidSect="00456DFD">
          <w:type w:val="continuous"/>
          <w:pgSz w:w="12240" w:h="15840"/>
          <w:pgMar w:top="1276" w:right="616" w:bottom="142" w:left="567" w:header="284" w:footer="0" w:gutter="0"/>
          <w:cols w:num="2" w:space="720"/>
        </w:sectPr>
      </w:pPr>
      <w:r w:rsidRPr="000E61FC">
        <w:rPr>
          <w:rFonts w:cs="Arial"/>
          <w:sz w:val="24"/>
        </w:rPr>
        <w:t xml:space="preserve">Image: </w:t>
      </w:r>
      <w:r w:rsidR="00A56264" w:rsidRPr="00A56264">
        <w:rPr>
          <w:rFonts w:cs="Arial"/>
          <w:sz w:val="24"/>
        </w:rPr>
        <w:t xml:space="preserve">View of door at Post office entrance. </w:t>
      </w:r>
      <w:r w:rsidR="00A56264">
        <w:rPr>
          <w:rFonts w:cs="Arial"/>
          <w:sz w:val="24"/>
        </w:rPr>
        <w:br/>
      </w:r>
      <w:r w:rsidR="00A56264" w:rsidRPr="00A56264">
        <w:rPr>
          <w:rFonts w:cs="Arial"/>
          <w:sz w:val="24"/>
        </w:rPr>
        <w:t>Button to open automated door is on the right.</w:t>
      </w:r>
    </w:p>
    <w:p w14:paraId="0180F153" w14:textId="77777777" w:rsidR="0078623F" w:rsidRPr="000E61FC" w:rsidRDefault="0078623F" w:rsidP="0078623F">
      <w:pPr>
        <w:rPr>
          <w:sz w:val="24"/>
        </w:rPr>
      </w:pPr>
    </w:p>
    <w:p w14:paraId="4AB6B3A0"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5E15DCFD" w14:textId="77777777" w:rsidR="0078623F" w:rsidRPr="000E61FC" w:rsidRDefault="0078623F" w:rsidP="0078623F"/>
    <w:p w14:paraId="07CBAF61" w14:textId="77777777" w:rsidR="0078623F" w:rsidRPr="000E61FC" w:rsidRDefault="0078623F" w:rsidP="0078623F">
      <w:r w:rsidRPr="000E61FC">
        <w:t>The second Accessible Entrance is towards the end of George Johnson Lane.</w:t>
      </w:r>
    </w:p>
    <w:p w14:paraId="2C13CB12" w14:textId="77777777" w:rsidR="0078623F" w:rsidRPr="000E61FC" w:rsidRDefault="0078623F" w:rsidP="0078623F"/>
    <w:p w14:paraId="0E62392D" w14:textId="77777777" w:rsidR="0078623F" w:rsidRPr="000E61FC" w:rsidRDefault="0078623F" w:rsidP="0078623F">
      <w:pPr>
        <w:sectPr w:rsidR="0078623F" w:rsidRPr="000E61FC" w:rsidSect="00456DFD">
          <w:type w:val="continuous"/>
          <w:pgSz w:w="12240" w:h="15840"/>
          <w:pgMar w:top="1276" w:right="616" w:bottom="142" w:left="567" w:header="284" w:footer="0" w:gutter="0"/>
          <w:cols w:space="720"/>
        </w:sectPr>
      </w:pPr>
    </w:p>
    <w:p w14:paraId="2830D59B" w14:textId="3B371E1A" w:rsidR="0078623F" w:rsidRPr="000E61FC" w:rsidRDefault="0078623F" w:rsidP="0078623F">
      <w:pPr>
        <w:spacing w:line="360" w:lineRule="auto"/>
      </w:pPr>
      <w:r>
        <w:rPr>
          <w:noProof/>
        </w:rPr>
        <w:drawing>
          <wp:inline distT="0" distB="0" distL="0" distR="0" wp14:anchorId="537E52B3" wp14:editId="1A29B865">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47F5B38" w14:textId="77777777" w:rsidR="0078623F" w:rsidRPr="000E61FC" w:rsidRDefault="0078623F" w:rsidP="0078623F">
      <w:pPr>
        <w:spacing w:line="360" w:lineRule="auto"/>
        <w:rPr>
          <w:rFonts w:cs="Arial"/>
          <w:sz w:val="24"/>
        </w:rPr>
      </w:pPr>
      <w:r w:rsidRPr="000E61FC">
        <w:rPr>
          <w:rFonts w:cs="Arial"/>
          <w:sz w:val="24"/>
        </w:rPr>
        <w:t>Image: View of George Johnson Lane from Errol St. The laneway passes through an archway with a brick wall at the end.</w:t>
      </w:r>
    </w:p>
    <w:p w14:paraId="54DB7139" w14:textId="77777777" w:rsidR="0078623F" w:rsidRPr="000E61FC" w:rsidRDefault="0078623F" w:rsidP="0078623F">
      <w:pPr>
        <w:ind w:left="-284"/>
        <w:rPr>
          <w:sz w:val="24"/>
        </w:rPr>
      </w:pPr>
      <w:r>
        <w:rPr>
          <w:noProof/>
        </w:rPr>
        <w:drawing>
          <wp:inline distT="0" distB="0" distL="0" distR="0" wp14:anchorId="5B818CB0" wp14:editId="5ACC1001">
            <wp:extent cx="3210242" cy="2088515"/>
            <wp:effectExtent l="0" t="0" r="9525" b="6985"/>
            <wp:docPr id="32" name="Picture 32" descr="View of the ramp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View of the ramp from George Johnson Lane of the ramp leading to the Arts House foyer. "/>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56E2270D" w14:textId="0C873B4A" w:rsidR="0078623F" w:rsidRPr="000E61FC" w:rsidRDefault="0078623F" w:rsidP="21D54133">
      <w:pPr>
        <w:spacing w:line="360" w:lineRule="auto"/>
        <w:ind w:left="-284"/>
        <w:rPr>
          <w:rFonts w:cs="Arial"/>
          <w:sz w:val="24"/>
        </w:rPr>
      </w:pPr>
      <w:r w:rsidRPr="21D54133">
        <w:rPr>
          <w:rFonts w:cs="Arial"/>
          <w:sz w:val="24"/>
        </w:rPr>
        <w:t xml:space="preserve">Image: view of the ramp </w:t>
      </w:r>
      <w:r w:rsidR="00461C29" w:rsidRPr="21D54133">
        <w:rPr>
          <w:rFonts w:cs="Arial"/>
          <w:sz w:val="24"/>
        </w:rPr>
        <w:t xml:space="preserve">with grab rail </w:t>
      </w:r>
      <w:r w:rsidRPr="21D54133">
        <w:rPr>
          <w:rFonts w:cs="Arial"/>
          <w:sz w:val="24"/>
        </w:rPr>
        <w:t>leading from George Johnson Lane to the automated door which opens into the Arts House foyer.</w:t>
      </w:r>
    </w:p>
    <w:p w14:paraId="3D00EF0F" w14:textId="77777777" w:rsidR="0078623F" w:rsidRPr="000E61FC" w:rsidRDefault="0078623F" w:rsidP="0078623F">
      <w:pPr>
        <w:sectPr w:rsidR="0078623F" w:rsidRPr="000E61FC" w:rsidSect="00456DFD">
          <w:type w:val="continuous"/>
          <w:pgSz w:w="12240" w:h="15840"/>
          <w:pgMar w:top="1276" w:right="616" w:bottom="142" w:left="567" w:header="284" w:footer="0" w:gutter="0"/>
          <w:cols w:num="2" w:space="720"/>
        </w:sectPr>
      </w:pPr>
    </w:p>
    <w:p w14:paraId="5BC0C336" w14:textId="71E66E3D" w:rsidR="0078623F" w:rsidRPr="000E61FC" w:rsidRDefault="0078623F" w:rsidP="001116A3">
      <w:pPr>
        <w:pStyle w:val="Style1"/>
        <w:rPr>
          <w:rFonts w:eastAsiaTheme="minorEastAsia"/>
        </w:rPr>
      </w:pPr>
      <w:r w:rsidRPr="000E61FC">
        <w:br w:type="page"/>
      </w:r>
      <w:bookmarkStart w:id="28" w:name="_Toc185597507"/>
      <w:r w:rsidRPr="000E61FC">
        <w:lastRenderedPageBreak/>
        <w:t>Box Office</w:t>
      </w:r>
      <w:bookmarkEnd w:id="28"/>
    </w:p>
    <w:p w14:paraId="310B0946" w14:textId="77777777" w:rsidR="00F25818" w:rsidRDefault="00F25818" w:rsidP="7877C7E4">
      <w:pPr>
        <w:rPr>
          <w:rFonts w:ascii="Graphik Regular" w:hAnsi="Graphik Regular"/>
          <w:noProof/>
          <w:highlight w:val="magenta"/>
          <w:lang w:val="en-AU" w:eastAsia="en-AU"/>
        </w:rPr>
      </w:pPr>
    </w:p>
    <w:p w14:paraId="67D81F41" w14:textId="722C8584" w:rsidR="0078623F" w:rsidRPr="000E61FC" w:rsidRDefault="0078623F" w:rsidP="7877C7E4">
      <w:pPr>
        <w:rPr>
          <w:rFonts w:cs="Arial"/>
          <w:b/>
          <w:bCs/>
          <w:highlight w:val="magenta"/>
        </w:rPr>
      </w:pPr>
      <w:r>
        <w:rPr>
          <w:noProof/>
        </w:rPr>
        <w:drawing>
          <wp:inline distT="0" distB="0" distL="0" distR="0" wp14:anchorId="3FB079E6" wp14:editId="04313CF6">
            <wp:extent cx="6769735" cy="3247168"/>
            <wp:effectExtent l="0" t="0" r="0" b="0"/>
            <wp:docPr id="60" name="image3.png" descr="Image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of reception desk, showing one of our receptionist's waving and smiling. To the left of the reception desk is the main stair case, showcasing some art work on the walls. "/>
                    <pic:cNvPicPr preferRelativeResize="0"/>
                  </pic:nvPicPr>
                  <pic:blipFill rotWithShape="1">
                    <a:blip r:embed="rId31" cstate="print">
                      <a:extLst>
                        <a:ext uri="{28A0092B-C50C-407E-A947-70E740481C1C}">
                          <a14:useLocalDpi xmlns:a14="http://schemas.microsoft.com/office/drawing/2010/main" val="0"/>
                        </a:ext>
                      </a:extLst>
                    </a:blip>
                    <a:srcRect t="4320" b="4506"/>
                    <a:stretch/>
                  </pic:blipFill>
                  <pic:spPr bwMode="auto">
                    <a:xfrm>
                      <a:off x="0" y="0"/>
                      <a:ext cx="6780377" cy="3252273"/>
                    </a:xfrm>
                    <a:prstGeom prst="rect">
                      <a:avLst/>
                    </a:prstGeom>
                    <a:ln>
                      <a:noFill/>
                    </a:ln>
                    <a:extLst>
                      <a:ext uri="{53640926-AAD7-44D8-BBD7-CCE9431645EC}">
                        <a14:shadowObscured xmlns:a14="http://schemas.microsoft.com/office/drawing/2010/main"/>
                      </a:ext>
                    </a:extLst>
                  </pic:spPr>
                </pic:pic>
              </a:graphicData>
            </a:graphic>
          </wp:inline>
        </w:drawing>
      </w:r>
    </w:p>
    <w:p w14:paraId="69340037" w14:textId="79B5162A" w:rsidR="0078623F" w:rsidRPr="00CA3BD7" w:rsidRDefault="0078623F" w:rsidP="7877C7E4">
      <w:pPr>
        <w:rPr>
          <w:rFonts w:cs="Arial"/>
          <w:b/>
          <w:bCs/>
        </w:rPr>
      </w:pPr>
    </w:p>
    <w:p w14:paraId="001B7EB5" w14:textId="2BB8F1E7" w:rsidR="00F37B52" w:rsidRPr="000E61FC" w:rsidRDefault="00CA3BD7" w:rsidP="00F37B52">
      <w:pPr>
        <w:rPr>
          <w:rFonts w:cs="Arial"/>
        </w:rPr>
      </w:pPr>
      <w:r>
        <w:rPr>
          <w:rFonts w:cs="Arial"/>
        </w:rPr>
        <w:t xml:space="preserve">Image: </w:t>
      </w:r>
      <w:r w:rsidR="00F25818">
        <w:rPr>
          <w:rFonts w:cs="Arial"/>
        </w:rPr>
        <w:t xml:space="preserve">The </w:t>
      </w:r>
      <w:r w:rsidR="00F37B52" w:rsidRPr="000E61FC">
        <w:rPr>
          <w:rFonts w:cs="Arial"/>
        </w:rPr>
        <w:t>Box Office is located in the foyer under the stairwell.</w:t>
      </w:r>
      <w:r w:rsidR="00F25818">
        <w:rPr>
          <w:rFonts w:cs="Arial"/>
        </w:rPr>
        <w:t xml:space="preserve"> If you enter from the Main Entrance it should be straight ahead of you. If entering from the Post Office or George Johnson lane </w:t>
      </w:r>
      <w:proofErr w:type="spellStart"/>
      <w:r w:rsidR="00F25818">
        <w:rPr>
          <w:rFonts w:cs="Arial"/>
        </w:rPr>
        <w:t>your</w:t>
      </w:r>
      <w:proofErr w:type="spellEnd"/>
      <w:r w:rsidR="00F25818">
        <w:rPr>
          <w:rFonts w:cs="Arial"/>
        </w:rPr>
        <w:t xml:space="preserve"> should approach on its right hand side.</w:t>
      </w:r>
    </w:p>
    <w:p w14:paraId="2906ACAF" w14:textId="77777777" w:rsidR="00F37B52" w:rsidRPr="000E61FC" w:rsidRDefault="00F37B52" w:rsidP="0078623F">
      <w:pPr>
        <w:rPr>
          <w:rFonts w:cs="Arial"/>
          <w:b/>
        </w:rPr>
      </w:pPr>
    </w:p>
    <w:p w14:paraId="0AF924A3" w14:textId="1C0BD3C9" w:rsidR="0078623F" w:rsidRPr="000E61FC" w:rsidRDefault="0078623F" w:rsidP="001116A3">
      <w:pPr>
        <w:pStyle w:val="Style1"/>
      </w:pPr>
      <w:bookmarkStart w:id="29" w:name="_Toc185597508"/>
      <w:r w:rsidRPr="000E61FC">
        <w:t>Ushers</w:t>
      </w:r>
      <w:bookmarkEnd w:id="29"/>
    </w:p>
    <w:p w14:paraId="12FF2ED9" w14:textId="77777777" w:rsidR="0078623F" w:rsidRPr="000E61FC" w:rsidRDefault="0078623F" w:rsidP="0078623F"/>
    <w:p w14:paraId="62B5060F" w14:textId="25A23BE5" w:rsidR="0078623F" w:rsidRPr="000E61FC" w:rsidRDefault="00650BA4" w:rsidP="0078623F">
      <w:pPr>
        <w:rPr>
          <w:rFonts w:cs="Arial"/>
          <w:b/>
        </w:rPr>
      </w:pPr>
      <w:r>
        <w:rPr>
          <w:noProof/>
        </w:rPr>
        <mc:AlternateContent>
          <mc:Choice Requires="wps">
            <w:drawing>
              <wp:anchor distT="0" distB="0" distL="114300" distR="114300" simplePos="0" relativeHeight="251658240" behindDoc="0" locked="0" layoutInCell="1" allowOverlap="1" wp14:anchorId="15F36A24" wp14:editId="28F3A233">
                <wp:simplePos x="0" y="0"/>
                <wp:positionH relativeFrom="column">
                  <wp:posOffset>3185795</wp:posOffset>
                </wp:positionH>
                <wp:positionV relativeFrom="paragraph">
                  <wp:posOffset>2235835</wp:posOffset>
                </wp:positionV>
                <wp:extent cx="454025" cy="475615"/>
                <wp:effectExtent l="38100" t="38100" r="22225" b="76835"/>
                <wp:wrapNone/>
                <wp:docPr id="19084576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025" cy="475615"/>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0EEEEC">
              <v:shapetype id="_x0000_t32" coordsize="21600,21600" o:oned="t" filled="f" o:spt="32" path="m,l21600,21600e" w14:anchorId="06D666F0">
                <v:path fillok="f" arrowok="t" o:connecttype="none"/>
                <o:lock v:ext="edit" shapetype="t"/>
              </v:shapetype>
              <v:shape id="Straight Arrow Connector 1" style="position:absolute;margin-left:250.85pt;margin-top:176.05pt;width:35.75pt;height:37.4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">
                <v:stroke endarrow="block"/>
                <v:shadow on="t" color="black" opacity="22937f" offset="0,.63889mm" origin=",.5"/>
                <o:lock v:ext="edit" shapetype="f"/>
              </v:shape>
            </w:pict>
          </mc:Fallback>
        </mc:AlternateContent>
      </w:r>
      <w:r w:rsidR="0078623F" w:rsidRPr="000E61FC">
        <w:rPr>
          <w:rFonts w:cs="Arial"/>
          <w:b/>
          <w:noProof/>
          <w:lang w:val="en-AU" w:eastAsia="en-AU"/>
        </w:rPr>
        <w:drawing>
          <wp:inline distT="0" distB="0" distL="0" distR="0" wp14:anchorId="404F17DA" wp14:editId="0EE08019">
            <wp:extent cx="7015480" cy="3394075"/>
            <wp:effectExtent l="0" t="0" r="0" b="0"/>
            <wp:docPr id="52" name="Picture 52" descr="Three Arts House ushers wearing black shirts with ARTS HOUSE written on the lef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Arts House ushers wearing black shirts with ARTS HOUSE written on the left should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Pr="000E61FC" w:rsidRDefault="0078623F" w:rsidP="0078623F">
      <w:pPr>
        <w:rPr>
          <w:rFonts w:cs="Arial"/>
        </w:rPr>
      </w:pPr>
    </w:p>
    <w:p w14:paraId="1077562B" w14:textId="11EAD4BA" w:rsidR="0078623F" w:rsidRPr="000E61FC" w:rsidRDefault="00CA3BD7" w:rsidP="0078623F">
      <w:pPr>
        <w:rPr>
          <w:rFonts w:cs="Arial"/>
        </w:rPr>
      </w:pPr>
      <w:r>
        <w:rPr>
          <w:rFonts w:cs="Arial"/>
        </w:rPr>
        <w:t xml:space="preserve">Image: </w:t>
      </w:r>
      <w:r w:rsidR="0078623F" w:rsidRPr="000E61FC">
        <w:rPr>
          <w:rFonts w:cs="Arial"/>
        </w:rPr>
        <w:t>Ushers will be wearing black with an Arts House Logo on the left hand shoulder.</w:t>
      </w:r>
    </w:p>
    <w:p w14:paraId="2F91E400" w14:textId="7A17278D" w:rsidR="00292396" w:rsidRPr="000E61FC" w:rsidRDefault="00292396" w:rsidP="0078623F">
      <w:pPr>
        <w:rPr>
          <w:rFonts w:cs="Arial"/>
        </w:rPr>
      </w:pPr>
    </w:p>
    <w:p w14:paraId="1F83FDD3" w14:textId="77777777" w:rsidR="001116A3" w:rsidRDefault="0078623F" w:rsidP="001116A3">
      <w:pPr>
        <w:pStyle w:val="Style1"/>
      </w:pPr>
      <w:bookmarkStart w:id="30" w:name="_Toc185597509"/>
      <w:r w:rsidRPr="000E61FC">
        <w:lastRenderedPageBreak/>
        <w:t>Bar</w:t>
      </w:r>
      <w:bookmarkEnd w:id="30"/>
    </w:p>
    <w:p w14:paraId="3CCF9BB1" w14:textId="77777777" w:rsidR="00F25818" w:rsidRDefault="00F25818" w:rsidP="001116A3">
      <w:pPr>
        <w:pStyle w:val="Style1"/>
        <w:rPr>
          <w:noProof/>
          <w:color w:val="auto"/>
          <w:lang w:val="en-AU" w:eastAsia="en-AU"/>
        </w:rPr>
      </w:pPr>
    </w:p>
    <w:p w14:paraId="4D31717C" w14:textId="5269B849" w:rsidR="0078623F" w:rsidRPr="000E61FC" w:rsidRDefault="001116A3" w:rsidP="001116A3">
      <w:pPr>
        <w:pStyle w:val="Style1"/>
      </w:pPr>
      <w:r w:rsidRPr="000E61FC">
        <w:rPr>
          <w:noProof/>
          <w:color w:val="auto"/>
          <w:lang w:val="en-AU" w:eastAsia="en-AU"/>
        </w:rPr>
        <w:drawing>
          <wp:inline distT="0" distB="0" distL="0" distR="0" wp14:anchorId="4A40BD55" wp14:editId="07EB9011">
            <wp:extent cx="6737267" cy="4691641"/>
            <wp:effectExtent l="0" t="0" r="6985" b="0"/>
            <wp:docPr id="1105983292" name="Picture 1" descr="Arts House bar in warm lighting. A tall bar with signage and drinks up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Arts House bar in warm lighting. A tall bar with signage and drinks upon i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7193"/>
                    <a:stretch/>
                  </pic:blipFill>
                  <pic:spPr bwMode="auto">
                    <a:xfrm>
                      <a:off x="0" y="0"/>
                      <a:ext cx="6741265" cy="4694425"/>
                    </a:xfrm>
                    <a:prstGeom prst="rect">
                      <a:avLst/>
                    </a:prstGeom>
                    <a:noFill/>
                    <a:ln>
                      <a:noFill/>
                    </a:ln>
                    <a:extLst>
                      <a:ext uri="{53640926-AAD7-44D8-BBD7-CCE9431645EC}">
                        <a14:shadowObscured xmlns:a14="http://schemas.microsoft.com/office/drawing/2010/main"/>
                      </a:ext>
                    </a:extLst>
                  </pic:spPr>
                </pic:pic>
              </a:graphicData>
            </a:graphic>
          </wp:inline>
        </w:drawing>
      </w:r>
    </w:p>
    <w:p w14:paraId="44C9ABD3" w14:textId="57165C24" w:rsidR="0078623F" w:rsidRPr="000E61FC" w:rsidRDefault="00C067A6" w:rsidP="0078623F">
      <w:pPr>
        <w:rPr>
          <w:rFonts w:cs="Arial"/>
        </w:rPr>
      </w:pPr>
      <w:r>
        <w:br/>
      </w:r>
      <w:r w:rsidR="00CC6151" w:rsidRPr="00CA3BD7">
        <w:rPr>
          <w:rFonts w:cs="Arial"/>
          <w:szCs w:val="28"/>
        </w:rPr>
        <w:t>Image: The Arts House Bar with vases on each side of the bar filled with native flowers. In the centre there is a bar menu displayed with drinks set up on the top level on the bar. Towards the back wall there is a Arts House sign that is lit up. The lighting of the space is lit up orange.</w:t>
      </w:r>
      <w:r>
        <w:br/>
      </w:r>
      <w:r>
        <w:br/>
      </w:r>
      <w:r w:rsidR="000C5BBF" w:rsidRPr="0A7E27FA">
        <w:rPr>
          <w:rFonts w:cs="Arial"/>
        </w:rPr>
        <w:t xml:space="preserve">The bar is to the </w:t>
      </w:r>
      <w:r w:rsidR="0078623F" w:rsidRPr="0A7E27FA">
        <w:rPr>
          <w:rFonts w:cs="Arial"/>
        </w:rPr>
        <w:t>Bar staff will be wearing black with an Arts House Logo.</w:t>
      </w:r>
    </w:p>
    <w:p w14:paraId="07D1A715" w14:textId="6DFDF2A4" w:rsidR="0078623F" w:rsidRPr="000E61FC" w:rsidRDefault="0078623F" w:rsidP="0078623F">
      <w:pPr>
        <w:rPr>
          <w:rFonts w:cs="Arial"/>
        </w:rPr>
      </w:pPr>
    </w:p>
    <w:p w14:paraId="1103738C" w14:textId="313380D6" w:rsidR="0078623F" w:rsidRPr="000E61FC" w:rsidRDefault="0078623F" w:rsidP="0078623F">
      <w:pPr>
        <w:rPr>
          <w:rFonts w:cs="Arial"/>
        </w:rPr>
      </w:pPr>
      <w:r w:rsidRPr="000E61FC">
        <w:rPr>
          <w:rFonts w:cs="Arial"/>
        </w:rPr>
        <w:t xml:space="preserve">We have a range of alcoholic and non-alcoholic beverages for sale. </w:t>
      </w:r>
    </w:p>
    <w:p w14:paraId="4C748E10" w14:textId="597C8AEA" w:rsidR="0078623F" w:rsidRPr="000E61FC" w:rsidRDefault="0078623F" w:rsidP="0078623F">
      <w:pPr>
        <w:rPr>
          <w:rFonts w:cs="Arial"/>
        </w:rPr>
      </w:pPr>
    </w:p>
    <w:p w14:paraId="2E7ACB3D" w14:textId="233F77C8" w:rsidR="0078623F" w:rsidRPr="000E61FC" w:rsidRDefault="0078623F" w:rsidP="0078623F">
      <w:pPr>
        <w:rPr>
          <w:rFonts w:cs="Arial"/>
          <w:szCs w:val="28"/>
          <w:shd w:val="clear" w:color="auto" w:fill="FFFFFF"/>
        </w:rPr>
      </w:pPr>
      <w:r w:rsidRPr="000E61FC">
        <w:rPr>
          <w:rFonts w:cs="Arial"/>
          <w:szCs w:val="28"/>
          <w:shd w:val="clear" w:color="auto" w:fill="FFFFFF"/>
        </w:rPr>
        <w:t>We are a cashless venue and accept EFTPOS, Visa and Mastercard payments.</w:t>
      </w:r>
    </w:p>
    <w:p w14:paraId="37D3AB51" w14:textId="77777777" w:rsidR="0078623F" w:rsidRPr="000E61FC" w:rsidRDefault="0078623F" w:rsidP="0078623F">
      <w:pPr>
        <w:rPr>
          <w:rFonts w:cs="Arial"/>
        </w:rPr>
      </w:pPr>
    </w:p>
    <w:p w14:paraId="4E601931" w14:textId="2A7EBCF6" w:rsidR="0078623F" w:rsidRPr="000E61FC" w:rsidRDefault="0078623F" w:rsidP="0078623F">
      <w:pPr>
        <w:rPr>
          <w:rFonts w:cs="Arial"/>
        </w:rPr>
      </w:pPr>
      <w:r w:rsidRPr="000E61FC">
        <w:rPr>
          <w:rFonts w:cs="Arial"/>
        </w:rPr>
        <w:br w:type="page"/>
      </w:r>
    </w:p>
    <w:p w14:paraId="57B353AD" w14:textId="115524A6" w:rsidR="0078623F" w:rsidRPr="008D7240" w:rsidRDefault="0078623F" w:rsidP="008D7240">
      <w:pPr>
        <w:pStyle w:val="Style1"/>
      </w:pPr>
      <w:bookmarkStart w:id="31" w:name="_Toc185597510"/>
      <w:r w:rsidRPr="008D7240">
        <w:lastRenderedPageBreak/>
        <w:t>Quiet Space</w:t>
      </w:r>
      <w:bookmarkEnd w:id="31"/>
    </w:p>
    <w:p w14:paraId="1FBDC257" w14:textId="77777777" w:rsidR="0078623F" w:rsidRPr="000E61FC" w:rsidRDefault="0078623F" w:rsidP="0078623F"/>
    <w:p w14:paraId="68F6109D" w14:textId="52E2B786" w:rsidR="0078623F" w:rsidRPr="000E61FC" w:rsidRDefault="0078623F" w:rsidP="0078623F">
      <w:r w:rsidRPr="000E61FC">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Pr="000E61FC" w:rsidRDefault="0078623F" w:rsidP="0078623F">
      <w:pPr>
        <w:spacing w:line="360" w:lineRule="auto"/>
        <w:rPr>
          <w:rFonts w:cs="Arial"/>
        </w:rPr>
      </w:pPr>
      <w:r w:rsidRPr="000E61FC">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62EF58CB" w14:textId="761F1D48" w:rsidR="0078623F" w:rsidRPr="000E61FC" w:rsidRDefault="0078623F" w:rsidP="0078623F">
      <w:pPr>
        <w:spacing w:line="360" w:lineRule="auto"/>
        <w:rPr>
          <w:rFonts w:cs="Arial"/>
        </w:rPr>
        <w:sectPr w:rsidR="0078623F" w:rsidRPr="000E61FC" w:rsidSect="00456DFD">
          <w:type w:val="continuous"/>
          <w:pgSz w:w="12240" w:h="15840"/>
          <w:pgMar w:top="1276" w:right="616" w:bottom="142" w:left="567" w:header="284" w:footer="0" w:gutter="0"/>
          <w:cols w:space="720"/>
        </w:sectPr>
      </w:pPr>
    </w:p>
    <w:p w14:paraId="79191D7A" w14:textId="458952D0" w:rsidR="0078623F" w:rsidRPr="00CA3BD7" w:rsidRDefault="0078623F" w:rsidP="21D54133">
      <w:pPr>
        <w:spacing w:line="360" w:lineRule="auto"/>
        <w:rPr>
          <w:rFonts w:cs="Arial"/>
        </w:rPr>
      </w:pPr>
      <w:r>
        <w:rPr>
          <w:noProof/>
        </w:rPr>
        <w:drawing>
          <wp:inline distT="0" distB="0" distL="0" distR="0" wp14:anchorId="1EC59F54" wp14:editId="413B47E6">
            <wp:extent cx="3244933" cy="2237120"/>
            <wp:effectExtent l="0" t="0" r="0" b="0"/>
            <wp:docPr id="14" name="Picture 14" descr="Quiet space with dim lights. There is a mixture of hard and soft seating, dark curtains and a collection of sensory items on a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iet space with dim lights. There is a mixture of hard and soft seating, dark curtains and a collection of sensory items on a coffee tables."/>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CA3BD7">
        <w:br/>
      </w:r>
      <w:r w:rsidRPr="21D54133">
        <w:rPr>
          <w:rFonts w:cs="Arial"/>
        </w:rPr>
        <w:t>Image: Quiet space with lights dimmed</w:t>
      </w:r>
    </w:p>
    <w:p w14:paraId="5C36D526" w14:textId="77777777" w:rsidR="0078623F" w:rsidRPr="00CA3BD7" w:rsidRDefault="0078623F" w:rsidP="0078623F">
      <w:pPr>
        <w:ind w:left="-284"/>
        <w:rPr>
          <w:szCs w:val="28"/>
        </w:rPr>
      </w:pPr>
      <w:r w:rsidRPr="00CA3BD7">
        <w:rPr>
          <w:rFonts w:eastAsia="Times New Roman"/>
          <w:noProof/>
          <w:szCs w:val="28"/>
          <w:lang w:val="en-AU" w:eastAsia="en-AU"/>
        </w:rPr>
        <w:drawing>
          <wp:inline distT="0" distB="0" distL="0" distR="0" wp14:anchorId="67B65C0F" wp14:editId="1CF4DAED">
            <wp:extent cx="3251634" cy="2247228"/>
            <wp:effectExtent l="0" t="0" r="6350" b="1270"/>
            <wp:docPr id="15" name="Picture 15" descr="The quiet spaces kitchenette, with a sink and a water cooler sits to the right of a bookshelf above a non-functional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quiet spaces kitchenette, with a sink and a water cooler sits to the right of a bookshelf above a non-functional fireplac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0E432B9" w14:textId="609C1A42" w:rsidR="21D54133" w:rsidRDefault="21D54133" w:rsidP="21D54133">
      <w:pPr>
        <w:rPr>
          <w:highlight w:val="magenta"/>
        </w:rPr>
      </w:pPr>
    </w:p>
    <w:p w14:paraId="300F22D3" w14:textId="790E8A8A" w:rsidR="0078623F" w:rsidRPr="00CA3BD7" w:rsidRDefault="0078623F" w:rsidP="21D54133">
      <w:pPr>
        <w:ind w:left="-284"/>
        <w:rPr>
          <w:rFonts w:cs="Arial"/>
        </w:rPr>
      </w:pPr>
      <w:r w:rsidRPr="21D54133">
        <w:rPr>
          <w:rFonts w:cs="Arial"/>
        </w:rPr>
        <w:t>Image: Quiet space kitchenette and shelf</w:t>
      </w:r>
    </w:p>
    <w:p w14:paraId="0E362BC3" w14:textId="4F399D99" w:rsidR="00292396" w:rsidRPr="000E61FC" w:rsidRDefault="00292396" w:rsidP="0078623F">
      <w:pPr>
        <w:ind w:left="-284"/>
        <w:rPr>
          <w:rFonts w:cs="Arial"/>
          <w:sz w:val="24"/>
        </w:rPr>
      </w:pPr>
    </w:p>
    <w:p w14:paraId="705FD48A" w14:textId="29BD9A0F" w:rsidR="00292396" w:rsidRPr="000E61FC" w:rsidRDefault="00292396" w:rsidP="0078623F">
      <w:pPr>
        <w:ind w:left="-284"/>
        <w:rPr>
          <w:rFonts w:cs="Arial"/>
          <w:sz w:val="24"/>
        </w:rPr>
      </w:pPr>
    </w:p>
    <w:p w14:paraId="69CBE91E" w14:textId="76A9F10B" w:rsidR="00292396" w:rsidRPr="000E61FC" w:rsidRDefault="00292396" w:rsidP="0078623F">
      <w:pPr>
        <w:ind w:left="-284"/>
        <w:rPr>
          <w:sz w:val="24"/>
        </w:rPr>
        <w:sectPr w:rsidR="00292396" w:rsidRPr="000E61FC" w:rsidSect="00456DFD">
          <w:type w:val="continuous"/>
          <w:pgSz w:w="12240" w:h="15840"/>
          <w:pgMar w:top="1276" w:right="616" w:bottom="142" w:left="567" w:header="284" w:footer="0" w:gutter="0"/>
          <w:cols w:num="2" w:space="720"/>
        </w:sectPr>
      </w:pPr>
    </w:p>
    <w:p w14:paraId="3142442C" w14:textId="4EEB6254" w:rsidR="515AA4FA" w:rsidRDefault="515AA4FA" w:rsidP="515AA4FA">
      <w:pPr>
        <w:pStyle w:val="Style1"/>
      </w:pPr>
    </w:p>
    <w:p w14:paraId="4FB7C48E" w14:textId="12946FAF" w:rsidR="0078623F" w:rsidRPr="008D7240" w:rsidRDefault="0078623F" w:rsidP="008D7240">
      <w:pPr>
        <w:pStyle w:val="Style1"/>
      </w:pPr>
      <w:bookmarkStart w:id="32" w:name="_Toc185597511"/>
      <w:r w:rsidRPr="008D7240">
        <w:t>Bathrooms</w:t>
      </w:r>
      <w:bookmarkEnd w:id="32"/>
    </w:p>
    <w:p w14:paraId="57FC5580" w14:textId="77777777" w:rsidR="0078623F" w:rsidRPr="000E61FC" w:rsidRDefault="0078623F" w:rsidP="0078623F">
      <w:pPr>
        <w:rPr>
          <w:rFonts w:cs="Arial"/>
          <w:b/>
        </w:rPr>
      </w:pPr>
    </w:p>
    <w:p w14:paraId="0668E825" w14:textId="77777777" w:rsidR="0078623F" w:rsidRPr="000E61FC" w:rsidRDefault="0078623F" w:rsidP="0078623F">
      <w:pPr>
        <w:spacing w:line="360" w:lineRule="auto"/>
        <w:rPr>
          <w:rFonts w:cs="Arial"/>
        </w:rPr>
      </w:pPr>
      <w:r w:rsidRPr="000E61FC">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27C0ADF6" w14:textId="7E58320B" w:rsidR="0078623F" w:rsidRPr="000E61FC" w:rsidRDefault="0078623F" w:rsidP="21D54133">
      <w:pPr>
        <w:spacing w:line="360" w:lineRule="auto"/>
      </w:pPr>
    </w:p>
    <w:p w14:paraId="01AC13E7" w14:textId="69C54AE9" w:rsidR="00FF52D8" w:rsidRPr="000E61FC" w:rsidRDefault="00FF52D8" w:rsidP="162CEEB4">
      <w:pPr>
        <w:spacing w:line="360" w:lineRule="auto"/>
        <w:rPr>
          <w:rFonts w:eastAsia="Arial"/>
          <w:b/>
          <w:bCs/>
          <w:highlight w:val="magenta"/>
        </w:rPr>
      </w:pPr>
    </w:p>
    <w:p w14:paraId="1658B4C8" w14:textId="7AAF4A7E" w:rsidR="00FF52D8" w:rsidRPr="00CA3BD7" w:rsidRDefault="00CA3BD7" w:rsidP="00CA3BD7">
      <w:pPr>
        <w:rPr>
          <w:rFonts w:eastAsia="Arial"/>
          <w:b/>
          <w:bCs/>
        </w:rPr>
      </w:pPr>
      <w:r w:rsidRPr="21D54133">
        <w:rPr>
          <w:rFonts w:eastAsia="Arial"/>
          <w:b/>
          <w:bCs/>
        </w:rPr>
        <w:br w:type="page"/>
      </w:r>
    </w:p>
    <w:p w14:paraId="628B5001" w14:textId="36D4CB2C" w:rsidR="00F97CC4" w:rsidRPr="008D7240" w:rsidRDefault="00F97CC4" w:rsidP="008D7240">
      <w:pPr>
        <w:pStyle w:val="Style1"/>
        <w:rPr>
          <w:rFonts w:cs="Arial"/>
          <w:szCs w:val="28"/>
        </w:rPr>
      </w:pPr>
      <w:bookmarkStart w:id="33" w:name="_Toc185597514"/>
      <w:r w:rsidRPr="008D7240">
        <w:rPr>
          <w:rFonts w:cs="Arial"/>
          <w:szCs w:val="28"/>
        </w:rPr>
        <w:lastRenderedPageBreak/>
        <w:t>Door to Main Hall</w:t>
      </w:r>
      <w:bookmarkEnd w:id="33"/>
    </w:p>
    <w:p w14:paraId="15892675" w14:textId="40DA3F71" w:rsidR="00F97CC4" w:rsidRPr="000E61FC" w:rsidRDefault="00F97CC4" w:rsidP="00F97CC4">
      <w:pPr>
        <w:spacing w:line="360" w:lineRule="auto"/>
      </w:pPr>
    </w:p>
    <w:p w14:paraId="49952627" w14:textId="77777777" w:rsidR="00F97CC4" w:rsidRPr="000E61FC" w:rsidRDefault="00F97CC4" w:rsidP="00F97CC4">
      <w:pPr>
        <w:spacing w:line="360" w:lineRule="auto"/>
        <w:rPr>
          <w:rFonts w:cs="Arial"/>
        </w:rPr>
      </w:pPr>
      <w:r w:rsidRPr="000E61FC">
        <w:rPr>
          <w:rFonts w:cs="Arial"/>
        </w:rPr>
        <w:t>The Performance is in the Main Hall.</w:t>
      </w:r>
    </w:p>
    <w:p w14:paraId="79E5833A" w14:textId="77777777" w:rsidR="00F97CC4" w:rsidRPr="000E61FC" w:rsidRDefault="00F97CC4" w:rsidP="00F97CC4">
      <w:pPr>
        <w:spacing w:line="360" w:lineRule="auto"/>
        <w:rPr>
          <w:rFonts w:cs="Arial"/>
        </w:rPr>
      </w:pPr>
      <w:r w:rsidRPr="000E61FC">
        <w:rPr>
          <w:rFonts w:cs="Arial"/>
        </w:rPr>
        <w:t>It is on the ground floor.</w:t>
      </w:r>
    </w:p>
    <w:p w14:paraId="74E838D6" w14:textId="77777777" w:rsidR="00F97CC4" w:rsidRPr="000E61FC" w:rsidRDefault="00F97CC4" w:rsidP="00F97CC4">
      <w:pPr>
        <w:spacing w:line="360" w:lineRule="auto"/>
        <w:rPr>
          <w:rFonts w:cs="Arial"/>
        </w:rPr>
      </w:pPr>
      <w:r w:rsidRPr="000E61FC">
        <w:rPr>
          <w:rFonts w:cs="Arial"/>
        </w:rPr>
        <w:t>It is to the left of the box office desk and right of the bar.</w:t>
      </w:r>
    </w:p>
    <w:p w14:paraId="0BD951D2" w14:textId="77777777" w:rsidR="00F97CC4" w:rsidRDefault="00F97CC4" w:rsidP="00F97CC4">
      <w:pPr>
        <w:spacing w:line="360" w:lineRule="auto"/>
        <w:rPr>
          <w:rFonts w:cs="Arial"/>
        </w:rPr>
      </w:pPr>
      <w:r w:rsidRPr="000E61FC">
        <w:rPr>
          <w:rFonts w:cs="Arial"/>
        </w:rPr>
        <w:t>An artist statement is available on signage and warnings on the door.</w:t>
      </w:r>
    </w:p>
    <w:p w14:paraId="1BD81802" w14:textId="77777777" w:rsidR="005C0C26" w:rsidRDefault="005C0C26" w:rsidP="00F97CC4">
      <w:pPr>
        <w:spacing w:line="360" w:lineRule="auto"/>
      </w:pPr>
    </w:p>
    <w:p w14:paraId="7FA9DB7B" w14:textId="17DEE51B" w:rsidR="162CEEB4" w:rsidRPr="00571B46" w:rsidRDefault="001D3150" w:rsidP="00571B46">
      <w:pPr>
        <w:spacing w:line="360" w:lineRule="auto"/>
        <w:rPr>
          <w:rFonts w:cs="Arial"/>
        </w:rPr>
      </w:pPr>
      <w:r>
        <w:rPr>
          <w:rFonts w:cs="Arial"/>
          <w:noProof/>
        </w:rPr>
        <w:drawing>
          <wp:inline distT="0" distB="0" distL="0" distR="0" wp14:anchorId="5262AEC6" wp14:editId="0A610CC1">
            <wp:extent cx="3587750" cy="4679315"/>
            <wp:effectExtent l="0" t="0" r="0" b="6985"/>
            <wp:docPr id="1120439511" name="Picture 3" descr="The closed doors to the Main Hall. Signage around it provides details on a show, including warn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439511" name="Picture 3" descr="The closed doors to the Main Hall. Signage around it provides details on a show, including warning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5523" r="23336"/>
                    <a:stretch/>
                  </pic:blipFill>
                  <pic:spPr bwMode="auto">
                    <a:xfrm>
                      <a:off x="0" y="0"/>
                      <a:ext cx="3588275"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534B5FC6" w14:textId="42C40145" w:rsidR="00F97CC4" w:rsidRPr="000E61FC" w:rsidRDefault="00F97CC4" w:rsidP="00F97CC4">
      <w:pPr>
        <w:rPr>
          <w:rFonts w:cs="Arial"/>
          <w:b/>
        </w:rPr>
      </w:pPr>
      <w:r w:rsidRPr="000E61FC">
        <w:rPr>
          <w:rFonts w:cs="Arial"/>
          <w:b/>
        </w:rPr>
        <w:br w:type="page"/>
      </w:r>
    </w:p>
    <w:p w14:paraId="2A72D87D" w14:textId="03A69C25" w:rsidR="0078623F" w:rsidRPr="008D7240" w:rsidRDefault="0078623F" w:rsidP="008D7240">
      <w:pPr>
        <w:pStyle w:val="Style1"/>
        <w:rPr>
          <w:rFonts w:cs="Arial"/>
          <w:szCs w:val="28"/>
        </w:rPr>
      </w:pPr>
      <w:bookmarkStart w:id="34" w:name="_Toc185597515"/>
      <w:r w:rsidRPr="008D7240">
        <w:rPr>
          <w:rFonts w:cs="Arial"/>
          <w:szCs w:val="28"/>
        </w:rPr>
        <w:lastRenderedPageBreak/>
        <w:t>Lift</w:t>
      </w:r>
      <w:bookmarkEnd w:id="34"/>
      <w:r w:rsidR="00096440">
        <w:rPr>
          <w:rFonts w:cs="Arial"/>
          <w:szCs w:val="28"/>
        </w:rPr>
        <w:t xml:space="preserve"> </w:t>
      </w:r>
    </w:p>
    <w:p w14:paraId="12E80456" w14:textId="77777777" w:rsidR="0078623F" w:rsidRPr="000E61FC" w:rsidRDefault="0078623F" w:rsidP="0078623F">
      <w:pPr>
        <w:rPr>
          <w:rFonts w:eastAsia="Times New Roman"/>
          <w:noProof/>
          <w:lang w:val="en-AU" w:eastAsia="en-AU"/>
        </w:rPr>
      </w:pPr>
    </w:p>
    <w:p w14:paraId="69FB114F" w14:textId="77777777" w:rsidR="0078623F" w:rsidRPr="000E61FC" w:rsidRDefault="0078623F" w:rsidP="0078623F">
      <w:pPr>
        <w:spacing w:line="360" w:lineRule="auto"/>
        <w:rPr>
          <w:rFonts w:cs="Arial"/>
        </w:rPr>
      </w:pPr>
      <w:r w:rsidRPr="000E61FC">
        <w:rPr>
          <w:rFonts w:cs="Arial"/>
        </w:rPr>
        <w:t>The lift is located behind reception desk in the foyer.</w:t>
      </w:r>
    </w:p>
    <w:p w14:paraId="77BACDA5" w14:textId="24B7A863" w:rsidR="00096440" w:rsidRDefault="0078623F" w:rsidP="0078623F">
      <w:pPr>
        <w:spacing w:line="360" w:lineRule="auto"/>
        <w:rPr>
          <w:rFonts w:cs="Arial"/>
        </w:rPr>
      </w:pPr>
      <w:r w:rsidRPr="000E61FC">
        <w:rPr>
          <w:rFonts w:cs="Arial"/>
        </w:rPr>
        <w:t>The closest entry to the lift is via George Johnson Lane.</w:t>
      </w:r>
    </w:p>
    <w:p w14:paraId="50D44983" w14:textId="7C262164" w:rsidR="00650BA4" w:rsidRDefault="00650BA4" w:rsidP="0078623F">
      <w:pPr>
        <w:spacing w:line="360" w:lineRule="auto"/>
        <w:rPr>
          <w:rFonts w:cs="Arial"/>
        </w:rPr>
      </w:pPr>
      <w:r w:rsidRPr="21D54133">
        <w:rPr>
          <w:rFonts w:cs="Arial"/>
        </w:rPr>
        <w:t>The lift has buttons with braille. It also has audio cues inside.</w:t>
      </w:r>
    </w:p>
    <w:p w14:paraId="336EA6E0" w14:textId="30245EDB" w:rsidR="21D54133" w:rsidRDefault="21D54133" w:rsidP="21D54133">
      <w:pPr>
        <w:spacing w:line="360" w:lineRule="auto"/>
        <w:rPr>
          <w:rFonts w:cs="Arial"/>
        </w:rPr>
      </w:pPr>
    </w:p>
    <w:p w14:paraId="0355C9EA" w14:textId="0FF98821" w:rsidR="00114005" w:rsidRPr="000E61FC" w:rsidRDefault="00C5685F" w:rsidP="0078623F">
      <w:pPr>
        <w:spacing w:line="360" w:lineRule="auto"/>
        <w:rPr>
          <w:rFonts w:cs="Arial"/>
        </w:rPr>
      </w:pPr>
      <w:r>
        <w:rPr>
          <w:rFonts w:cs="Arial"/>
          <w:noProof/>
        </w:rPr>
        <w:drawing>
          <wp:anchor distT="0" distB="0" distL="114300" distR="114300" simplePos="0" relativeHeight="251658241" behindDoc="1" locked="0" layoutInCell="1" allowOverlap="1" wp14:anchorId="7CB91292" wp14:editId="4BEB7671">
            <wp:simplePos x="0" y="0"/>
            <wp:positionH relativeFrom="column">
              <wp:posOffset>1905</wp:posOffset>
            </wp:positionH>
            <wp:positionV relativeFrom="paragraph">
              <wp:posOffset>60960</wp:posOffset>
            </wp:positionV>
            <wp:extent cx="4757420" cy="3171190"/>
            <wp:effectExtent l="0" t="0" r="5080" b="0"/>
            <wp:wrapTight wrapText="bothSides">
              <wp:wrapPolygon edited="0">
                <wp:start x="0" y="0"/>
                <wp:lineTo x="0" y="21410"/>
                <wp:lineTo x="21537" y="21410"/>
                <wp:lineTo x="21537" y="0"/>
                <wp:lineTo x="0" y="0"/>
              </wp:wrapPolygon>
            </wp:wrapTight>
            <wp:docPr id="1472570731" name="Picture 4"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0731" name="Picture 4" descr="External view of the lift from the ground floor foyer.  The lift has silver metal automated doors and a button mount to the right of the doorfram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7420" cy="317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635B8" w14:textId="486920EC" w:rsidR="0078623F" w:rsidRPr="000E61FC" w:rsidRDefault="0078623F" w:rsidP="0078623F">
      <w:pPr>
        <w:rPr>
          <w:rFonts w:eastAsia="Times New Roman"/>
          <w:noProof/>
          <w:lang w:val="en-AU" w:eastAsia="en-AU"/>
        </w:rPr>
      </w:pPr>
    </w:p>
    <w:p w14:paraId="680B71DD" w14:textId="13BA7570" w:rsidR="00292396" w:rsidRPr="000E61FC" w:rsidRDefault="0078623F" w:rsidP="162CEEB4">
      <w:pPr>
        <w:spacing w:line="360" w:lineRule="auto"/>
        <w:rPr>
          <w:rFonts w:eastAsia="Arial"/>
          <w:b/>
          <w:bCs/>
          <w:highlight w:val="magenta"/>
        </w:rPr>
      </w:pPr>
      <w:r>
        <w:br/>
      </w:r>
    </w:p>
    <w:p w14:paraId="57DC45D4" w14:textId="289B0687" w:rsidR="00292396" w:rsidRPr="000E61FC" w:rsidRDefault="00292396" w:rsidP="0078623F"/>
    <w:p w14:paraId="31B9DF36" w14:textId="77777777" w:rsidR="00292396" w:rsidRPr="000E61FC" w:rsidRDefault="00292396" w:rsidP="0078623F">
      <w:pPr>
        <w:rPr>
          <w:rFonts w:cs="Arial"/>
          <w:b/>
        </w:rPr>
      </w:pPr>
    </w:p>
    <w:p w14:paraId="2389E197" w14:textId="77777777" w:rsidR="00002CC2" w:rsidRPr="000E61FC" w:rsidRDefault="00002CC2" w:rsidP="0078623F">
      <w:pPr>
        <w:rPr>
          <w:rFonts w:cs="Arial"/>
          <w:b/>
        </w:rPr>
      </w:pPr>
    </w:p>
    <w:p w14:paraId="48D0E403" w14:textId="77777777" w:rsidR="00002CC2" w:rsidRPr="000E61FC" w:rsidRDefault="00002CC2" w:rsidP="0078623F">
      <w:pPr>
        <w:rPr>
          <w:rFonts w:cs="Arial"/>
          <w:b/>
        </w:rPr>
      </w:pPr>
    </w:p>
    <w:p w14:paraId="32BFFDBF" w14:textId="77777777" w:rsidR="00002CC2" w:rsidRPr="000E61FC" w:rsidRDefault="00002CC2" w:rsidP="0078623F">
      <w:pPr>
        <w:rPr>
          <w:rFonts w:cs="Arial"/>
          <w:b/>
        </w:rPr>
      </w:pPr>
    </w:p>
    <w:p w14:paraId="4928C95A" w14:textId="77777777" w:rsidR="00002CC2" w:rsidRDefault="00002CC2" w:rsidP="0078623F">
      <w:pPr>
        <w:rPr>
          <w:rFonts w:cs="Arial"/>
          <w:b/>
        </w:rPr>
      </w:pPr>
    </w:p>
    <w:p w14:paraId="4961DE9D" w14:textId="77777777" w:rsidR="00C5685F" w:rsidRDefault="00C5685F" w:rsidP="0078623F">
      <w:pPr>
        <w:rPr>
          <w:rFonts w:cs="Arial"/>
          <w:b/>
        </w:rPr>
      </w:pPr>
    </w:p>
    <w:p w14:paraId="6050FACD" w14:textId="77777777" w:rsidR="00C5685F" w:rsidRDefault="00C5685F" w:rsidP="0078623F">
      <w:pPr>
        <w:rPr>
          <w:rFonts w:cs="Arial"/>
          <w:b/>
        </w:rPr>
      </w:pPr>
    </w:p>
    <w:p w14:paraId="62B040D9" w14:textId="77777777" w:rsidR="00C5685F" w:rsidRDefault="00C5685F" w:rsidP="0078623F">
      <w:pPr>
        <w:rPr>
          <w:rFonts w:cs="Arial"/>
          <w:b/>
        </w:rPr>
      </w:pPr>
    </w:p>
    <w:p w14:paraId="1711C64A" w14:textId="77777777" w:rsidR="00C5685F" w:rsidRDefault="00C5685F" w:rsidP="0078623F">
      <w:pPr>
        <w:rPr>
          <w:rFonts w:cs="Arial"/>
          <w:b/>
        </w:rPr>
      </w:pPr>
    </w:p>
    <w:p w14:paraId="74360C8D" w14:textId="77777777" w:rsidR="00C5685F" w:rsidRDefault="00C5685F" w:rsidP="0078623F">
      <w:pPr>
        <w:rPr>
          <w:rFonts w:cs="Arial"/>
          <w:b/>
        </w:rPr>
      </w:pPr>
    </w:p>
    <w:p w14:paraId="209211E6" w14:textId="02872FF4" w:rsidR="00C5685F" w:rsidRPr="00C5685F" w:rsidRDefault="00C5685F" w:rsidP="0078623F">
      <w:pPr>
        <w:rPr>
          <w:rFonts w:cs="Arial"/>
          <w:bCs/>
        </w:rPr>
      </w:pPr>
      <w:r w:rsidRPr="00C5685F">
        <w:rPr>
          <w:rFonts w:cs="Arial"/>
          <w:bCs/>
        </w:rPr>
        <w:t>Image: Ground floor entrance to the lift, located behind the reception desk.</w:t>
      </w:r>
    </w:p>
    <w:p w14:paraId="5721D247" w14:textId="3DEC58AE" w:rsidR="00002CC2" w:rsidRPr="000E61FC" w:rsidRDefault="00C5685F" w:rsidP="21D54133">
      <w:pPr>
        <w:rPr>
          <w:rFonts w:cs="Arial"/>
          <w:b/>
          <w:bCs/>
        </w:rPr>
      </w:pPr>
      <w:r>
        <w:rPr>
          <w:rFonts w:eastAsia="Times New Roman"/>
          <w:noProof/>
          <w:lang w:val="en-AU" w:eastAsia="en-AU"/>
        </w:rPr>
        <w:drawing>
          <wp:anchor distT="0" distB="0" distL="114300" distR="114300" simplePos="0" relativeHeight="251658242" behindDoc="1" locked="0" layoutInCell="1" allowOverlap="1" wp14:anchorId="4CBB65E2" wp14:editId="0EB4DF69">
            <wp:simplePos x="0" y="0"/>
            <wp:positionH relativeFrom="column">
              <wp:posOffset>1905</wp:posOffset>
            </wp:positionH>
            <wp:positionV relativeFrom="paragraph">
              <wp:posOffset>103505</wp:posOffset>
            </wp:positionV>
            <wp:extent cx="4914900" cy="3277870"/>
            <wp:effectExtent l="0" t="0" r="0" b="0"/>
            <wp:wrapTight wrapText="bothSides">
              <wp:wrapPolygon edited="0">
                <wp:start x="0" y="0"/>
                <wp:lineTo x="0" y="21466"/>
                <wp:lineTo x="21516" y="21466"/>
                <wp:lineTo x="21516" y="0"/>
                <wp:lineTo x="0" y="0"/>
              </wp:wrapPolygon>
            </wp:wrapTight>
            <wp:docPr id="1860721397" name="Picture 5" descr="External view of the lift from the level 1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21397" name="Picture 5" descr="External view of the lift from the level 1 foyer.  The lift has silver metal automated doors and a button mount to the right of the doorfram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14900"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1173" w14:textId="77777777" w:rsidR="00C5685F" w:rsidRDefault="00C5685F" w:rsidP="008D7240">
      <w:pPr>
        <w:rPr>
          <w:b/>
          <w:bCs/>
        </w:rPr>
      </w:pPr>
      <w:bookmarkStart w:id="35" w:name="_Toc185597516"/>
    </w:p>
    <w:p w14:paraId="71B80528" w14:textId="77777777" w:rsidR="00927435" w:rsidRDefault="00927435" w:rsidP="008D7240"/>
    <w:p w14:paraId="21974091" w14:textId="77777777" w:rsidR="00927435" w:rsidRDefault="00927435" w:rsidP="008D7240"/>
    <w:p w14:paraId="5D42FBD4" w14:textId="77777777" w:rsidR="00927435" w:rsidRDefault="00927435" w:rsidP="008D7240"/>
    <w:p w14:paraId="0F85D0A7" w14:textId="77777777" w:rsidR="00927435" w:rsidRDefault="00927435" w:rsidP="008D7240"/>
    <w:p w14:paraId="3ACCCD15" w14:textId="77777777" w:rsidR="00927435" w:rsidRDefault="00927435" w:rsidP="008D7240"/>
    <w:p w14:paraId="1E92C06D" w14:textId="77777777" w:rsidR="00927435" w:rsidRDefault="00927435" w:rsidP="008D7240"/>
    <w:p w14:paraId="600F8B5C" w14:textId="77777777" w:rsidR="00927435" w:rsidRDefault="00927435" w:rsidP="008D7240"/>
    <w:p w14:paraId="080A797E" w14:textId="77777777" w:rsidR="00927435" w:rsidRDefault="00927435" w:rsidP="008D7240"/>
    <w:p w14:paraId="7697DDCD" w14:textId="77777777" w:rsidR="00927435" w:rsidRDefault="00927435" w:rsidP="008D7240"/>
    <w:p w14:paraId="13DB3153" w14:textId="77777777" w:rsidR="00927435" w:rsidRDefault="00927435" w:rsidP="008D7240"/>
    <w:p w14:paraId="28FE33CF" w14:textId="77777777" w:rsidR="00927435" w:rsidRDefault="00927435" w:rsidP="008D7240"/>
    <w:p w14:paraId="5FF47D40" w14:textId="77777777" w:rsidR="00927435" w:rsidRDefault="00927435" w:rsidP="008D7240"/>
    <w:p w14:paraId="63C8F8AB" w14:textId="77777777" w:rsidR="00927435" w:rsidRDefault="00927435" w:rsidP="008D7240"/>
    <w:p w14:paraId="717C9413" w14:textId="77777777" w:rsidR="00927435" w:rsidRDefault="00927435" w:rsidP="008D7240"/>
    <w:p w14:paraId="48EF1436" w14:textId="77777777" w:rsidR="00927435" w:rsidRDefault="00927435" w:rsidP="008D7240"/>
    <w:p w14:paraId="3CDB539E" w14:textId="77777777" w:rsidR="00927435" w:rsidRDefault="00927435" w:rsidP="008D7240"/>
    <w:p w14:paraId="7EACEC57" w14:textId="16E7274C" w:rsidR="00C5685F" w:rsidRPr="00C5685F" w:rsidRDefault="00C5685F" w:rsidP="008D7240">
      <w:r>
        <w:lastRenderedPageBreak/>
        <w:t>Image: Level 1 entrance to the lift.</w:t>
      </w:r>
    </w:p>
    <w:bookmarkEnd w:id="35"/>
    <w:p w14:paraId="69F104AC" w14:textId="04E0F42B" w:rsidR="00096440" w:rsidRDefault="00096440" w:rsidP="21D54133">
      <w:pPr>
        <w:rPr>
          <w:b/>
          <w:bCs/>
          <w:lang w:val="en-US" w:eastAsia="en-US"/>
        </w:rPr>
      </w:pPr>
    </w:p>
    <w:p w14:paraId="7CA857E8" w14:textId="77777777" w:rsidR="00096440" w:rsidRDefault="00096440" w:rsidP="00F37B52">
      <w:pPr>
        <w:rPr>
          <w:b/>
          <w:bCs/>
          <w:szCs w:val="28"/>
          <w:lang w:val="en-US" w:eastAsia="en-US"/>
        </w:rPr>
      </w:pPr>
      <w:r>
        <w:rPr>
          <w:b/>
          <w:bCs/>
          <w:szCs w:val="28"/>
          <w:lang w:val="en-US" w:eastAsia="en-US"/>
        </w:rPr>
        <w:t xml:space="preserve">Supper Room </w:t>
      </w:r>
    </w:p>
    <w:p w14:paraId="3AAF4821" w14:textId="4827EFDE" w:rsidR="00096440" w:rsidRPr="000E61FC" w:rsidRDefault="00096440" w:rsidP="00096440">
      <w:pPr>
        <w:spacing w:line="360" w:lineRule="auto"/>
      </w:pPr>
      <w:r w:rsidRPr="000E61FC">
        <w:rPr>
          <w:b/>
          <w:bCs/>
          <w:szCs w:val="28"/>
          <w:lang w:val="en-US" w:eastAsia="en-US"/>
        </w:rPr>
        <w:br/>
      </w:r>
      <w:r w:rsidRPr="000E61FC">
        <w:t xml:space="preserve">The Performance is in </w:t>
      </w:r>
      <w:r>
        <w:t xml:space="preserve">the Supper Room. </w:t>
      </w:r>
    </w:p>
    <w:p w14:paraId="716EDFBE" w14:textId="77777777" w:rsidR="00096440" w:rsidRPr="000E61FC" w:rsidRDefault="00096440" w:rsidP="00096440">
      <w:pPr>
        <w:spacing w:line="360" w:lineRule="auto"/>
      </w:pPr>
      <w:r w:rsidRPr="000E61FC">
        <w:t>It is on the first floor.</w:t>
      </w:r>
    </w:p>
    <w:p w14:paraId="458A8059" w14:textId="77777777" w:rsidR="00096440" w:rsidRPr="000E61FC" w:rsidRDefault="00096440" w:rsidP="00096440">
      <w:pPr>
        <w:spacing w:line="360" w:lineRule="auto"/>
      </w:pPr>
      <w:r w:rsidRPr="000E61FC">
        <w:t xml:space="preserve">You can access these spaces via stairs with hand-railing or the lift. </w:t>
      </w:r>
    </w:p>
    <w:p w14:paraId="6D6AA7C7" w14:textId="77777777" w:rsidR="00096440" w:rsidRPr="000E61FC" w:rsidRDefault="00096440" w:rsidP="00096440">
      <w:pPr>
        <w:spacing w:line="360" w:lineRule="auto"/>
      </w:pPr>
      <w:r w:rsidRPr="000E61FC">
        <w:t>An artist statement is available on signage and warnings on the door.</w:t>
      </w:r>
    </w:p>
    <w:p w14:paraId="61E21F63" w14:textId="2FB36824" w:rsidR="0078623F" w:rsidRPr="008D7240" w:rsidRDefault="00002CC2" w:rsidP="00F37B52">
      <w:pPr>
        <w:rPr>
          <w:sz w:val="22"/>
          <w:szCs w:val="22"/>
          <w:lang w:val="en-US" w:eastAsia="en-US"/>
        </w:rPr>
      </w:pPr>
      <w:r w:rsidRPr="000E61FC">
        <w:rPr>
          <w:sz w:val="22"/>
          <w:szCs w:val="22"/>
          <w:lang w:val="en-US" w:eastAsia="en-US"/>
        </w:rPr>
        <w:br w:type="page"/>
      </w:r>
    </w:p>
    <w:p w14:paraId="42AE9A50" w14:textId="77777777" w:rsidR="00410650" w:rsidRPr="000E61FC" w:rsidRDefault="00410650" w:rsidP="00410650">
      <w:pPr>
        <w:pStyle w:val="Heading1"/>
        <w:spacing w:line="259" w:lineRule="auto"/>
        <w:rPr>
          <w:rFonts w:eastAsia="Arial" w:cs="Arial"/>
          <w:b/>
          <w:bCs/>
        </w:rPr>
      </w:pPr>
      <w:bookmarkStart w:id="36" w:name="_Toc158884115"/>
      <w:bookmarkStart w:id="37" w:name="_Toc219802334"/>
      <w:r w:rsidRPr="000E61FC">
        <w:rPr>
          <w:rFonts w:eastAsia="Arial" w:cs="Arial"/>
          <w:b/>
          <w:bCs/>
        </w:rPr>
        <w:lastRenderedPageBreak/>
        <w:t>COVID Safety</w:t>
      </w:r>
      <w:bookmarkEnd w:id="36"/>
      <w:bookmarkEnd w:id="37"/>
    </w:p>
    <w:p w14:paraId="3F62D245" w14:textId="77777777" w:rsidR="00410650" w:rsidRPr="000E61FC" w:rsidRDefault="00410650" w:rsidP="00410650">
      <w:pPr>
        <w:pStyle w:val="Style1"/>
        <w:rPr>
          <w:color w:val="auto"/>
          <w:u w:val="single"/>
        </w:rPr>
      </w:pPr>
    </w:p>
    <w:p w14:paraId="4D29676C"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 xml:space="preserve">Please note: If you have a cough, sore throat, fever, shortness of breath or flu-like symptoms, you </w:t>
      </w:r>
      <w:r w:rsidRPr="003D5892">
        <w:rPr>
          <w:rFonts w:eastAsia="Times New Roman" w:cs="Arial"/>
          <w:b/>
          <w:szCs w:val="28"/>
          <w:lang w:val="en-AU" w:eastAsia="en-AU"/>
        </w:rPr>
        <w:t xml:space="preserve">must not </w:t>
      </w:r>
      <w:r w:rsidRPr="000E61FC">
        <w:rPr>
          <w:rFonts w:eastAsia="Times New Roman" w:cs="Arial"/>
          <w:bCs/>
          <w:szCs w:val="28"/>
          <w:lang w:val="en-AU" w:eastAsia="en-AU"/>
        </w:rPr>
        <w:t>attend our venue or programs in person.</w:t>
      </w:r>
      <w:r w:rsidRPr="000E61FC">
        <w:rPr>
          <w:rFonts w:eastAsia="Times New Roman" w:cs="Arial"/>
          <w:szCs w:val="28"/>
          <w:lang w:val="en-AU" w:eastAsia="en-AU"/>
        </w:rPr>
        <w:t> </w:t>
      </w:r>
    </w:p>
    <w:p w14:paraId="48718994"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bCs/>
          <w:szCs w:val="28"/>
          <w:lang w:val="en-AU" w:eastAsia="en-AU"/>
        </w:rPr>
        <w:t>We will provide a refund if you need to cancel your attendance due to illness. Please </w:t>
      </w:r>
      <w:hyperlink r:id="rId42" w:history="1">
        <w:r w:rsidRPr="000E61FC">
          <w:rPr>
            <w:rFonts w:eastAsia="Times New Roman" w:cs="Arial"/>
            <w:bCs/>
            <w:szCs w:val="28"/>
            <w:u w:val="single"/>
            <w:lang w:val="en-AU" w:eastAsia="en-AU"/>
          </w:rPr>
          <w:t>contact us</w:t>
        </w:r>
      </w:hyperlink>
      <w:r w:rsidRPr="000E61FC">
        <w:rPr>
          <w:rFonts w:eastAsia="Times New Roman" w:cs="Arial"/>
          <w:bCs/>
          <w:szCs w:val="28"/>
          <w:lang w:val="en-AU" w:eastAsia="en-AU"/>
        </w:rPr>
        <w:t> by 9am on the day of the event.</w:t>
      </w:r>
    </w:p>
    <w:p w14:paraId="46B7C97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To minimise the risk of COVID-19 transmission, we advise all patrons, artists and staff to:</w:t>
      </w:r>
    </w:p>
    <w:p w14:paraId="27574E0B" w14:textId="407FD836" w:rsidR="003D5892" w:rsidRPr="003D5892" w:rsidRDefault="003D5892" w:rsidP="003D5892">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 xml:space="preserve">Wear a </w:t>
      </w:r>
      <w:r>
        <w:rPr>
          <w:rFonts w:eastAsia="Times New Roman" w:cs="Arial"/>
          <w:szCs w:val="28"/>
          <w:lang w:val="en-AU" w:eastAsia="en-AU"/>
        </w:rPr>
        <w:t>well</w:t>
      </w:r>
      <w:r w:rsidR="00E53E89">
        <w:rPr>
          <w:rFonts w:eastAsia="Times New Roman" w:cs="Arial"/>
          <w:szCs w:val="28"/>
          <w:lang w:val="en-AU" w:eastAsia="en-AU"/>
        </w:rPr>
        <w:t xml:space="preserve"> </w:t>
      </w:r>
      <w:r>
        <w:rPr>
          <w:rFonts w:eastAsia="Times New Roman" w:cs="Arial"/>
          <w:szCs w:val="28"/>
          <w:lang w:val="en-AU" w:eastAsia="en-AU"/>
        </w:rPr>
        <w:t>fitted mask of P2 or comparable standards</w:t>
      </w:r>
    </w:p>
    <w:p w14:paraId="13B86D6A" w14:textId="2C287683" w:rsidR="00410650" w:rsidRPr="000E61FC"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physical distancing where possible</w:t>
      </w:r>
    </w:p>
    <w:p w14:paraId="254A422B" w14:textId="77777777" w:rsid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Practise good hygiene by washing and or sanitising your hands often</w:t>
      </w:r>
    </w:p>
    <w:p w14:paraId="5060147C" w14:textId="57B354A0" w:rsidR="003D5892" w:rsidRDefault="003D5892"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Test often</w:t>
      </w:r>
      <w:r w:rsidR="00AF4FE6">
        <w:rPr>
          <w:rFonts w:eastAsia="Times New Roman" w:cs="Arial"/>
          <w:szCs w:val="28"/>
          <w:lang w:val="en-AU" w:eastAsia="en-AU"/>
        </w:rPr>
        <w:t xml:space="preserve"> (PCR or </w:t>
      </w:r>
      <w:proofErr w:type="spellStart"/>
      <w:r w:rsidR="00AF4FE6">
        <w:rPr>
          <w:rFonts w:eastAsia="Times New Roman" w:cs="Arial"/>
          <w:szCs w:val="28"/>
          <w:lang w:val="en-AU" w:eastAsia="en-AU"/>
        </w:rPr>
        <w:t>PlusLife</w:t>
      </w:r>
      <w:proofErr w:type="spellEnd"/>
      <w:r w:rsidR="00AF4FE6">
        <w:rPr>
          <w:rFonts w:eastAsia="Times New Roman" w:cs="Arial"/>
          <w:szCs w:val="28"/>
          <w:lang w:val="en-AU" w:eastAsia="en-AU"/>
        </w:rPr>
        <w:t xml:space="preserve"> testing recommended where possible)</w:t>
      </w:r>
    </w:p>
    <w:p w14:paraId="2697CA4A" w14:textId="6FE7BEC7" w:rsidR="00650BA4" w:rsidRPr="000E61FC" w:rsidRDefault="00650BA4" w:rsidP="00410650">
      <w:pPr>
        <w:numPr>
          <w:ilvl w:val="0"/>
          <w:numId w:val="9"/>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Stay up to date with vaccines (as recommended by your healthcare professional)</w:t>
      </w:r>
    </w:p>
    <w:p w14:paraId="5B593A6E"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Throughout the venue you will find:</w:t>
      </w:r>
    </w:p>
    <w:p w14:paraId="09236CE6"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hand sanitiser stations available</w:t>
      </w:r>
    </w:p>
    <w:p w14:paraId="2F156C5A" w14:textId="77777777" w:rsidR="00410650" w:rsidRPr="000E61FC"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masks available (ask one of our staff for assistance)​</w:t>
      </w:r>
    </w:p>
    <w:p w14:paraId="63EA8665" w14:textId="77777777" w:rsidR="00410650"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0E61FC">
        <w:rPr>
          <w:rFonts w:eastAsia="Times New Roman" w:cs="Arial"/>
          <w:szCs w:val="28"/>
          <w:lang w:val="en-AU" w:eastAsia="en-AU"/>
        </w:rPr>
        <w:t>increased signage to direct patron movement and avoid crowd congestion</w:t>
      </w:r>
    </w:p>
    <w:p w14:paraId="721EF807" w14:textId="7056E146" w:rsidR="003D5892" w:rsidRPr="000E61FC" w:rsidRDefault="00650BA4" w:rsidP="00410650">
      <w:pPr>
        <w:numPr>
          <w:ilvl w:val="0"/>
          <w:numId w:val="10"/>
        </w:numPr>
        <w:shd w:val="clear" w:color="auto" w:fill="FFFFFF"/>
        <w:spacing w:before="100" w:beforeAutospacing="1" w:after="100" w:afterAutospacing="1"/>
        <w:rPr>
          <w:rFonts w:eastAsia="Times New Roman" w:cs="Arial"/>
          <w:szCs w:val="28"/>
          <w:lang w:val="en-AU" w:eastAsia="en-AU"/>
        </w:rPr>
      </w:pPr>
      <w:r>
        <w:rPr>
          <w:rFonts w:eastAsia="Times New Roman" w:cs="Arial"/>
          <w:szCs w:val="28"/>
          <w:lang w:val="en-AU" w:eastAsia="en-AU"/>
        </w:rPr>
        <w:t>two air filters, which move between different parts of the venue as needed.</w:t>
      </w:r>
    </w:p>
    <w:p w14:paraId="3732B865" w14:textId="77777777" w:rsidR="00410650" w:rsidRPr="000E61FC" w:rsidRDefault="00410650" w:rsidP="00410650">
      <w:pPr>
        <w:shd w:val="clear" w:color="auto" w:fill="FFFFFF"/>
        <w:spacing w:after="240"/>
        <w:rPr>
          <w:rFonts w:eastAsia="Times New Roman" w:cs="Arial"/>
          <w:szCs w:val="28"/>
          <w:lang w:val="en-AU" w:eastAsia="en-AU"/>
        </w:rPr>
      </w:pPr>
      <w:r w:rsidRPr="000E61FC">
        <w:rPr>
          <w:rFonts w:eastAsia="Times New Roman" w:cs="Arial"/>
          <w:szCs w:val="28"/>
          <w:lang w:val="en-AU" w:eastAsia="en-AU"/>
        </w:rPr>
        <w:t>We also ensure that spaces are well ventilated.</w:t>
      </w:r>
    </w:p>
    <w:p w14:paraId="2FD8BD27" w14:textId="77777777" w:rsidR="00410650" w:rsidRPr="000E61FC" w:rsidRDefault="00410650" w:rsidP="00410650">
      <w:pPr>
        <w:pStyle w:val="NormalWeb"/>
        <w:shd w:val="clear" w:color="auto" w:fill="FFFFFF"/>
        <w:spacing w:before="0" w:beforeAutospacing="0" w:after="240" w:afterAutospacing="0"/>
        <w:rPr>
          <w:rFonts w:ascii="Arial" w:hAnsi="Arial" w:cs="Arial"/>
          <w:sz w:val="24"/>
        </w:rPr>
      </w:pPr>
      <w:r w:rsidRPr="000E61FC">
        <w:rPr>
          <w:rFonts w:ascii="Arial" w:hAnsi="Arial" w:cs="Arial"/>
        </w:rPr>
        <w:t>Staying COVID-safe remains important. We must all follow these steps:</w:t>
      </w:r>
    </w:p>
    <w:p w14:paraId="28DD5F6E" w14:textId="77777777" w:rsidR="00410650" w:rsidRPr="000E61FC" w:rsidRDefault="00410650" w:rsidP="00410650">
      <w:pPr>
        <w:numPr>
          <w:ilvl w:val="0"/>
          <w:numId w:val="11"/>
        </w:numPr>
        <w:shd w:val="clear" w:color="auto" w:fill="FFFFFF"/>
        <w:spacing w:before="100" w:beforeAutospacing="1" w:after="100" w:afterAutospacing="1"/>
        <w:rPr>
          <w:rFonts w:cs="Arial"/>
        </w:rPr>
      </w:pPr>
      <w:r w:rsidRPr="000E61FC">
        <w:rPr>
          <w:rFonts w:cs="Arial"/>
        </w:rPr>
        <w:t>Follow the </w:t>
      </w:r>
      <w:hyperlink r:id="rId43" w:history="1">
        <w:r w:rsidRPr="000E61FC">
          <w:rPr>
            <w:rStyle w:val="Hyperlink"/>
            <w:rFonts w:cs="Arial"/>
            <w:color w:val="auto"/>
          </w:rPr>
          <w:t>Victorian Government’s measures on how to stay safe.</w:t>
        </w:r>
      </w:hyperlink>
    </w:p>
    <w:p w14:paraId="4FA2C5C4" w14:textId="0A69D2FB" w:rsidR="00410650" w:rsidRPr="000E61FC" w:rsidRDefault="3F541273" w:rsidP="45E93B29">
      <w:pPr>
        <w:numPr>
          <w:ilvl w:val="0"/>
          <w:numId w:val="11"/>
        </w:numPr>
        <w:shd w:val="clear" w:color="auto" w:fill="FFFFFF" w:themeFill="background1"/>
        <w:spacing w:before="100" w:beforeAutospacing="1" w:after="100" w:afterAutospacing="1"/>
        <w:rPr>
          <w:rFonts w:cs="Arial"/>
        </w:rPr>
      </w:pPr>
      <w:r w:rsidRPr="000E61FC">
        <w:rPr>
          <w:rFonts w:cs="Arial"/>
        </w:rPr>
        <w:t>W</w:t>
      </w:r>
      <w:r w:rsidR="63D50713" w:rsidRPr="000E61FC">
        <w:rPr>
          <w:rFonts w:cs="Arial"/>
        </w:rPr>
        <w:t>hen you cannot safely socially distance</w:t>
      </w:r>
      <w:r w:rsidR="61117537" w:rsidRPr="000E61FC">
        <w:rPr>
          <w:rFonts w:cs="Arial"/>
        </w:rPr>
        <w:t xml:space="preserve"> it is recommended to wear a well fitted mask</w:t>
      </w:r>
      <w:r w:rsidR="003D5892">
        <w:rPr>
          <w:rFonts w:cs="Arial"/>
        </w:rPr>
        <w:t>.</w:t>
      </w:r>
    </w:p>
    <w:p w14:paraId="4AB296C6" w14:textId="1F3F0B8D" w:rsidR="0078623F" w:rsidRPr="000E61FC" w:rsidRDefault="00410650" w:rsidP="21D54133">
      <w:pPr>
        <w:numPr>
          <w:ilvl w:val="0"/>
          <w:numId w:val="11"/>
        </w:numPr>
        <w:shd w:val="clear" w:color="auto" w:fill="FFFFFF" w:themeFill="background1"/>
        <w:spacing w:beforeAutospacing="1" w:afterAutospacing="1"/>
        <w:rPr>
          <w:rFonts w:cs="Arial"/>
          <w:lang w:val="en-US" w:eastAsia="en-US"/>
        </w:rPr>
      </w:pPr>
      <w:r w:rsidRPr="21D54133">
        <w:rPr>
          <w:rFonts w:cs="Arial"/>
        </w:rPr>
        <w:t>Practise </w:t>
      </w:r>
      <w:hyperlink r:id="rId44">
        <w:r w:rsidRPr="21D54133">
          <w:rPr>
            <w:rStyle w:val="Hyperlink"/>
            <w:rFonts w:cs="Arial"/>
            <w:color w:val="auto"/>
          </w:rPr>
          <w:t>COVID-safe hygiene protocols.</w:t>
        </w:r>
      </w:hyperlink>
    </w:p>
    <w:sectPr w:rsidR="0078623F" w:rsidRPr="000E61FC" w:rsidSect="00456DFD">
      <w:headerReference w:type="default" r:id="rId45"/>
      <w:footerReference w:type="even" r:id="rId46"/>
      <w:footerReference w:type="default" r:id="rId47"/>
      <w:headerReference w:type="first" r:id="rId48"/>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01999" w14:textId="77777777" w:rsidR="00DF6ECB" w:rsidRDefault="00DF6ECB">
      <w:r>
        <w:separator/>
      </w:r>
    </w:p>
  </w:endnote>
  <w:endnote w:type="continuationSeparator" w:id="0">
    <w:p w14:paraId="29D1A598" w14:textId="77777777" w:rsidR="00DF6ECB" w:rsidRDefault="00DF6ECB">
      <w:r>
        <w:continuationSeparator/>
      </w:r>
    </w:p>
  </w:endnote>
  <w:endnote w:type="continuationNotice" w:id="1">
    <w:p w14:paraId="77974386" w14:textId="77777777" w:rsidR="00DF6ECB" w:rsidRDefault="00DF6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20B0503030202060203"/>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D7F6" w14:textId="77777777" w:rsidR="00DF6ECB" w:rsidRDefault="00DF6ECB">
      <w:r>
        <w:separator/>
      </w:r>
    </w:p>
  </w:footnote>
  <w:footnote w:type="continuationSeparator" w:id="0">
    <w:p w14:paraId="3CABE265" w14:textId="77777777" w:rsidR="00DF6ECB" w:rsidRDefault="00DF6ECB">
      <w:r>
        <w:continuationSeparator/>
      </w:r>
    </w:p>
  </w:footnote>
  <w:footnote w:type="continuationNotice" w:id="1">
    <w:p w14:paraId="4179BCFA" w14:textId="77777777" w:rsidR="00DF6ECB" w:rsidRDefault="00DF6E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A63"/>
    <w:multiLevelType w:val="hybridMultilevel"/>
    <w:tmpl w:val="792ACF7A"/>
    <w:lvl w:ilvl="0" w:tplc="023E76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4"/>
  </w:num>
  <w:num w:numId="3" w16cid:durableId="639697445">
    <w:abstractNumId w:val="5"/>
  </w:num>
  <w:num w:numId="4" w16cid:durableId="401686089">
    <w:abstractNumId w:val="7"/>
  </w:num>
  <w:num w:numId="5" w16cid:durableId="1550414260">
    <w:abstractNumId w:val="9"/>
  </w:num>
  <w:num w:numId="6" w16cid:durableId="568804047">
    <w:abstractNumId w:val="2"/>
  </w:num>
  <w:num w:numId="7" w16cid:durableId="2033259279">
    <w:abstractNumId w:val="11"/>
  </w:num>
  <w:num w:numId="8" w16cid:durableId="402144074">
    <w:abstractNumId w:val="10"/>
  </w:num>
  <w:num w:numId="9" w16cid:durableId="2044475429">
    <w:abstractNumId w:val="8"/>
  </w:num>
  <w:num w:numId="10" w16cid:durableId="1931430860">
    <w:abstractNumId w:val="6"/>
  </w:num>
  <w:num w:numId="11" w16cid:durableId="1354451352">
    <w:abstractNumId w:val="3"/>
  </w:num>
  <w:num w:numId="12" w16cid:durableId="55188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D2"/>
    <w:rsid w:val="00000234"/>
    <w:rsid w:val="00002CC2"/>
    <w:rsid w:val="00031D22"/>
    <w:rsid w:val="00032AAD"/>
    <w:rsid w:val="00040A2B"/>
    <w:rsid w:val="0004253E"/>
    <w:rsid w:val="00050A22"/>
    <w:rsid w:val="000521C5"/>
    <w:rsid w:val="00056E01"/>
    <w:rsid w:val="00076DEF"/>
    <w:rsid w:val="0008133F"/>
    <w:rsid w:val="00082113"/>
    <w:rsid w:val="00087E20"/>
    <w:rsid w:val="000951F7"/>
    <w:rsid w:val="00096440"/>
    <w:rsid w:val="000A28D2"/>
    <w:rsid w:val="000A458C"/>
    <w:rsid w:val="000B2CBD"/>
    <w:rsid w:val="000C102D"/>
    <w:rsid w:val="000C2A26"/>
    <w:rsid w:val="000C5BBF"/>
    <w:rsid w:val="000C6A3A"/>
    <w:rsid w:val="000C729A"/>
    <w:rsid w:val="000D40ED"/>
    <w:rsid w:val="000E0117"/>
    <w:rsid w:val="000E3631"/>
    <w:rsid w:val="000E61FC"/>
    <w:rsid w:val="000F7000"/>
    <w:rsid w:val="000F7D41"/>
    <w:rsid w:val="00102F91"/>
    <w:rsid w:val="001116A3"/>
    <w:rsid w:val="00114005"/>
    <w:rsid w:val="00130BB4"/>
    <w:rsid w:val="00141E76"/>
    <w:rsid w:val="00143CBF"/>
    <w:rsid w:val="001534DC"/>
    <w:rsid w:val="00153A44"/>
    <w:rsid w:val="0016574A"/>
    <w:rsid w:val="00176517"/>
    <w:rsid w:val="00182552"/>
    <w:rsid w:val="0019525B"/>
    <w:rsid w:val="00197060"/>
    <w:rsid w:val="001B1493"/>
    <w:rsid w:val="001B3E44"/>
    <w:rsid w:val="001B4CDC"/>
    <w:rsid w:val="001D3150"/>
    <w:rsid w:val="001E365C"/>
    <w:rsid w:val="001F395D"/>
    <w:rsid w:val="001F5F78"/>
    <w:rsid w:val="002067F7"/>
    <w:rsid w:val="0021197D"/>
    <w:rsid w:val="002131A0"/>
    <w:rsid w:val="002416F5"/>
    <w:rsid w:val="002419CF"/>
    <w:rsid w:val="00255E3E"/>
    <w:rsid w:val="00292396"/>
    <w:rsid w:val="0029518C"/>
    <w:rsid w:val="002A7593"/>
    <w:rsid w:val="002B0FE3"/>
    <w:rsid w:val="002C5A94"/>
    <w:rsid w:val="00306BB8"/>
    <w:rsid w:val="00313B0D"/>
    <w:rsid w:val="00313F22"/>
    <w:rsid w:val="00342CEF"/>
    <w:rsid w:val="0034503F"/>
    <w:rsid w:val="00346538"/>
    <w:rsid w:val="0034700A"/>
    <w:rsid w:val="003568DA"/>
    <w:rsid w:val="00360DE1"/>
    <w:rsid w:val="00361B02"/>
    <w:rsid w:val="003904A6"/>
    <w:rsid w:val="003939A0"/>
    <w:rsid w:val="003A437B"/>
    <w:rsid w:val="003A6FC1"/>
    <w:rsid w:val="003B3C89"/>
    <w:rsid w:val="003D5892"/>
    <w:rsid w:val="003D687E"/>
    <w:rsid w:val="003E1E92"/>
    <w:rsid w:val="00402DC2"/>
    <w:rsid w:val="00410650"/>
    <w:rsid w:val="0041534F"/>
    <w:rsid w:val="0043143B"/>
    <w:rsid w:val="004329A2"/>
    <w:rsid w:val="00433FCF"/>
    <w:rsid w:val="004340C2"/>
    <w:rsid w:val="00435A3E"/>
    <w:rsid w:val="00442250"/>
    <w:rsid w:val="00445CA8"/>
    <w:rsid w:val="0044650E"/>
    <w:rsid w:val="00456DFD"/>
    <w:rsid w:val="00461C29"/>
    <w:rsid w:val="004660AD"/>
    <w:rsid w:val="00482E22"/>
    <w:rsid w:val="00487E24"/>
    <w:rsid w:val="00492F43"/>
    <w:rsid w:val="00497B95"/>
    <w:rsid w:val="004A2962"/>
    <w:rsid w:val="004B2B2F"/>
    <w:rsid w:val="004C487F"/>
    <w:rsid w:val="004D344A"/>
    <w:rsid w:val="004E4639"/>
    <w:rsid w:val="004E7A88"/>
    <w:rsid w:val="004F4376"/>
    <w:rsid w:val="004F565E"/>
    <w:rsid w:val="00511A2C"/>
    <w:rsid w:val="005429AF"/>
    <w:rsid w:val="00551A39"/>
    <w:rsid w:val="005545C2"/>
    <w:rsid w:val="005717B5"/>
    <w:rsid w:val="00571B46"/>
    <w:rsid w:val="005761C9"/>
    <w:rsid w:val="00593E87"/>
    <w:rsid w:val="005C0C26"/>
    <w:rsid w:val="005C3280"/>
    <w:rsid w:val="005C7CDD"/>
    <w:rsid w:val="005D0122"/>
    <w:rsid w:val="005D2251"/>
    <w:rsid w:val="005E2F69"/>
    <w:rsid w:val="005F3710"/>
    <w:rsid w:val="005F5B4A"/>
    <w:rsid w:val="00610868"/>
    <w:rsid w:val="00617EDB"/>
    <w:rsid w:val="006322EA"/>
    <w:rsid w:val="00633F82"/>
    <w:rsid w:val="006432B9"/>
    <w:rsid w:val="00646637"/>
    <w:rsid w:val="00650BA4"/>
    <w:rsid w:val="00660821"/>
    <w:rsid w:val="00664360"/>
    <w:rsid w:val="0066638D"/>
    <w:rsid w:val="00677028"/>
    <w:rsid w:val="00680098"/>
    <w:rsid w:val="00682BD5"/>
    <w:rsid w:val="00684C72"/>
    <w:rsid w:val="00685FF4"/>
    <w:rsid w:val="006A153E"/>
    <w:rsid w:val="006A19AD"/>
    <w:rsid w:val="006A27ED"/>
    <w:rsid w:val="006C4B9B"/>
    <w:rsid w:val="006D0567"/>
    <w:rsid w:val="006D0B4C"/>
    <w:rsid w:val="006D5669"/>
    <w:rsid w:val="006D7F20"/>
    <w:rsid w:val="006E5D2F"/>
    <w:rsid w:val="006E6CEA"/>
    <w:rsid w:val="00715665"/>
    <w:rsid w:val="00722CDB"/>
    <w:rsid w:val="00754554"/>
    <w:rsid w:val="00756A38"/>
    <w:rsid w:val="00780E1F"/>
    <w:rsid w:val="00782093"/>
    <w:rsid w:val="0078623F"/>
    <w:rsid w:val="007B0530"/>
    <w:rsid w:val="007B1AB9"/>
    <w:rsid w:val="007B426F"/>
    <w:rsid w:val="007C7517"/>
    <w:rsid w:val="007D2469"/>
    <w:rsid w:val="007D698A"/>
    <w:rsid w:val="007E1C8A"/>
    <w:rsid w:val="007F56B5"/>
    <w:rsid w:val="007F5B52"/>
    <w:rsid w:val="00800EB0"/>
    <w:rsid w:val="008076FC"/>
    <w:rsid w:val="008130AF"/>
    <w:rsid w:val="00836FAB"/>
    <w:rsid w:val="00841C4B"/>
    <w:rsid w:val="008429E3"/>
    <w:rsid w:val="00844B13"/>
    <w:rsid w:val="00847AC8"/>
    <w:rsid w:val="00853287"/>
    <w:rsid w:val="00873D2F"/>
    <w:rsid w:val="0087475A"/>
    <w:rsid w:val="00880D21"/>
    <w:rsid w:val="00880DDD"/>
    <w:rsid w:val="0088353F"/>
    <w:rsid w:val="008B5EB6"/>
    <w:rsid w:val="008C5353"/>
    <w:rsid w:val="008C5B33"/>
    <w:rsid w:val="008D7240"/>
    <w:rsid w:val="008E142F"/>
    <w:rsid w:val="008E5486"/>
    <w:rsid w:val="009033E8"/>
    <w:rsid w:val="009137E2"/>
    <w:rsid w:val="00924874"/>
    <w:rsid w:val="00927435"/>
    <w:rsid w:val="00930ACF"/>
    <w:rsid w:val="009339EB"/>
    <w:rsid w:val="00935C6D"/>
    <w:rsid w:val="009579E4"/>
    <w:rsid w:val="0097757D"/>
    <w:rsid w:val="009821C9"/>
    <w:rsid w:val="00987706"/>
    <w:rsid w:val="00995803"/>
    <w:rsid w:val="00996FEF"/>
    <w:rsid w:val="009A00BE"/>
    <w:rsid w:val="009A0176"/>
    <w:rsid w:val="009A1444"/>
    <w:rsid w:val="009A22D8"/>
    <w:rsid w:val="009A4245"/>
    <w:rsid w:val="009C2EBB"/>
    <w:rsid w:val="009D507D"/>
    <w:rsid w:val="009E1B14"/>
    <w:rsid w:val="009F0EB5"/>
    <w:rsid w:val="009F47F6"/>
    <w:rsid w:val="00A0258D"/>
    <w:rsid w:val="00A04522"/>
    <w:rsid w:val="00A13D67"/>
    <w:rsid w:val="00A36F5D"/>
    <w:rsid w:val="00A50BE1"/>
    <w:rsid w:val="00A538B0"/>
    <w:rsid w:val="00A56264"/>
    <w:rsid w:val="00A6544F"/>
    <w:rsid w:val="00A92AB1"/>
    <w:rsid w:val="00AA2C0A"/>
    <w:rsid w:val="00AA32B7"/>
    <w:rsid w:val="00AA4190"/>
    <w:rsid w:val="00AA53C0"/>
    <w:rsid w:val="00AA7385"/>
    <w:rsid w:val="00AB518C"/>
    <w:rsid w:val="00AE27F3"/>
    <w:rsid w:val="00AE6D15"/>
    <w:rsid w:val="00AF4FE6"/>
    <w:rsid w:val="00B00C97"/>
    <w:rsid w:val="00B04ED8"/>
    <w:rsid w:val="00B26E1F"/>
    <w:rsid w:val="00B335B8"/>
    <w:rsid w:val="00B510BE"/>
    <w:rsid w:val="00B6108D"/>
    <w:rsid w:val="00B62A87"/>
    <w:rsid w:val="00B64A71"/>
    <w:rsid w:val="00B9328E"/>
    <w:rsid w:val="00BA2FA8"/>
    <w:rsid w:val="00BB35B8"/>
    <w:rsid w:val="00BB4490"/>
    <w:rsid w:val="00BC14D8"/>
    <w:rsid w:val="00BD1863"/>
    <w:rsid w:val="00BF6DC2"/>
    <w:rsid w:val="00C067A6"/>
    <w:rsid w:val="00C17D34"/>
    <w:rsid w:val="00C240CC"/>
    <w:rsid w:val="00C537AD"/>
    <w:rsid w:val="00C5685F"/>
    <w:rsid w:val="00C64375"/>
    <w:rsid w:val="00C742CD"/>
    <w:rsid w:val="00C75415"/>
    <w:rsid w:val="00C85AC0"/>
    <w:rsid w:val="00C863DF"/>
    <w:rsid w:val="00CA3BD7"/>
    <w:rsid w:val="00CB6268"/>
    <w:rsid w:val="00CC1BDC"/>
    <w:rsid w:val="00CC2467"/>
    <w:rsid w:val="00CC464B"/>
    <w:rsid w:val="00CC6151"/>
    <w:rsid w:val="00CC6F96"/>
    <w:rsid w:val="00CE1929"/>
    <w:rsid w:val="00CF085A"/>
    <w:rsid w:val="00D15768"/>
    <w:rsid w:val="00D21413"/>
    <w:rsid w:val="00D3261D"/>
    <w:rsid w:val="00D341CB"/>
    <w:rsid w:val="00D37788"/>
    <w:rsid w:val="00D533DB"/>
    <w:rsid w:val="00D561D2"/>
    <w:rsid w:val="00D5761B"/>
    <w:rsid w:val="00D811B1"/>
    <w:rsid w:val="00D850FF"/>
    <w:rsid w:val="00D8612F"/>
    <w:rsid w:val="00D87151"/>
    <w:rsid w:val="00D93193"/>
    <w:rsid w:val="00DA0EE3"/>
    <w:rsid w:val="00DA1384"/>
    <w:rsid w:val="00DA40DA"/>
    <w:rsid w:val="00DB0A19"/>
    <w:rsid w:val="00DB6C95"/>
    <w:rsid w:val="00DC432C"/>
    <w:rsid w:val="00DD3CBC"/>
    <w:rsid w:val="00DE0DEF"/>
    <w:rsid w:val="00DF13F8"/>
    <w:rsid w:val="00DF539A"/>
    <w:rsid w:val="00DF6ECB"/>
    <w:rsid w:val="00E06DDD"/>
    <w:rsid w:val="00E15C76"/>
    <w:rsid w:val="00E16E82"/>
    <w:rsid w:val="00E36E10"/>
    <w:rsid w:val="00E45B32"/>
    <w:rsid w:val="00E5399B"/>
    <w:rsid w:val="00E53E89"/>
    <w:rsid w:val="00E54E66"/>
    <w:rsid w:val="00E71183"/>
    <w:rsid w:val="00E86F26"/>
    <w:rsid w:val="00EA184C"/>
    <w:rsid w:val="00EB10CD"/>
    <w:rsid w:val="00EB2756"/>
    <w:rsid w:val="00EC1D17"/>
    <w:rsid w:val="00EC3E1D"/>
    <w:rsid w:val="00EC6D5A"/>
    <w:rsid w:val="00ED0F9A"/>
    <w:rsid w:val="00EE06C1"/>
    <w:rsid w:val="00EF2DB2"/>
    <w:rsid w:val="00EF3572"/>
    <w:rsid w:val="00EF3F28"/>
    <w:rsid w:val="00F00885"/>
    <w:rsid w:val="00F22266"/>
    <w:rsid w:val="00F25818"/>
    <w:rsid w:val="00F3520C"/>
    <w:rsid w:val="00F37B52"/>
    <w:rsid w:val="00F468DB"/>
    <w:rsid w:val="00F55567"/>
    <w:rsid w:val="00F81CED"/>
    <w:rsid w:val="00F828F2"/>
    <w:rsid w:val="00F97CC4"/>
    <w:rsid w:val="00FA04A0"/>
    <w:rsid w:val="00FB7C26"/>
    <w:rsid w:val="00FC17AC"/>
    <w:rsid w:val="00FE27FC"/>
    <w:rsid w:val="00FE7A6A"/>
    <w:rsid w:val="00FF1142"/>
    <w:rsid w:val="00FF52D8"/>
    <w:rsid w:val="01325A26"/>
    <w:rsid w:val="024F3ADB"/>
    <w:rsid w:val="0300A2B1"/>
    <w:rsid w:val="0316A4B8"/>
    <w:rsid w:val="04526BB4"/>
    <w:rsid w:val="04DD02F0"/>
    <w:rsid w:val="0559DCB3"/>
    <w:rsid w:val="05ECF71E"/>
    <w:rsid w:val="06E7A8ED"/>
    <w:rsid w:val="0745D69F"/>
    <w:rsid w:val="07623F98"/>
    <w:rsid w:val="08107989"/>
    <w:rsid w:val="09501E72"/>
    <w:rsid w:val="09590C2B"/>
    <w:rsid w:val="0A568042"/>
    <w:rsid w:val="0A7E27FA"/>
    <w:rsid w:val="0A89EFA6"/>
    <w:rsid w:val="0CE7CC39"/>
    <w:rsid w:val="0D96BEB3"/>
    <w:rsid w:val="0E1B8C00"/>
    <w:rsid w:val="0F6C6EB9"/>
    <w:rsid w:val="0FB49B15"/>
    <w:rsid w:val="103547E0"/>
    <w:rsid w:val="10A07082"/>
    <w:rsid w:val="10C0534E"/>
    <w:rsid w:val="121F375E"/>
    <w:rsid w:val="12231886"/>
    <w:rsid w:val="124DB677"/>
    <w:rsid w:val="13588FA6"/>
    <w:rsid w:val="136E9AE4"/>
    <w:rsid w:val="13DECC00"/>
    <w:rsid w:val="143F2F09"/>
    <w:rsid w:val="15A6B09A"/>
    <w:rsid w:val="162CEEB4"/>
    <w:rsid w:val="16699D10"/>
    <w:rsid w:val="19FA5FB2"/>
    <w:rsid w:val="1BB62A7D"/>
    <w:rsid w:val="1BD0B3A1"/>
    <w:rsid w:val="1CB9DC97"/>
    <w:rsid w:val="1D1E6550"/>
    <w:rsid w:val="1D23236E"/>
    <w:rsid w:val="1D5B12B5"/>
    <w:rsid w:val="1EF402BA"/>
    <w:rsid w:val="207645E4"/>
    <w:rsid w:val="215E340D"/>
    <w:rsid w:val="21B68026"/>
    <w:rsid w:val="21D54133"/>
    <w:rsid w:val="2309C582"/>
    <w:rsid w:val="235FEDD9"/>
    <w:rsid w:val="24A5A510"/>
    <w:rsid w:val="24D6CA94"/>
    <w:rsid w:val="25AEF02C"/>
    <w:rsid w:val="27D80211"/>
    <w:rsid w:val="284542B8"/>
    <w:rsid w:val="28833DDA"/>
    <w:rsid w:val="2895DD39"/>
    <w:rsid w:val="29ED9B3C"/>
    <w:rsid w:val="2ACA9B94"/>
    <w:rsid w:val="2B85200E"/>
    <w:rsid w:val="2ED6CFAF"/>
    <w:rsid w:val="2F19DE4B"/>
    <w:rsid w:val="2F43353E"/>
    <w:rsid w:val="2FB957A8"/>
    <w:rsid w:val="3299AB88"/>
    <w:rsid w:val="3364E53C"/>
    <w:rsid w:val="338903A1"/>
    <w:rsid w:val="35198E58"/>
    <w:rsid w:val="35800DB6"/>
    <w:rsid w:val="36C58D40"/>
    <w:rsid w:val="3881E918"/>
    <w:rsid w:val="38873312"/>
    <w:rsid w:val="389561CF"/>
    <w:rsid w:val="3950AB6A"/>
    <w:rsid w:val="39A280C2"/>
    <w:rsid w:val="39FFF4FF"/>
    <w:rsid w:val="3A65174B"/>
    <w:rsid w:val="3B07FDC2"/>
    <w:rsid w:val="3C6BEB80"/>
    <w:rsid w:val="3EEDBF19"/>
    <w:rsid w:val="3F1246DB"/>
    <w:rsid w:val="3F541273"/>
    <w:rsid w:val="3FE25941"/>
    <w:rsid w:val="3FF4AEF5"/>
    <w:rsid w:val="416E3C41"/>
    <w:rsid w:val="41A85A77"/>
    <w:rsid w:val="41FA5C6B"/>
    <w:rsid w:val="45C47B1B"/>
    <w:rsid w:val="45E93B29"/>
    <w:rsid w:val="467FACC2"/>
    <w:rsid w:val="46BA974E"/>
    <w:rsid w:val="4A50E191"/>
    <w:rsid w:val="4AE7F543"/>
    <w:rsid w:val="4B81DF76"/>
    <w:rsid w:val="4BEF64B9"/>
    <w:rsid w:val="4DA486CC"/>
    <w:rsid w:val="4EF55EBA"/>
    <w:rsid w:val="4FF21110"/>
    <w:rsid w:val="505238FD"/>
    <w:rsid w:val="505675E6"/>
    <w:rsid w:val="515AA4FA"/>
    <w:rsid w:val="53306A45"/>
    <w:rsid w:val="53B0C03C"/>
    <w:rsid w:val="55789567"/>
    <w:rsid w:val="56170D31"/>
    <w:rsid w:val="56C1A5F9"/>
    <w:rsid w:val="57AD4FEE"/>
    <w:rsid w:val="57B4EA04"/>
    <w:rsid w:val="57CAC509"/>
    <w:rsid w:val="5977B639"/>
    <w:rsid w:val="5C42002F"/>
    <w:rsid w:val="5D727939"/>
    <w:rsid w:val="5D883179"/>
    <w:rsid w:val="5E4A0A30"/>
    <w:rsid w:val="5F9B4C80"/>
    <w:rsid w:val="60602D1D"/>
    <w:rsid w:val="60B6173D"/>
    <w:rsid w:val="61117537"/>
    <w:rsid w:val="62478297"/>
    <w:rsid w:val="6251E79E"/>
    <w:rsid w:val="62F7F01B"/>
    <w:rsid w:val="63A4E902"/>
    <w:rsid w:val="63BC154D"/>
    <w:rsid w:val="63D50713"/>
    <w:rsid w:val="662F90DD"/>
    <w:rsid w:val="667E5019"/>
    <w:rsid w:val="66C5A997"/>
    <w:rsid w:val="66CF39A4"/>
    <w:rsid w:val="67241C89"/>
    <w:rsid w:val="6780FB7A"/>
    <w:rsid w:val="6781840B"/>
    <w:rsid w:val="67CB613E"/>
    <w:rsid w:val="69ACB2A9"/>
    <w:rsid w:val="6AABA3FF"/>
    <w:rsid w:val="6BC94C2D"/>
    <w:rsid w:val="6C05DBD5"/>
    <w:rsid w:val="6C409800"/>
    <w:rsid w:val="6D770D15"/>
    <w:rsid w:val="6D93B75C"/>
    <w:rsid w:val="6DD72ED9"/>
    <w:rsid w:val="6F1075CB"/>
    <w:rsid w:val="6FC43B80"/>
    <w:rsid w:val="70023FB3"/>
    <w:rsid w:val="719CE326"/>
    <w:rsid w:val="71D79810"/>
    <w:rsid w:val="72999001"/>
    <w:rsid w:val="73BD0486"/>
    <w:rsid w:val="73DDA43B"/>
    <w:rsid w:val="74F2DA0D"/>
    <w:rsid w:val="75CC99CE"/>
    <w:rsid w:val="76D37742"/>
    <w:rsid w:val="77CA55D9"/>
    <w:rsid w:val="78388567"/>
    <w:rsid w:val="7877C7E4"/>
    <w:rsid w:val="7940709D"/>
    <w:rsid w:val="7A90B1B5"/>
    <w:rsid w:val="7B5B0FCD"/>
    <w:rsid w:val="7C4D8D05"/>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240"/>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8D7240"/>
    <w:pPr>
      <w:pBdr>
        <w:top w:val="nil"/>
        <w:left w:val="nil"/>
        <w:bottom w:val="nil"/>
        <w:right w:val="nil"/>
        <w:between w:val="nil"/>
      </w:pBdr>
    </w:pPr>
    <w:rPr>
      <w:rFonts w:eastAsia="Calibri" w:cs="Calibri"/>
      <w:b/>
      <w:color w:val="000000"/>
      <w:szCs w:val="30"/>
    </w:rPr>
  </w:style>
  <w:style w:type="character" w:customStyle="1" w:styleId="Style1Char">
    <w:name w:val="Style1 Char"/>
    <w:basedOn w:val="DefaultParagraphFont"/>
    <w:link w:val="Style1"/>
    <w:rsid w:val="008D7240"/>
    <w:rPr>
      <w:rFonts w:cs="Calibri"/>
      <w:b/>
      <w:color w:val="000000"/>
      <w:sz w:val="28"/>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1F5F78"/>
    <w:pPr>
      <w:tabs>
        <w:tab w:val="right" w:leader="dot" w:pos="11047"/>
      </w:tabs>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782093"/>
    <w:rPr>
      <w:sz w:val="16"/>
      <w:szCs w:val="16"/>
    </w:rPr>
  </w:style>
  <w:style w:type="paragraph" w:styleId="CommentText">
    <w:name w:val="annotation text"/>
    <w:basedOn w:val="Normal"/>
    <w:link w:val="CommentTextChar"/>
    <w:uiPriority w:val="99"/>
    <w:unhideWhenUsed/>
    <w:rsid w:val="00782093"/>
    <w:rPr>
      <w:sz w:val="20"/>
      <w:szCs w:val="20"/>
    </w:rPr>
  </w:style>
  <w:style w:type="character" w:customStyle="1" w:styleId="CommentTextChar">
    <w:name w:val="Comment Text Char"/>
    <w:basedOn w:val="DefaultParagraphFont"/>
    <w:link w:val="CommentText"/>
    <w:uiPriority w:val="99"/>
    <w:rsid w:val="00782093"/>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782093"/>
    <w:rPr>
      <w:b/>
      <w:bCs/>
    </w:rPr>
  </w:style>
  <w:style w:type="character" w:customStyle="1" w:styleId="CommentSubjectChar">
    <w:name w:val="Comment Subject Char"/>
    <w:basedOn w:val="CommentTextChar"/>
    <w:link w:val="CommentSubject"/>
    <w:uiPriority w:val="99"/>
    <w:semiHidden/>
    <w:rsid w:val="00782093"/>
    <w:rPr>
      <w:rFonts w:eastAsiaTheme="minorEastAsia" w:cstheme="minorBidi"/>
      <w:b/>
      <w:bCs/>
      <w:lang w:val="en-GB" w:eastAsia="zh-CN"/>
    </w:rPr>
  </w:style>
  <w:style w:type="paragraph" w:styleId="HTMLPreformatted">
    <w:name w:val="HTML Preformatted"/>
    <w:basedOn w:val="Normal"/>
    <w:link w:val="HTMLPreformattedChar"/>
    <w:uiPriority w:val="99"/>
    <w:semiHidden/>
    <w:unhideWhenUsed/>
    <w:rsid w:val="00DE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DE0DEF"/>
    <w:rPr>
      <w:rFonts w:ascii="Courier New" w:eastAsia="Times New Roman" w:hAnsi="Courier New" w:cs="Courier New"/>
    </w:rPr>
  </w:style>
  <w:style w:type="character" w:styleId="HTMLCode">
    <w:name w:val="HTML Code"/>
    <w:basedOn w:val="DefaultParagraphFont"/>
    <w:uiPriority w:val="99"/>
    <w:semiHidden/>
    <w:unhideWhenUsed/>
    <w:rsid w:val="00DE0DE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860849144">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imeo.com/544169506" TargetMode="External"/><Relationship Id="rId26" Type="http://schemas.openxmlformats.org/officeDocument/2006/relationships/image" Target="media/image11.pn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8.png"/><Relationship Id="rId42" Type="http://schemas.openxmlformats.org/officeDocument/2006/relationships/hyperlink" Target="mailto:ArtsHouse.Ticketing@melbourne.vic.gov.au"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cid:73f8d068-c340-43b2-ab98-df66b852ddbb@ausprd01.prod.outlook.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ptv.vic.gov.au/stop/1068/flagstaff-station/0/train/" TargetMode="External"/><Relationship Id="rId29" Type="http://schemas.openxmlformats.org/officeDocument/2006/relationships/image" Target="media/image13.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maps/place/Arts+House/@-37.802973,144.9486818,17z/data=!4m5!3m4!1s0x0:0x64c465ac7ef21cff!8m2!3d-37.803239!4d144.9498609?shorturl=1" TargetMode="Externa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cid:53f5c028-ae5c-433f-9aaf-80717b34a7e8@ausprd01.prod.outlook.com" TargetMode="External"/><Relationship Id="rId36" Type="http://schemas.openxmlformats.org/officeDocument/2006/relationships/image" Target="cid:3326d01f-1b96-42ba-b0a5-8d8418cf4d98@ausprd01.prod.outlook.co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tv.vic.gov.au/stop/1144/north-melbourne-station/0/train/" TargetMode="External"/><Relationship Id="rId31" Type="http://schemas.openxmlformats.org/officeDocument/2006/relationships/image" Target="media/image15.png"/><Relationship Id="rId44" Type="http://schemas.openxmlformats.org/officeDocument/2006/relationships/hyperlink" Target="https://www.health.gov.au/news/health-alerts/novel-coronavirus-2019-ncov-health-alert/how-to-protect-yourself-and-others-from-coronavirus-covid-19/good-hygiene-for-coronavirus-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betterhealth.vic.gov.au/coronavirus-covid-19-victoria" TargetMode="External"/><Relationship Id="rId48"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323f9e0-6634-4062-966f-28ddf886fe2e" xsi:nil="true"/>
    <SharedWithUsers xmlns="ffb68af8-8052-4974-b8fa-f1117010292d">
      <UserInfo>
        <DisplayName>Lucy Crossett</DisplayName>
        <AccountId>152</AccountId>
        <AccountType/>
      </UserInfo>
      <UserInfo>
        <DisplayName>Sarah Rowbottam</DisplayName>
        <AccountId>199</AccountId>
        <AccountType/>
      </UserInfo>
      <UserInfo>
        <DisplayName>Jacob Davies</DisplayName>
        <AccountId>641</AccountId>
        <AccountType/>
      </UserInfo>
      <UserInfo>
        <DisplayName>Bas Van De Kraats</DisplayName>
        <AccountId>632</AccountId>
        <AccountType/>
      </UserInfo>
    </SharedWithUsers>
    <_activity xmlns="7323f9e0-6634-4062-966f-28ddf886fe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34337FA80275479D473F78F6761FA7" ma:contentTypeVersion="16" ma:contentTypeDescription="Create a new document." ma:contentTypeScope="" ma:versionID="1473cc15f75b1137f6f3f513193fb83e">
  <xsd:schema xmlns:xsd="http://www.w3.org/2001/XMLSchema" xmlns:xs="http://www.w3.org/2001/XMLSchema" xmlns:p="http://schemas.microsoft.com/office/2006/metadata/properties" xmlns:ns3="ffb68af8-8052-4974-b8fa-f1117010292d" xmlns:ns4="7323f9e0-6634-4062-966f-28ddf886fe2e" targetNamespace="http://schemas.microsoft.com/office/2006/metadata/properties" ma:root="true" ma:fieldsID="0ba0b72af86e565168335457722a843d" ns3:_="" ns4:_="">
    <xsd:import namespace="ffb68af8-8052-4974-b8fa-f1117010292d"/>
    <xsd:import namespace="7323f9e0-6634-4062-966f-28ddf886fe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Location"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68af8-8052-4974-b8fa-f111701029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3f9e0-6634-4062-966f-28ddf886fe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2.xml><?xml version="1.0" encoding="utf-8"?>
<ds:datastoreItem xmlns:ds="http://schemas.openxmlformats.org/officeDocument/2006/customXml" ds:itemID="{2BAE7714-DFAC-4726-AD30-D982821B6C2E}">
  <ds:schemaRefs>
    <ds:schemaRef ds:uri="http://schemas.microsoft.com/office/2006/metadata/properties"/>
    <ds:schemaRef ds:uri="http://schemas.microsoft.com/office/infopath/2007/PartnerControls"/>
    <ds:schemaRef ds:uri="7323f9e0-6634-4062-966f-28ddf886fe2e"/>
    <ds:schemaRef ds:uri="ffb68af8-8052-4974-b8fa-f1117010292d"/>
  </ds:schemaRefs>
</ds:datastoreItem>
</file>

<file path=customXml/itemProps3.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4.xml><?xml version="1.0" encoding="utf-8"?>
<ds:datastoreItem xmlns:ds="http://schemas.openxmlformats.org/officeDocument/2006/customXml" ds:itemID="{B375C081-26DC-4970-A074-F91D3FBF3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68af8-8052-4974-b8fa-f1117010292d"/>
    <ds:schemaRef ds:uri="7323f9e0-6634-4062-966f-28ddf886f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1931</Words>
  <Characters>9560</Characters>
  <Application>Microsoft Office Word</Application>
  <DocSecurity>0</DocSecurity>
  <Lines>434</Lines>
  <Paragraphs>212</Paragraphs>
  <ScaleCrop>false</ScaleCrop>
  <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2026-02-09T22:42:00Z</dcterms:created>
  <dcterms:modified xsi:type="dcterms:W3CDTF">2026-02-10T00:56:00Z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0x010100AC34337FA80275479D473F78F6761FA7</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