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1736BC2" w:rsidP="3EC29336" w:rsidRDefault="011988C9" w14:paraId="02D29532" w14:textId="7685A6F5">
      <w:pPr>
        <w:pStyle w:val="Title"/>
        <w:spacing w:line="259" w:lineRule="auto"/>
        <w:rPr>
          <w:rFonts w:eastAsia="Arial"/>
          <w:b/>
          <w:bCs/>
          <w:highlight w:val="lightGray"/>
          <w:lang w:val="en-AU"/>
        </w:rPr>
      </w:pPr>
      <w:r w:rsidRPr="3EC29336">
        <w:rPr>
          <w:rFonts w:eastAsia="Arial" w:cs="Arial"/>
          <w:b/>
          <w:bCs/>
          <w:lang w:val="en-AU"/>
        </w:rPr>
        <w:t>First Trimester</w:t>
      </w:r>
    </w:p>
    <w:p w:rsidR="0044650E" w:rsidP="3EC29336" w:rsidRDefault="0044650E" w14:paraId="68F2EC5B" w14:textId="6D69C84B">
      <w:pPr>
        <w:pStyle w:val="Title"/>
        <w:spacing w:line="259" w:lineRule="auto"/>
      </w:pPr>
      <w:r>
        <w:t xml:space="preserve">By </w:t>
      </w:r>
      <w:r w:rsidR="29B119CF">
        <w:t xml:space="preserve">Krishna </w:t>
      </w:r>
      <w:proofErr w:type="spellStart"/>
      <w:r w:rsidR="29B119CF">
        <w:t>Istha</w:t>
      </w:r>
      <w:proofErr w:type="spellEnd"/>
    </w:p>
    <w:p w:rsidRPr="00185317" w:rsidR="009F0EB5" w:rsidP="00185317" w:rsidRDefault="009F0EB5" w14:paraId="774CC51B" w14:textId="57BADAEA">
      <w:pPr>
        <w:pStyle w:val="Title"/>
        <w:rPr>
          <w:sz w:val="22"/>
          <w:szCs w:val="22"/>
        </w:rPr>
      </w:pPr>
    </w:p>
    <w:p w:rsidR="009F0EB5" w:rsidP="000A458C" w:rsidRDefault="009F0EB5" w14:paraId="4890D25C" w14:textId="547F1561">
      <w:pPr>
        <w:pStyle w:val="Title"/>
      </w:pPr>
    </w:p>
    <w:p w:rsidR="005161BD" w:rsidP="000A458C" w:rsidRDefault="009F0EB5" w14:paraId="00C53FB1" w14:textId="77777777">
      <w:pPr>
        <w:pStyle w:val="Title"/>
      </w:pPr>
      <w:r>
        <w:t>Access Guide</w:t>
      </w:r>
    </w:p>
    <w:p w:rsidRPr="009F0EB5" w:rsidR="00844B13" w:rsidP="000A458C" w:rsidRDefault="00B9328E" w14:paraId="69F8077D" w14:textId="263D747D">
      <w:pPr>
        <w:pStyle w:val="Title"/>
      </w:pPr>
      <w:r>
        <w:br/>
      </w:r>
      <w:r w:rsidR="00D6501B">
        <w:rPr>
          <w:noProof/>
        </w:rPr>
        <w:drawing>
          <wp:inline distT="0" distB="0" distL="0" distR="0" wp14:anchorId="10718DE4" wp14:editId="6D7FE5D3">
            <wp:extent cx="7019925" cy="3505200"/>
            <wp:effectExtent l="0" t="0" r="9525" b="0"/>
            <wp:docPr id="999654472" name="Picture 1" descr="A triptych of photos of Krishna Istha, a brown trans person in their 30’s, wearing green and black. All of the three photos are against an orange background. In the photo on the left Krishna is kneeling down and looking at the camera. In the photo in the middle Krishna’s hand holds a container that has the word ‘Sperm’ written on it. In the photo on the right Krishna is standing up and point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4472" name="Picture 1" descr="A triptych of photos of Krishna Istha, a brown trans person in their 30’s, wearing green and black. All of the three photos are against an orange background. In the photo on the left Krishna is kneeling down and looking at the camera. In the photo in the middle Krishna’s hand holds a container that has the word ‘Sperm’ written on it. In the photo on the right Krishna is standing up and pointing at the camer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9925" cy="3505200"/>
                    </a:xfrm>
                    <a:prstGeom prst="rect">
                      <a:avLst/>
                    </a:prstGeom>
                    <a:noFill/>
                    <a:ln>
                      <a:noFill/>
                    </a:ln>
                  </pic:spPr>
                </pic:pic>
              </a:graphicData>
            </a:graphic>
          </wp:inline>
        </w:drawing>
      </w:r>
    </w:p>
    <w:p w:rsidRPr="009F0EB5" w:rsidR="00844B13" w:rsidP="009F0EB5" w:rsidRDefault="005161BD" w14:paraId="714BDE52" w14:textId="467DD640">
      <w:pPr>
        <w:rPr>
          <w:rFonts w:eastAsia="Calibri"/>
          <w:color w:val="000000"/>
        </w:rPr>
      </w:pPr>
      <w:r>
        <w:rPr>
          <w:rFonts w:eastAsia="Arial" w:cs="Arial"/>
          <w:color w:val="000000" w:themeColor="text1"/>
          <w:lang w:val="en-AU"/>
        </w:rPr>
        <w:br/>
      </w:r>
      <w:r w:rsidRPr="00EC3E1D" w:rsidR="00844B13">
        <w:t xml:space="preserve">Image: </w:t>
      </w:r>
      <w:r>
        <w:t>P</w:t>
      </w:r>
      <w:r w:rsidRPr="00EC3E1D" w:rsidR="00844B13">
        <w:t>romotional image for the show</w:t>
      </w:r>
      <w:r>
        <w:t>.</w:t>
      </w:r>
      <w:r>
        <w:br/>
      </w:r>
    </w:p>
    <w:p w:rsidRPr="005161BD" w:rsidR="0044650E" w:rsidP="73BD0486" w:rsidRDefault="005161BD" w14:paraId="078342DD" w14:textId="025C2EC0">
      <w:pPr>
        <w:pBdr>
          <w:top w:val="nil"/>
          <w:left w:val="nil"/>
          <w:bottom w:val="nil"/>
          <w:right w:val="nil"/>
          <w:between w:val="nil"/>
        </w:pBdr>
        <w:rPr>
          <w:rFonts w:eastAsia="Calibri" w:cs="Arial"/>
          <w:color w:val="000000" w:themeColor="text1"/>
        </w:rPr>
      </w:pPr>
      <w:r w:rsidRPr="005161BD">
        <w:rPr>
          <w:rFonts w:eastAsia="Calibri" w:cs="Arial"/>
          <w:color w:val="000000" w:themeColor="text1"/>
        </w:rPr>
        <w:t xml:space="preserve">Image </w:t>
      </w:r>
      <w:r>
        <w:rPr>
          <w:rFonts w:eastAsia="Calibri" w:cs="Arial"/>
          <w:color w:val="000000" w:themeColor="text1"/>
        </w:rPr>
        <w:t>C</w:t>
      </w:r>
      <w:r w:rsidRPr="005161BD">
        <w:rPr>
          <w:rFonts w:eastAsia="Calibri" w:cs="Arial"/>
          <w:color w:val="000000" w:themeColor="text1"/>
        </w:rPr>
        <w:t xml:space="preserve">redit: </w:t>
      </w:r>
      <w:r w:rsidRPr="00D6501B" w:rsidR="00D6501B">
        <w:rPr>
          <w:rFonts w:eastAsia="Calibri" w:cs="Arial"/>
          <w:color w:val="000000" w:themeColor="text1"/>
        </w:rPr>
        <w:t xml:space="preserve">Jordan Rossi and Emily Drake   </w:t>
      </w:r>
    </w:p>
    <w:p w:rsidRPr="00844B13" w:rsidR="0044650E" w:rsidP="0A568042" w:rsidRDefault="0044650E" w14:paraId="53E762A2" w14:textId="6B5AB4E3">
      <w:pPr>
        <w:pStyle w:val="Heading1"/>
        <w:spacing w:line="259" w:lineRule="auto"/>
        <w:rPr>
          <w:rFonts w:eastAsia="Arial" w:cs="Arial"/>
          <w:b/>
          <w:bCs/>
        </w:rPr>
      </w:pPr>
      <w:bookmarkStart w:name="_Toc142925758" w:id="0"/>
      <w:bookmarkStart w:name="_Toc142925944" w:id="1"/>
      <w:bookmarkStart w:name="_Toc209095678" w:id="2"/>
      <w:r w:rsidRPr="0A568042">
        <w:rPr>
          <w:rFonts w:eastAsia="Arial" w:cs="Arial"/>
          <w:b/>
          <w:bCs/>
        </w:rPr>
        <w:t>Updates to this document</w:t>
      </w:r>
      <w:bookmarkEnd w:id="0"/>
      <w:bookmarkEnd w:id="1"/>
      <w:bookmarkEnd w:id="2"/>
    </w:p>
    <w:p w:rsidR="0044650E" w:rsidP="0044650E" w:rsidRDefault="0044650E" w14:paraId="6EBFD583" w14:textId="77777777">
      <w:pPr>
        <w:rPr>
          <w:rFonts w:eastAsia="Calibri" w:cs="Arial"/>
          <w:bCs/>
          <w:color w:val="000000" w:themeColor="text1"/>
        </w:rPr>
      </w:pPr>
    </w:p>
    <w:p w:rsidR="0044650E" w:rsidP="0044650E" w:rsidRDefault="0044650E" w14:paraId="506EFBAC" w14:textId="22474C04">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t>
      </w:r>
      <w:proofErr w:type="gramStart"/>
      <w:r>
        <w:rPr>
          <w:rFonts w:eastAsia="Calibri" w:cs="Arial"/>
          <w:bCs/>
          <w:color w:val="000000" w:themeColor="text1"/>
        </w:rPr>
        <w:t>work</w:t>
      </w:r>
      <w:proofErr w:type="gramEnd"/>
      <w:r>
        <w:rPr>
          <w:rFonts w:eastAsia="Calibri" w:cs="Arial"/>
          <w:bCs/>
          <w:color w:val="000000" w:themeColor="text1"/>
        </w:rPr>
        <w:t xml:space="preserve"> and changes are being made by artists until opening. We will endeavour to provide the latest access information on performances to ticket holders across key stages of rehearsal and presentation.  </w:t>
      </w:r>
    </w:p>
    <w:p w:rsidR="0044650E" w:rsidP="0044650E" w:rsidRDefault="0044650E" w14:paraId="4CB9E3B4" w14:textId="77777777">
      <w:pPr>
        <w:rPr>
          <w:rFonts w:eastAsia="Calibri" w:cs="Arial"/>
          <w:bCs/>
          <w:color w:val="000000" w:themeColor="text1"/>
        </w:rPr>
      </w:pPr>
    </w:p>
    <w:p w:rsidR="0044650E" w:rsidP="0044650E" w:rsidRDefault="0044650E" w14:paraId="126151A7" w14:textId="323FF302">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rsidR="0044650E" w:rsidP="0044650E" w:rsidRDefault="0044650E" w14:paraId="3A861E4E" w14:textId="77777777">
      <w:pPr>
        <w:rPr>
          <w:rFonts w:eastAsia="Calibri" w:cs="Arial"/>
          <w:bCs/>
          <w:color w:val="000000" w:themeColor="text1"/>
        </w:rPr>
      </w:pPr>
    </w:p>
    <w:p w:rsidR="00F97CC4" w:rsidP="00F97CC4" w:rsidRDefault="00F97CC4" w14:paraId="0A6A5523" w14:textId="1BD0D6B8">
      <w:pPr>
        <w:rPr>
          <w:rFonts w:eastAsia="Calibri" w:cs="Arial"/>
          <w:bCs/>
          <w:color w:val="000000" w:themeColor="text1"/>
        </w:rPr>
      </w:pPr>
      <w:r w:rsidRPr="00DA1384">
        <w:rPr>
          <w:rFonts w:eastAsia="Calibri" w:cs="Arial"/>
          <w:bCs/>
          <w:color w:val="000000" w:themeColor="text1"/>
        </w:rPr>
        <w:t xml:space="preserve">This document was created: </w:t>
      </w:r>
      <w:r w:rsidR="005C4FF3">
        <w:rPr>
          <w:rFonts w:eastAsia="Calibri" w:cs="Arial"/>
          <w:bCs/>
          <w:color w:val="000000" w:themeColor="text1"/>
        </w:rPr>
        <w:t>18</w:t>
      </w:r>
      <w:r w:rsidR="00C6115F">
        <w:rPr>
          <w:rFonts w:eastAsia="Calibri" w:cs="Arial"/>
          <w:bCs/>
          <w:color w:val="000000" w:themeColor="text1"/>
        </w:rPr>
        <w:t xml:space="preserve"> September 2025</w:t>
      </w:r>
    </w:p>
    <w:p w:rsidRPr="00DA1384" w:rsidR="00F97CC4" w:rsidP="00F97CC4" w:rsidRDefault="00F97CC4" w14:paraId="2C50CC4C" w14:textId="77777777">
      <w:pPr>
        <w:rPr>
          <w:rFonts w:eastAsia="Calibri" w:cs="Arial"/>
          <w:bCs/>
          <w:color w:val="000000" w:themeColor="text1"/>
        </w:rPr>
      </w:pPr>
    </w:p>
    <w:p w:rsidRPr="00095186" w:rsidR="00F97CC4" w:rsidP="0044650E" w:rsidRDefault="00F97CC4" w14:paraId="3FE099CC" w14:textId="69129D8E">
      <w:pPr>
        <w:rPr>
          <w:rFonts w:eastAsia="Calibri" w:cs="Arial"/>
          <w:bCs/>
          <w:color w:val="000000" w:themeColor="text1"/>
        </w:rPr>
      </w:pPr>
      <w:r w:rsidRPr="00DA1384">
        <w:rPr>
          <w:rFonts w:eastAsia="Calibri" w:cs="Arial"/>
          <w:bCs/>
          <w:color w:val="000000" w:themeColor="text1"/>
        </w:rPr>
        <w:t>Revision 1:</w:t>
      </w:r>
      <w:r>
        <w:rPr>
          <w:rFonts w:eastAsia="Calibri" w:cs="Arial"/>
          <w:bCs/>
          <w:color w:val="000000" w:themeColor="text1"/>
        </w:rPr>
        <w:t xml:space="preserve"> </w:t>
      </w:r>
      <w:r w:rsidR="00095186">
        <w:rPr>
          <w:rFonts w:eastAsia="Calibri" w:cs="Arial"/>
          <w:bCs/>
          <w:color w:val="000000" w:themeColor="text1"/>
        </w:rPr>
        <w:t>3 October 2025</w:t>
      </w:r>
      <w:r>
        <w:rPr>
          <w:rFonts w:eastAsia="Calibri" w:cs="Arial"/>
          <w:b/>
          <w:bCs/>
          <w:color w:val="000000" w:themeColor="text1"/>
        </w:rPr>
        <w:br w:type="page"/>
      </w:r>
    </w:p>
    <w:sdt>
      <w:sdtPr>
        <w:id w:val="1924049752"/>
        <w:docPartObj>
          <w:docPartGallery w:val="Table of Contents"/>
          <w:docPartUnique/>
        </w:docPartObj>
      </w:sdtPr>
      <w:sdtContent>
        <w:p w:rsidRPr="00456DFD" w:rsidR="00456DFD" w:rsidP="0A568042" w:rsidRDefault="009A1444" w14:paraId="131B7E55" w14:textId="77777777">
          <w:pPr>
            <w:rPr>
              <w:noProof/>
              <w:sz w:val="22"/>
              <w:szCs w:val="22"/>
            </w:rPr>
          </w:pPr>
          <w:r w:rsidRPr="008C5353">
            <w:rPr>
              <w:b/>
              <w:bCs/>
            </w:rPr>
            <w:t>Contents</w:t>
          </w:r>
          <w:r>
            <w:br/>
          </w:r>
        </w:p>
        <w:p w:rsidR="00194D5E" w:rsidRDefault="00A538B0" w14:paraId="4E5091DA" w14:textId="4BB0E5BC">
          <w:pPr>
            <w:pStyle w:val="TOC1"/>
            <w:tabs>
              <w:tab w:val="right" w:leader="dot" w:pos="11047"/>
            </w:tabs>
            <w:rPr>
              <w:rFonts w:asciiTheme="minorHAnsi" w:hAnsiTheme="minorHAnsi"/>
              <w:noProof/>
              <w:kern w:val="2"/>
              <w:sz w:val="24"/>
              <w:lang w:val="en-AU" w:eastAsia="en-AU"/>
              <w14:ligatures w14:val="standardContextual"/>
            </w:rPr>
          </w:pPr>
          <w:r>
            <w:fldChar w:fldCharType="begin"/>
          </w:r>
          <w:r>
            <w:instrText>TOC \o "1-3" \h \z \u</w:instrText>
          </w:r>
          <w:r>
            <w:fldChar w:fldCharType="separate"/>
          </w:r>
          <w:hyperlink w:history="1" w:anchor="_Toc209095678">
            <w:r w:rsidRPr="000A72AC" w:rsidR="00194D5E">
              <w:rPr>
                <w:rStyle w:val="Hyperlink"/>
                <w:rFonts w:eastAsia="Arial" w:cs="Arial"/>
                <w:b/>
                <w:bCs/>
                <w:noProof/>
              </w:rPr>
              <w:t>Updates to this document</w:t>
            </w:r>
            <w:r w:rsidR="00194D5E">
              <w:rPr>
                <w:noProof/>
                <w:webHidden/>
              </w:rPr>
              <w:tab/>
            </w:r>
            <w:r w:rsidR="00194D5E">
              <w:rPr>
                <w:noProof/>
                <w:webHidden/>
              </w:rPr>
              <w:fldChar w:fldCharType="begin"/>
            </w:r>
            <w:r w:rsidR="00194D5E">
              <w:rPr>
                <w:noProof/>
                <w:webHidden/>
              </w:rPr>
              <w:instrText xml:space="preserve"> PAGEREF _Toc209095678 \h </w:instrText>
            </w:r>
            <w:r w:rsidR="00194D5E">
              <w:rPr>
                <w:noProof/>
                <w:webHidden/>
              </w:rPr>
            </w:r>
            <w:r w:rsidR="00194D5E">
              <w:rPr>
                <w:noProof/>
                <w:webHidden/>
              </w:rPr>
              <w:fldChar w:fldCharType="separate"/>
            </w:r>
            <w:r w:rsidR="00194D5E">
              <w:rPr>
                <w:noProof/>
                <w:webHidden/>
              </w:rPr>
              <w:t>1</w:t>
            </w:r>
            <w:r w:rsidR="00194D5E">
              <w:rPr>
                <w:noProof/>
                <w:webHidden/>
              </w:rPr>
              <w:fldChar w:fldCharType="end"/>
            </w:r>
          </w:hyperlink>
        </w:p>
        <w:p w:rsidR="00194D5E" w:rsidRDefault="00194D5E" w14:paraId="03F83257" w14:textId="31DE6067">
          <w:pPr>
            <w:pStyle w:val="TOC1"/>
            <w:tabs>
              <w:tab w:val="right" w:leader="dot" w:pos="11047"/>
            </w:tabs>
            <w:rPr>
              <w:rFonts w:asciiTheme="minorHAnsi" w:hAnsiTheme="minorHAnsi"/>
              <w:noProof/>
              <w:kern w:val="2"/>
              <w:sz w:val="24"/>
              <w:lang w:val="en-AU" w:eastAsia="en-AU"/>
              <w14:ligatures w14:val="standardContextual"/>
            </w:rPr>
          </w:pPr>
          <w:hyperlink w:history="1" w:anchor="_Toc209095679">
            <w:r w:rsidRPr="000A72AC">
              <w:rPr>
                <w:rStyle w:val="Hyperlink"/>
                <w:b/>
                <w:bCs/>
                <w:noProof/>
              </w:rPr>
              <w:t>Where</w:t>
            </w:r>
            <w:r>
              <w:rPr>
                <w:noProof/>
                <w:webHidden/>
              </w:rPr>
              <w:tab/>
            </w:r>
            <w:r>
              <w:rPr>
                <w:noProof/>
                <w:webHidden/>
              </w:rPr>
              <w:fldChar w:fldCharType="begin"/>
            </w:r>
            <w:r>
              <w:rPr>
                <w:noProof/>
                <w:webHidden/>
              </w:rPr>
              <w:instrText xml:space="preserve"> PAGEREF _Toc209095679 \h </w:instrText>
            </w:r>
            <w:r>
              <w:rPr>
                <w:noProof/>
                <w:webHidden/>
              </w:rPr>
            </w:r>
            <w:r>
              <w:rPr>
                <w:noProof/>
                <w:webHidden/>
              </w:rPr>
              <w:fldChar w:fldCharType="separate"/>
            </w:r>
            <w:r>
              <w:rPr>
                <w:noProof/>
                <w:webHidden/>
              </w:rPr>
              <w:t>4</w:t>
            </w:r>
            <w:r>
              <w:rPr>
                <w:noProof/>
                <w:webHidden/>
              </w:rPr>
              <w:fldChar w:fldCharType="end"/>
            </w:r>
          </w:hyperlink>
        </w:p>
        <w:p w:rsidR="00194D5E" w:rsidRDefault="00194D5E" w14:paraId="63AFD46C" w14:textId="523108DE">
          <w:pPr>
            <w:pStyle w:val="TOC1"/>
            <w:tabs>
              <w:tab w:val="right" w:leader="dot" w:pos="11047"/>
            </w:tabs>
            <w:rPr>
              <w:rFonts w:asciiTheme="minorHAnsi" w:hAnsiTheme="minorHAnsi"/>
              <w:noProof/>
              <w:kern w:val="2"/>
              <w:sz w:val="24"/>
              <w:lang w:val="en-AU" w:eastAsia="en-AU"/>
              <w14:ligatures w14:val="standardContextual"/>
            </w:rPr>
          </w:pPr>
          <w:hyperlink w:history="1" w:anchor="_Toc209095680">
            <w:r w:rsidRPr="000A72AC">
              <w:rPr>
                <w:rStyle w:val="Hyperlink"/>
                <w:rFonts w:eastAsia="Arial" w:cs="Arial"/>
                <w:b/>
                <w:bCs/>
                <w:noProof/>
              </w:rPr>
              <w:t>When</w:t>
            </w:r>
            <w:r>
              <w:rPr>
                <w:noProof/>
                <w:webHidden/>
              </w:rPr>
              <w:tab/>
            </w:r>
            <w:r>
              <w:rPr>
                <w:noProof/>
                <w:webHidden/>
              </w:rPr>
              <w:fldChar w:fldCharType="begin"/>
            </w:r>
            <w:r>
              <w:rPr>
                <w:noProof/>
                <w:webHidden/>
              </w:rPr>
              <w:instrText xml:space="preserve"> PAGEREF _Toc209095680 \h </w:instrText>
            </w:r>
            <w:r>
              <w:rPr>
                <w:noProof/>
                <w:webHidden/>
              </w:rPr>
            </w:r>
            <w:r>
              <w:rPr>
                <w:noProof/>
                <w:webHidden/>
              </w:rPr>
              <w:fldChar w:fldCharType="separate"/>
            </w:r>
            <w:r>
              <w:rPr>
                <w:noProof/>
                <w:webHidden/>
              </w:rPr>
              <w:t>4</w:t>
            </w:r>
            <w:r>
              <w:rPr>
                <w:noProof/>
                <w:webHidden/>
              </w:rPr>
              <w:fldChar w:fldCharType="end"/>
            </w:r>
          </w:hyperlink>
        </w:p>
        <w:p w:rsidR="00194D5E" w:rsidRDefault="00194D5E" w14:paraId="6B752280" w14:textId="0E1AC2EB">
          <w:pPr>
            <w:pStyle w:val="TOC1"/>
            <w:tabs>
              <w:tab w:val="right" w:leader="dot" w:pos="11047"/>
            </w:tabs>
            <w:rPr>
              <w:rFonts w:asciiTheme="minorHAnsi" w:hAnsiTheme="minorHAnsi"/>
              <w:noProof/>
              <w:kern w:val="2"/>
              <w:sz w:val="24"/>
              <w:lang w:val="en-AU" w:eastAsia="en-AU"/>
              <w14:ligatures w14:val="standardContextual"/>
            </w:rPr>
          </w:pPr>
          <w:hyperlink w:history="1" w:anchor="_Toc209095681">
            <w:r w:rsidRPr="000A72AC">
              <w:rPr>
                <w:rStyle w:val="Hyperlink"/>
                <w:rFonts w:eastAsia="Arial"/>
                <w:b/>
                <w:bCs/>
                <w:noProof/>
              </w:rPr>
              <w:t>Access Services</w:t>
            </w:r>
            <w:r>
              <w:rPr>
                <w:noProof/>
                <w:webHidden/>
              </w:rPr>
              <w:tab/>
            </w:r>
            <w:r>
              <w:rPr>
                <w:noProof/>
                <w:webHidden/>
              </w:rPr>
              <w:fldChar w:fldCharType="begin"/>
            </w:r>
            <w:r>
              <w:rPr>
                <w:noProof/>
                <w:webHidden/>
              </w:rPr>
              <w:instrText xml:space="preserve"> PAGEREF _Toc209095681 \h </w:instrText>
            </w:r>
            <w:r>
              <w:rPr>
                <w:noProof/>
                <w:webHidden/>
              </w:rPr>
            </w:r>
            <w:r>
              <w:rPr>
                <w:noProof/>
                <w:webHidden/>
              </w:rPr>
              <w:fldChar w:fldCharType="separate"/>
            </w:r>
            <w:r>
              <w:rPr>
                <w:noProof/>
                <w:webHidden/>
              </w:rPr>
              <w:t>4</w:t>
            </w:r>
            <w:r>
              <w:rPr>
                <w:noProof/>
                <w:webHidden/>
              </w:rPr>
              <w:fldChar w:fldCharType="end"/>
            </w:r>
          </w:hyperlink>
        </w:p>
        <w:p w:rsidR="00194D5E" w:rsidRDefault="00194D5E" w14:paraId="07B97E97" w14:textId="75CA33AB">
          <w:pPr>
            <w:pStyle w:val="TOC1"/>
            <w:tabs>
              <w:tab w:val="right" w:leader="dot" w:pos="11047"/>
            </w:tabs>
            <w:rPr>
              <w:rFonts w:asciiTheme="minorHAnsi" w:hAnsiTheme="minorHAnsi"/>
              <w:noProof/>
              <w:kern w:val="2"/>
              <w:sz w:val="24"/>
              <w:lang w:val="en-AU" w:eastAsia="en-AU"/>
              <w14:ligatures w14:val="standardContextual"/>
            </w:rPr>
          </w:pPr>
          <w:hyperlink w:history="1" w:anchor="_Toc209095682">
            <w:r w:rsidRPr="000A72AC">
              <w:rPr>
                <w:rStyle w:val="Hyperlink"/>
                <w:b/>
                <w:bCs/>
                <w:noProof/>
              </w:rPr>
              <w:t>Performers</w:t>
            </w:r>
            <w:r>
              <w:rPr>
                <w:noProof/>
                <w:webHidden/>
              </w:rPr>
              <w:tab/>
            </w:r>
            <w:r>
              <w:rPr>
                <w:noProof/>
                <w:webHidden/>
              </w:rPr>
              <w:fldChar w:fldCharType="begin"/>
            </w:r>
            <w:r>
              <w:rPr>
                <w:noProof/>
                <w:webHidden/>
              </w:rPr>
              <w:instrText xml:space="preserve"> PAGEREF _Toc209095682 \h </w:instrText>
            </w:r>
            <w:r>
              <w:rPr>
                <w:noProof/>
                <w:webHidden/>
              </w:rPr>
            </w:r>
            <w:r>
              <w:rPr>
                <w:noProof/>
                <w:webHidden/>
              </w:rPr>
              <w:fldChar w:fldCharType="separate"/>
            </w:r>
            <w:r>
              <w:rPr>
                <w:noProof/>
                <w:webHidden/>
              </w:rPr>
              <w:t>7</w:t>
            </w:r>
            <w:r>
              <w:rPr>
                <w:noProof/>
                <w:webHidden/>
              </w:rPr>
              <w:fldChar w:fldCharType="end"/>
            </w:r>
          </w:hyperlink>
        </w:p>
        <w:p w:rsidR="00194D5E" w:rsidRDefault="00194D5E" w14:paraId="723A2485" w14:textId="20FA4FC3">
          <w:pPr>
            <w:pStyle w:val="TOC1"/>
            <w:tabs>
              <w:tab w:val="right" w:leader="dot" w:pos="11047"/>
            </w:tabs>
            <w:rPr>
              <w:rFonts w:asciiTheme="minorHAnsi" w:hAnsiTheme="minorHAnsi"/>
              <w:noProof/>
              <w:kern w:val="2"/>
              <w:sz w:val="24"/>
              <w:lang w:val="en-AU" w:eastAsia="en-AU"/>
              <w14:ligatures w14:val="standardContextual"/>
            </w:rPr>
          </w:pPr>
          <w:hyperlink w:history="1" w:anchor="_Toc209095683">
            <w:r w:rsidRPr="000A72AC">
              <w:rPr>
                <w:rStyle w:val="Hyperlink"/>
                <w:b/>
                <w:bCs/>
                <w:noProof/>
              </w:rPr>
              <w:t>Sensory Elements</w:t>
            </w:r>
            <w:r>
              <w:rPr>
                <w:noProof/>
                <w:webHidden/>
              </w:rPr>
              <w:tab/>
            </w:r>
            <w:r>
              <w:rPr>
                <w:noProof/>
                <w:webHidden/>
              </w:rPr>
              <w:fldChar w:fldCharType="begin"/>
            </w:r>
            <w:r>
              <w:rPr>
                <w:noProof/>
                <w:webHidden/>
              </w:rPr>
              <w:instrText xml:space="preserve"> PAGEREF _Toc209095683 \h </w:instrText>
            </w:r>
            <w:r>
              <w:rPr>
                <w:noProof/>
                <w:webHidden/>
              </w:rPr>
            </w:r>
            <w:r>
              <w:rPr>
                <w:noProof/>
                <w:webHidden/>
              </w:rPr>
              <w:fldChar w:fldCharType="separate"/>
            </w:r>
            <w:r>
              <w:rPr>
                <w:noProof/>
                <w:webHidden/>
              </w:rPr>
              <w:t>8</w:t>
            </w:r>
            <w:r>
              <w:rPr>
                <w:noProof/>
                <w:webHidden/>
              </w:rPr>
              <w:fldChar w:fldCharType="end"/>
            </w:r>
          </w:hyperlink>
        </w:p>
        <w:p w:rsidR="00194D5E" w:rsidRDefault="00194D5E" w14:paraId="3B97EEF7" w14:textId="6ADDEFAF">
          <w:pPr>
            <w:pStyle w:val="TOC2"/>
            <w:tabs>
              <w:tab w:val="right" w:leader="dot" w:pos="11047"/>
            </w:tabs>
            <w:rPr>
              <w:rFonts w:asciiTheme="minorHAnsi" w:hAnsiTheme="minorHAnsi"/>
              <w:noProof/>
              <w:kern w:val="2"/>
              <w:sz w:val="24"/>
              <w:lang w:val="en-AU" w:eastAsia="en-AU"/>
              <w14:ligatures w14:val="standardContextual"/>
            </w:rPr>
          </w:pPr>
          <w:hyperlink w:history="1" w:anchor="_Toc209095684">
            <w:r w:rsidRPr="000A72AC">
              <w:rPr>
                <w:rStyle w:val="Hyperlink"/>
                <w:rFonts w:eastAsia="Arial"/>
                <w:noProof/>
              </w:rPr>
              <w:t>Sound</w:t>
            </w:r>
            <w:r>
              <w:rPr>
                <w:noProof/>
                <w:webHidden/>
              </w:rPr>
              <w:tab/>
            </w:r>
            <w:r>
              <w:rPr>
                <w:noProof/>
                <w:webHidden/>
              </w:rPr>
              <w:fldChar w:fldCharType="begin"/>
            </w:r>
            <w:r>
              <w:rPr>
                <w:noProof/>
                <w:webHidden/>
              </w:rPr>
              <w:instrText xml:space="preserve"> PAGEREF _Toc209095684 \h </w:instrText>
            </w:r>
            <w:r>
              <w:rPr>
                <w:noProof/>
                <w:webHidden/>
              </w:rPr>
            </w:r>
            <w:r>
              <w:rPr>
                <w:noProof/>
                <w:webHidden/>
              </w:rPr>
              <w:fldChar w:fldCharType="separate"/>
            </w:r>
            <w:r>
              <w:rPr>
                <w:noProof/>
                <w:webHidden/>
              </w:rPr>
              <w:t>8</w:t>
            </w:r>
            <w:r>
              <w:rPr>
                <w:noProof/>
                <w:webHidden/>
              </w:rPr>
              <w:fldChar w:fldCharType="end"/>
            </w:r>
          </w:hyperlink>
        </w:p>
        <w:p w:rsidR="00194D5E" w:rsidRDefault="00194D5E" w14:paraId="4EB73BE4" w14:textId="4D8D9A42">
          <w:pPr>
            <w:pStyle w:val="TOC2"/>
            <w:tabs>
              <w:tab w:val="right" w:leader="dot" w:pos="11047"/>
            </w:tabs>
            <w:rPr>
              <w:rFonts w:asciiTheme="minorHAnsi" w:hAnsiTheme="minorHAnsi"/>
              <w:noProof/>
              <w:kern w:val="2"/>
              <w:sz w:val="24"/>
              <w:lang w:val="en-AU" w:eastAsia="en-AU"/>
              <w14:ligatures w14:val="standardContextual"/>
            </w:rPr>
          </w:pPr>
          <w:hyperlink w:history="1" w:anchor="_Toc209095685">
            <w:r w:rsidRPr="000A72AC">
              <w:rPr>
                <w:rStyle w:val="Hyperlink"/>
                <w:rFonts w:eastAsia="Arial"/>
                <w:noProof/>
              </w:rPr>
              <w:t>Lighting</w:t>
            </w:r>
            <w:r>
              <w:rPr>
                <w:noProof/>
                <w:webHidden/>
              </w:rPr>
              <w:tab/>
            </w:r>
            <w:r>
              <w:rPr>
                <w:noProof/>
                <w:webHidden/>
              </w:rPr>
              <w:fldChar w:fldCharType="begin"/>
            </w:r>
            <w:r>
              <w:rPr>
                <w:noProof/>
                <w:webHidden/>
              </w:rPr>
              <w:instrText xml:space="preserve"> PAGEREF _Toc209095685 \h </w:instrText>
            </w:r>
            <w:r>
              <w:rPr>
                <w:noProof/>
                <w:webHidden/>
              </w:rPr>
            </w:r>
            <w:r>
              <w:rPr>
                <w:noProof/>
                <w:webHidden/>
              </w:rPr>
              <w:fldChar w:fldCharType="separate"/>
            </w:r>
            <w:r>
              <w:rPr>
                <w:noProof/>
                <w:webHidden/>
              </w:rPr>
              <w:t>8</w:t>
            </w:r>
            <w:r>
              <w:rPr>
                <w:noProof/>
                <w:webHidden/>
              </w:rPr>
              <w:fldChar w:fldCharType="end"/>
            </w:r>
          </w:hyperlink>
        </w:p>
        <w:p w:rsidR="00194D5E" w:rsidRDefault="00194D5E" w14:paraId="66818293" w14:textId="130A4B5A">
          <w:pPr>
            <w:pStyle w:val="TOC2"/>
            <w:tabs>
              <w:tab w:val="right" w:leader="dot" w:pos="11047"/>
            </w:tabs>
            <w:rPr>
              <w:rFonts w:asciiTheme="minorHAnsi" w:hAnsiTheme="minorHAnsi"/>
              <w:noProof/>
              <w:kern w:val="2"/>
              <w:sz w:val="24"/>
              <w:lang w:val="en-AU" w:eastAsia="en-AU"/>
              <w14:ligatures w14:val="standardContextual"/>
            </w:rPr>
          </w:pPr>
          <w:hyperlink w:history="1" w:anchor="_Toc209095686">
            <w:r w:rsidRPr="000A72AC">
              <w:rPr>
                <w:rStyle w:val="Hyperlink"/>
                <w:rFonts w:eastAsia="Arial"/>
                <w:noProof/>
              </w:rPr>
              <w:t>Physical</w:t>
            </w:r>
            <w:r>
              <w:rPr>
                <w:noProof/>
                <w:webHidden/>
              </w:rPr>
              <w:tab/>
            </w:r>
            <w:r>
              <w:rPr>
                <w:noProof/>
                <w:webHidden/>
              </w:rPr>
              <w:fldChar w:fldCharType="begin"/>
            </w:r>
            <w:r>
              <w:rPr>
                <w:noProof/>
                <w:webHidden/>
              </w:rPr>
              <w:instrText xml:space="preserve"> PAGEREF _Toc209095686 \h </w:instrText>
            </w:r>
            <w:r>
              <w:rPr>
                <w:noProof/>
                <w:webHidden/>
              </w:rPr>
            </w:r>
            <w:r>
              <w:rPr>
                <w:noProof/>
                <w:webHidden/>
              </w:rPr>
              <w:fldChar w:fldCharType="separate"/>
            </w:r>
            <w:r>
              <w:rPr>
                <w:noProof/>
                <w:webHidden/>
              </w:rPr>
              <w:t>8</w:t>
            </w:r>
            <w:r>
              <w:rPr>
                <w:noProof/>
                <w:webHidden/>
              </w:rPr>
              <w:fldChar w:fldCharType="end"/>
            </w:r>
          </w:hyperlink>
        </w:p>
        <w:p w:rsidR="00194D5E" w:rsidRDefault="00194D5E" w14:paraId="117B3F0F" w14:textId="3EF83543">
          <w:pPr>
            <w:pStyle w:val="TOC2"/>
            <w:tabs>
              <w:tab w:val="right" w:leader="dot" w:pos="11047"/>
            </w:tabs>
            <w:rPr>
              <w:rFonts w:asciiTheme="minorHAnsi" w:hAnsiTheme="minorHAnsi"/>
              <w:noProof/>
              <w:kern w:val="2"/>
              <w:sz w:val="24"/>
              <w:lang w:val="en-AU" w:eastAsia="en-AU"/>
              <w14:ligatures w14:val="standardContextual"/>
            </w:rPr>
          </w:pPr>
          <w:hyperlink w:history="1" w:anchor="_Toc209095687">
            <w:r w:rsidRPr="000A72AC">
              <w:rPr>
                <w:rStyle w:val="Hyperlink"/>
                <w:rFonts w:eastAsia="Arial"/>
                <w:noProof/>
              </w:rPr>
              <w:t>Smell</w:t>
            </w:r>
            <w:r>
              <w:rPr>
                <w:noProof/>
                <w:webHidden/>
              </w:rPr>
              <w:tab/>
            </w:r>
            <w:r>
              <w:rPr>
                <w:noProof/>
                <w:webHidden/>
              </w:rPr>
              <w:fldChar w:fldCharType="begin"/>
            </w:r>
            <w:r>
              <w:rPr>
                <w:noProof/>
                <w:webHidden/>
              </w:rPr>
              <w:instrText xml:space="preserve"> PAGEREF _Toc209095687 \h </w:instrText>
            </w:r>
            <w:r>
              <w:rPr>
                <w:noProof/>
                <w:webHidden/>
              </w:rPr>
            </w:r>
            <w:r>
              <w:rPr>
                <w:noProof/>
                <w:webHidden/>
              </w:rPr>
              <w:fldChar w:fldCharType="separate"/>
            </w:r>
            <w:r>
              <w:rPr>
                <w:noProof/>
                <w:webHidden/>
              </w:rPr>
              <w:t>8</w:t>
            </w:r>
            <w:r>
              <w:rPr>
                <w:noProof/>
                <w:webHidden/>
              </w:rPr>
              <w:fldChar w:fldCharType="end"/>
            </w:r>
          </w:hyperlink>
        </w:p>
        <w:p w:rsidR="00194D5E" w:rsidRDefault="00194D5E" w14:paraId="402EED61" w14:textId="63ACAD13">
          <w:pPr>
            <w:pStyle w:val="TOC2"/>
            <w:tabs>
              <w:tab w:val="right" w:leader="dot" w:pos="11047"/>
            </w:tabs>
            <w:rPr>
              <w:rFonts w:asciiTheme="minorHAnsi" w:hAnsiTheme="minorHAnsi"/>
              <w:noProof/>
              <w:kern w:val="2"/>
              <w:sz w:val="24"/>
              <w:lang w:val="en-AU" w:eastAsia="en-AU"/>
              <w14:ligatures w14:val="standardContextual"/>
            </w:rPr>
          </w:pPr>
          <w:hyperlink w:history="1" w:anchor="_Toc209095688">
            <w:r w:rsidRPr="000A72AC">
              <w:rPr>
                <w:rStyle w:val="Hyperlink"/>
                <w:rFonts w:eastAsia="Arial"/>
                <w:noProof/>
              </w:rPr>
              <w:t>Visual</w:t>
            </w:r>
            <w:r>
              <w:rPr>
                <w:noProof/>
                <w:webHidden/>
              </w:rPr>
              <w:tab/>
            </w:r>
            <w:r>
              <w:rPr>
                <w:noProof/>
                <w:webHidden/>
              </w:rPr>
              <w:fldChar w:fldCharType="begin"/>
            </w:r>
            <w:r>
              <w:rPr>
                <w:noProof/>
                <w:webHidden/>
              </w:rPr>
              <w:instrText xml:space="preserve"> PAGEREF _Toc209095688 \h </w:instrText>
            </w:r>
            <w:r>
              <w:rPr>
                <w:noProof/>
                <w:webHidden/>
              </w:rPr>
            </w:r>
            <w:r>
              <w:rPr>
                <w:noProof/>
                <w:webHidden/>
              </w:rPr>
              <w:fldChar w:fldCharType="separate"/>
            </w:r>
            <w:r>
              <w:rPr>
                <w:noProof/>
                <w:webHidden/>
              </w:rPr>
              <w:t>8</w:t>
            </w:r>
            <w:r>
              <w:rPr>
                <w:noProof/>
                <w:webHidden/>
              </w:rPr>
              <w:fldChar w:fldCharType="end"/>
            </w:r>
          </w:hyperlink>
        </w:p>
        <w:p w:rsidR="00194D5E" w:rsidRDefault="00194D5E" w14:paraId="63556E4A" w14:textId="266EA38E">
          <w:pPr>
            <w:pStyle w:val="TOC2"/>
            <w:tabs>
              <w:tab w:val="right" w:leader="dot" w:pos="11047"/>
            </w:tabs>
            <w:rPr>
              <w:rFonts w:asciiTheme="minorHAnsi" w:hAnsiTheme="minorHAnsi"/>
              <w:noProof/>
              <w:kern w:val="2"/>
              <w:sz w:val="24"/>
              <w:lang w:val="en-AU" w:eastAsia="en-AU"/>
              <w14:ligatures w14:val="standardContextual"/>
            </w:rPr>
          </w:pPr>
          <w:hyperlink w:history="1" w:anchor="_Toc209095689">
            <w:r w:rsidRPr="000A72AC">
              <w:rPr>
                <w:rStyle w:val="Hyperlink"/>
                <w:rFonts w:eastAsia="Arial"/>
                <w:noProof/>
              </w:rPr>
              <w:t>Entry to space</w:t>
            </w:r>
            <w:r>
              <w:rPr>
                <w:noProof/>
                <w:webHidden/>
              </w:rPr>
              <w:tab/>
            </w:r>
            <w:r>
              <w:rPr>
                <w:noProof/>
                <w:webHidden/>
              </w:rPr>
              <w:fldChar w:fldCharType="begin"/>
            </w:r>
            <w:r>
              <w:rPr>
                <w:noProof/>
                <w:webHidden/>
              </w:rPr>
              <w:instrText xml:space="preserve"> PAGEREF _Toc209095689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5F74F4BB" w14:textId="0664806A">
          <w:pPr>
            <w:pStyle w:val="TOC2"/>
            <w:tabs>
              <w:tab w:val="right" w:leader="dot" w:pos="11047"/>
            </w:tabs>
            <w:rPr>
              <w:rFonts w:asciiTheme="minorHAnsi" w:hAnsiTheme="minorHAnsi"/>
              <w:noProof/>
              <w:kern w:val="2"/>
              <w:sz w:val="24"/>
              <w:lang w:val="en-AU" w:eastAsia="en-AU"/>
              <w14:ligatures w14:val="standardContextual"/>
            </w:rPr>
          </w:pPr>
          <w:hyperlink w:history="1" w:anchor="_Toc209095690">
            <w:r w:rsidRPr="000A72AC">
              <w:rPr>
                <w:rStyle w:val="Hyperlink"/>
                <w:rFonts w:eastAsia="Arial"/>
                <w:noProof/>
              </w:rPr>
              <w:t>Shocks or surprises</w:t>
            </w:r>
            <w:r>
              <w:rPr>
                <w:noProof/>
                <w:webHidden/>
              </w:rPr>
              <w:tab/>
            </w:r>
            <w:r>
              <w:rPr>
                <w:noProof/>
                <w:webHidden/>
              </w:rPr>
              <w:fldChar w:fldCharType="begin"/>
            </w:r>
            <w:r>
              <w:rPr>
                <w:noProof/>
                <w:webHidden/>
              </w:rPr>
              <w:instrText xml:space="preserve"> PAGEREF _Toc209095690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24DDA0B2" w14:textId="7FFA38DA">
          <w:pPr>
            <w:pStyle w:val="TOC2"/>
            <w:tabs>
              <w:tab w:val="right" w:leader="dot" w:pos="11047"/>
            </w:tabs>
            <w:rPr>
              <w:rFonts w:asciiTheme="minorHAnsi" w:hAnsiTheme="minorHAnsi"/>
              <w:noProof/>
              <w:kern w:val="2"/>
              <w:sz w:val="24"/>
              <w:lang w:val="en-AU" w:eastAsia="en-AU"/>
              <w14:ligatures w14:val="standardContextual"/>
            </w:rPr>
          </w:pPr>
          <w:hyperlink w:history="1" w:anchor="_Toc209095691">
            <w:r w:rsidRPr="000A72AC">
              <w:rPr>
                <w:rStyle w:val="Hyperlink"/>
                <w:rFonts w:eastAsia="Arial"/>
                <w:noProof/>
              </w:rPr>
              <w:t>Audience experience</w:t>
            </w:r>
            <w:r>
              <w:rPr>
                <w:noProof/>
                <w:webHidden/>
              </w:rPr>
              <w:tab/>
            </w:r>
            <w:r>
              <w:rPr>
                <w:noProof/>
                <w:webHidden/>
              </w:rPr>
              <w:fldChar w:fldCharType="begin"/>
            </w:r>
            <w:r>
              <w:rPr>
                <w:noProof/>
                <w:webHidden/>
              </w:rPr>
              <w:instrText xml:space="preserve"> PAGEREF _Toc209095691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656AA2AE" w14:textId="3A210288">
          <w:pPr>
            <w:pStyle w:val="TOC2"/>
            <w:tabs>
              <w:tab w:val="right" w:leader="dot" w:pos="11047"/>
            </w:tabs>
            <w:rPr>
              <w:rFonts w:asciiTheme="minorHAnsi" w:hAnsiTheme="minorHAnsi"/>
              <w:noProof/>
              <w:kern w:val="2"/>
              <w:sz w:val="24"/>
              <w:lang w:val="en-AU" w:eastAsia="en-AU"/>
              <w14:ligatures w14:val="standardContextual"/>
            </w:rPr>
          </w:pPr>
          <w:hyperlink w:history="1" w:anchor="_Toc209095692">
            <w:r w:rsidRPr="000A72AC">
              <w:rPr>
                <w:rStyle w:val="Hyperlink"/>
                <w:rFonts w:eastAsia="Arial"/>
                <w:noProof/>
              </w:rPr>
              <w:t>Social expectations</w:t>
            </w:r>
            <w:r>
              <w:rPr>
                <w:noProof/>
                <w:webHidden/>
              </w:rPr>
              <w:tab/>
            </w:r>
            <w:r>
              <w:rPr>
                <w:noProof/>
                <w:webHidden/>
              </w:rPr>
              <w:fldChar w:fldCharType="begin"/>
            </w:r>
            <w:r>
              <w:rPr>
                <w:noProof/>
                <w:webHidden/>
              </w:rPr>
              <w:instrText xml:space="preserve"> PAGEREF _Toc209095692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46EFDB21" w14:textId="21B4802C">
          <w:pPr>
            <w:pStyle w:val="TOC2"/>
            <w:tabs>
              <w:tab w:val="right" w:leader="dot" w:pos="11047"/>
            </w:tabs>
            <w:rPr>
              <w:rFonts w:asciiTheme="minorHAnsi" w:hAnsiTheme="minorHAnsi"/>
              <w:noProof/>
              <w:kern w:val="2"/>
              <w:sz w:val="24"/>
              <w:lang w:val="en-AU" w:eastAsia="en-AU"/>
              <w14:ligatures w14:val="standardContextual"/>
            </w:rPr>
          </w:pPr>
          <w:hyperlink w:history="1" w:anchor="_Toc209095693">
            <w:r w:rsidRPr="000A72AC">
              <w:rPr>
                <w:rStyle w:val="Hyperlink"/>
                <w:rFonts w:eastAsia="Arial"/>
                <w:noProof/>
              </w:rPr>
              <w:t>Performance expectations</w:t>
            </w:r>
            <w:r>
              <w:rPr>
                <w:noProof/>
                <w:webHidden/>
              </w:rPr>
              <w:tab/>
            </w:r>
            <w:r>
              <w:rPr>
                <w:noProof/>
                <w:webHidden/>
              </w:rPr>
              <w:fldChar w:fldCharType="begin"/>
            </w:r>
            <w:r>
              <w:rPr>
                <w:noProof/>
                <w:webHidden/>
              </w:rPr>
              <w:instrText xml:space="preserve"> PAGEREF _Toc209095693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7AB66CBB" w14:textId="5516D6B3">
          <w:pPr>
            <w:pStyle w:val="TOC1"/>
            <w:tabs>
              <w:tab w:val="right" w:leader="dot" w:pos="11047"/>
            </w:tabs>
            <w:rPr>
              <w:rFonts w:asciiTheme="minorHAnsi" w:hAnsiTheme="minorHAnsi"/>
              <w:noProof/>
              <w:kern w:val="2"/>
              <w:sz w:val="24"/>
              <w:lang w:val="en-AU" w:eastAsia="en-AU"/>
              <w14:ligatures w14:val="standardContextual"/>
            </w:rPr>
          </w:pPr>
          <w:hyperlink w:history="1" w:anchor="_Toc209095694">
            <w:r w:rsidRPr="000A72AC">
              <w:rPr>
                <w:rStyle w:val="Hyperlink"/>
                <w:rFonts w:eastAsia="Arial" w:cs="Arial"/>
                <w:b/>
                <w:bCs/>
                <w:noProof/>
              </w:rPr>
              <w:t>Other</w:t>
            </w:r>
            <w:r>
              <w:rPr>
                <w:noProof/>
                <w:webHidden/>
              </w:rPr>
              <w:tab/>
            </w:r>
            <w:r>
              <w:rPr>
                <w:noProof/>
                <w:webHidden/>
              </w:rPr>
              <w:fldChar w:fldCharType="begin"/>
            </w:r>
            <w:r>
              <w:rPr>
                <w:noProof/>
                <w:webHidden/>
              </w:rPr>
              <w:instrText xml:space="preserve"> PAGEREF _Toc209095694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437649C7" w14:textId="659492FF">
          <w:pPr>
            <w:pStyle w:val="TOC2"/>
            <w:tabs>
              <w:tab w:val="right" w:leader="dot" w:pos="11047"/>
            </w:tabs>
            <w:rPr>
              <w:rFonts w:asciiTheme="minorHAnsi" w:hAnsiTheme="minorHAnsi"/>
              <w:noProof/>
              <w:kern w:val="2"/>
              <w:sz w:val="24"/>
              <w:lang w:val="en-AU" w:eastAsia="en-AU"/>
              <w14:ligatures w14:val="standardContextual"/>
            </w:rPr>
          </w:pPr>
          <w:hyperlink w:history="1" w:anchor="_Toc209095695">
            <w:r w:rsidRPr="000A72AC">
              <w:rPr>
                <w:rStyle w:val="Hyperlink"/>
                <w:rFonts w:eastAsia="Arial"/>
                <w:noProof/>
              </w:rPr>
              <w:t>Content Warnings</w:t>
            </w:r>
            <w:r>
              <w:rPr>
                <w:noProof/>
                <w:webHidden/>
              </w:rPr>
              <w:tab/>
            </w:r>
            <w:r>
              <w:rPr>
                <w:noProof/>
                <w:webHidden/>
              </w:rPr>
              <w:fldChar w:fldCharType="begin"/>
            </w:r>
            <w:r>
              <w:rPr>
                <w:noProof/>
                <w:webHidden/>
              </w:rPr>
              <w:instrText xml:space="preserve"> PAGEREF _Toc209095695 \h </w:instrText>
            </w:r>
            <w:r>
              <w:rPr>
                <w:noProof/>
                <w:webHidden/>
              </w:rPr>
            </w:r>
            <w:r>
              <w:rPr>
                <w:noProof/>
                <w:webHidden/>
              </w:rPr>
              <w:fldChar w:fldCharType="separate"/>
            </w:r>
            <w:r>
              <w:rPr>
                <w:noProof/>
                <w:webHidden/>
              </w:rPr>
              <w:t>9</w:t>
            </w:r>
            <w:r>
              <w:rPr>
                <w:noProof/>
                <w:webHidden/>
              </w:rPr>
              <w:fldChar w:fldCharType="end"/>
            </w:r>
          </w:hyperlink>
        </w:p>
        <w:p w:rsidR="00194D5E" w:rsidRDefault="00194D5E" w14:paraId="2BF93D46" w14:textId="67279AAE">
          <w:pPr>
            <w:pStyle w:val="TOC2"/>
            <w:tabs>
              <w:tab w:val="right" w:leader="dot" w:pos="11047"/>
            </w:tabs>
            <w:rPr>
              <w:rFonts w:asciiTheme="minorHAnsi" w:hAnsiTheme="minorHAnsi"/>
              <w:noProof/>
              <w:kern w:val="2"/>
              <w:sz w:val="24"/>
              <w:lang w:val="en-AU" w:eastAsia="en-AU"/>
              <w14:ligatures w14:val="standardContextual"/>
            </w:rPr>
          </w:pPr>
          <w:hyperlink w:history="1" w:anchor="_Toc209095696">
            <w:r w:rsidRPr="000A72AC">
              <w:rPr>
                <w:rStyle w:val="Hyperlink"/>
                <w:rFonts w:eastAsia="Arial"/>
                <w:noProof/>
              </w:rPr>
              <w:t>General Notes</w:t>
            </w:r>
            <w:r>
              <w:rPr>
                <w:noProof/>
                <w:webHidden/>
              </w:rPr>
              <w:tab/>
            </w:r>
            <w:r>
              <w:rPr>
                <w:noProof/>
                <w:webHidden/>
              </w:rPr>
              <w:fldChar w:fldCharType="begin"/>
            </w:r>
            <w:r>
              <w:rPr>
                <w:noProof/>
                <w:webHidden/>
              </w:rPr>
              <w:instrText xml:space="preserve"> PAGEREF _Toc209095696 \h </w:instrText>
            </w:r>
            <w:r>
              <w:rPr>
                <w:noProof/>
                <w:webHidden/>
              </w:rPr>
            </w:r>
            <w:r>
              <w:rPr>
                <w:noProof/>
                <w:webHidden/>
              </w:rPr>
              <w:fldChar w:fldCharType="separate"/>
            </w:r>
            <w:r>
              <w:rPr>
                <w:noProof/>
                <w:webHidden/>
              </w:rPr>
              <w:t>10</w:t>
            </w:r>
            <w:r>
              <w:rPr>
                <w:noProof/>
                <w:webHidden/>
              </w:rPr>
              <w:fldChar w:fldCharType="end"/>
            </w:r>
          </w:hyperlink>
        </w:p>
        <w:p w:rsidR="00194D5E" w:rsidRDefault="00194D5E" w14:paraId="13B06213" w14:textId="367FF80D">
          <w:pPr>
            <w:pStyle w:val="TOC1"/>
            <w:tabs>
              <w:tab w:val="right" w:leader="dot" w:pos="11047"/>
            </w:tabs>
            <w:rPr>
              <w:rFonts w:asciiTheme="minorHAnsi" w:hAnsiTheme="minorHAnsi"/>
              <w:noProof/>
              <w:kern w:val="2"/>
              <w:sz w:val="24"/>
              <w:lang w:val="en-AU" w:eastAsia="en-AU"/>
              <w14:ligatures w14:val="standardContextual"/>
            </w:rPr>
          </w:pPr>
          <w:hyperlink w:history="1" w:anchor="_Toc209095697">
            <w:r w:rsidRPr="000A72AC">
              <w:rPr>
                <w:rStyle w:val="Hyperlink"/>
                <w:b/>
                <w:bCs/>
                <w:noProof/>
              </w:rPr>
              <w:t>The Venue</w:t>
            </w:r>
            <w:r>
              <w:rPr>
                <w:noProof/>
                <w:webHidden/>
              </w:rPr>
              <w:tab/>
            </w:r>
            <w:r>
              <w:rPr>
                <w:noProof/>
                <w:webHidden/>
              </w:rPr>
              <w:fldChar w:fldCharType="begin"/>
            </w:r>
            <w:r>
              <w:rPr>
                <w:noProof/>
                <w:webHidden/>
              </w:rPr>
              <w:instrText xml:space="preserve"> PAGEREF _Toc209095697 \h </w:instrText>
            </w:r>
            <w:r>
              <w:rPr>
                <w:noProof/>
                <w:webHidden/>
              </w:rPr>
            </w:r>
            <w:r>
              <w:rPr>
                <w:noProof/>
                <w:webHidden/>
              </w:rPr>
              <w:fldChar w:fldCharType="separate"/>
            </w:r>
            <w:r>
              <w:rPr>
                <w:noProof/>
                <w:webHidden/>
              </w:rPr>
              <w:t>11</w:t>
            </w:r>
            <w:r>
              <w:rPr>
                <w:noProof/>
                <w:webHidden/>
              </w:rPr>
              <w:fldChar w:fldCharType="end"/>
            </w:r>
          </w:hyperlink>
        </w:p>
        <w:p w:rsidR="00194D5E" w:rsidRDefault="00194D5E" w14:paraId="70AF3CDB" w14:textId="3F97089C">
          <w:pPr>
            <w:pStyle w:val="TOC2"/>
            <w:tabs>
              <w:tab w:val="right" w:leader="dot" w:pos="11047"/>
            </w:tabs>
            <w:rPr>
              <w:rFonts w:asciiTheme="minorHAnsi" w:hAnsiTheme="minorHAnsi"/>
              <w:noProof/>
              <w:kern w:val="2"/>
              <w:sz w:val="24"/>
              <w:lang w:val="en-AU" w:eastAsia="en-AU"/>
              <w14:ligatures w14:val="standardContextual"/>
            </w:rPr>
          </w:pPr>
          <w:hyperlink w:history="1" w:anchor="_Toc209095698">
            <w:r w:rsidRPr="000A72AC">
              <w:rPr>
                <w:rStyle w:val="Hyperlink"/>
                <w:b/>
                <w:bCs/>
                <w:noProof/>
              </w:rPr>
              <w:t>Front Entrance</w:t>
            </w:r>
            <w:r>
              <w:rPr>
                <w:noProof/>
                <w:webHidden/>
              </w:rPr>
              <w:tab/>
            </w:r>
            <w:r>
              <w:rPr>
                <w:noProof/>
                <w:webHidden/>
              </w:rPr>
              <w:fldChar w:fldCharType="begin"/>
            </w:r>
            <w:r>
              <w:rPr>
                <w:noProof/>
                <w:webHidden/>
              </w:rPr>
              <w:instrText xml:space="preserve"> PAGEREF _Toc209095698 \h </w:instrText>
            </w:r>
            <w:r>
              <w:rPr>
                <w:noProof/>
                <w:webHidden/>
              </w:rPr>
            </w:r>
            <w:r>
              <w:rPr>
                <w:noProof/>
                <w:webHidden/>
              </w:rPr>
              <w:fldChar w:fldCharType="separate"/>
            </w:r>
            <w:r>
              <w:rPr>
                <w:noProof/>
                <w:webHidden/>
              </w:rPr>
              <w:t>11</w:t>
            </w:r>
            <w:r>
              <w:rPr>
                <w:noProof/>
                <w:webHidden/>
              </w:rPr>
              <w:fldChar w:fldCharType="end"/>
            </w:r>
          </w:hyperlink>
        </w:p>
        <w:p w:rsidR="00194D5E" w:rsidRDefault="00194D5E" w14:paraId="0DBE821E" w14:textId="78EBD10C">
          <w:pPr>
            <w:pStyle w:val="TOC2"/>
            <w:tabs>
              <w:tab w:val="right" w:leader="dot" w:pos="11047"/>
            </w:tabs>
            <w:rPr>
              <w:rFonts w:asciiTheme="minorHAnsi" w:hAnsiTheme="minorHAnsi"/>
              <w:noProof/>
              <w:kern w:val="2"/>
              <w:sz w:val="24"/>
              <w:lang w:val="en-AU" w:eastAsia="en-AU"/>
              <w14:ligatures w14:val="standardContextual"/>
            </w:rPr>
          </w:pPr>
          <w:hyperlink w:history="1" w:anchor="_Toc209095699">
            <w:r w:rsidRPr="000A72AC">
              <w:rPr>
                <w:rStyle w:val="Hyperlink"/>
                <w:rFonts w:eastAsia="Arial"/>
                <w:b/>
                <w:bCs/>
                <w:noProof/>
              </w:rPr>
              <w:t>Accessible Entrances</w:t>
            </w:r>
            <w:r>
              <w:rPr>
                <w:noProof/>
                <w:webHidden/>
              </w:rPr>
              <w:tab/>
            </w:r>
            <w:r>
              <w:rPr>
                <w:noProof/>
                <w:webHidden/>
              </w:rPr>
              <w:fldChar w:fldCharType="begin"/>
            </w:r>
            <w:r>
              <w:rPr>
                <w:noProof/>
                <w:webHidden/>
              </w:rPr>
              <w:instrText xml:space="preserve"> PAGEREF _Toc209095699 \h </w:instrText>
            </w:r>
            <w:r>
              <w:rPr>
                <w:noProof/>
                <w:webHidden/>
              </w:rPr>
            </w:r>
            <w:r>
              <w:rPr>
                <w:noProof/>
                <w:webHidden/>
              </w:rPr>
              <w:fldChar w:fldCharType="separate"/>
            </w:r>
            <w:r>
              <w:rPr>
                <w:noProof/>
                <w:webHidden/>
              </w:rPr>
              <w:t>12</w:t>
            </w:r>
            <w:r>
              <w:rPr>
                <w:noProof/>
                <w:webHidden/>
              </w:rPr>
              <w:fldChar w:fldCharType="end"/>
            </w:r>
          </w:hyperlink>
        </w:p>
        <w:p w:rsidR="00194D5E" w:rsidRDefault="00194D5E" w14:paraId="60926362" w14:textId="1D0F2772">
          <w:pPr>
            <w:pStyle w:val="TOC2"/>
            <w:tabs>
              <w:tab w:val="right" w:leader="dot" w:pos="11047"/>
            </w:tabs>
            <w:rPr>
              <w:rFonts w:asciiTheme="minorHAnsi" w:hAnsiTheme="minorHAnsi"/>
              <w:noProof/>
              <w:kern w:val="2"/>
              <w:sz w:val="24"/>
              <w:lang w:val="en-AU" w:eastAsia="en-AU"/>
              <w14:ligatures w14:val="standardContextual"/>
            </w:rPr>
          </w:pPr>
          <w:hyperlink w:history="1" w:anchor="_Toc209095700">
            <w:r w:rsidRPr="000A72AC">
              <w:rPr>
                <w:rStyle w:val="Hyperlink"/>
                <w:rFonts w:eastAsia="Arial"/>
                <w:b/>
                <w:bCs/>
                <w:noProof/>
              </w:rPr>
              <w:t>Box Office</w:t>
            </w:r>
            <w:r>
              <w:rPr>
                <w:noProof/>
                <w:webHidden/>
              </w:rPr>
              <w:tab/>
            </w:r>
            <w:r>
              <w:rPr>
                <w:noProof/>
                <w:webHidden/>
              </w:rPr>
              <w:fldChar w:fldCharType="begin"/>
            </w:r>
            <w:r>
              <w:rPr>
                <w:noProof/>
                <w:webHidden/>
              </w:rPr>
              <w:instrText xml:space="preserve"> PAGEREF _Toc209095700 \h </w:instrText>
            </w:r>
            <w:r>
              <w:rPr>
                <w:noProof/>
                <w:webHidden/>
              </w:rPr>
            </w:r>
            <w:r>
              <w:rPr>
                <w:noProof/>
                <w:webHidden/>
              </w:rPr>
              <w:fldChar w:fldCharType="separate"/>
            </w:r>
            <w:r>
              <w:rPr>
                <w:noProof/>
                <w:webHidden/>
              </w:rPr>
              <w:t>13</w:t>
            </w:r>
            <w:r>
              <w:rPr>
                <w:noProof/>
                <w:webHidden/>
              </w:rPr>
              <w:fldChar w:fldCharType="end"/>
            </w:r>
          </w:hyperlink>
        </w:p>
        <w:p w:rsidR="00194D5E" w:rsidRDefault="00194D5E" w14:paraId="6AFB8010" w14:textId="788D946B">
          <w:pPr>
            <w:pStyle w:val="TOC2"/>
            <w:tabs>
              <w:tab w:val="right" w:leader="dot" w:pos="11047"/>
            </w:tabs>
            <w:rPr>
              <w:rFonts w:asciiTheme="minorHAnsi" w:hAnsiTheme="minorHAnsi"/>
              <w:noProof/>
              <w:kern w:val="2"/>
              <w:sz w:val="24"/>
              <w:lang w:val="en-AU" w:eastAsia="en-AU"/>
              <w14:ligatures w14:val="standardContextual"/>
            </w:rPr>
          </w:pPr>
          <w:hyperlink w:history="1" w:anchor="_Toc209095701">
            <w:r w:rsidRPr="000A72AC">
              <w:rPr>
                <w:rStyle w:val="Hyperlink"/>
                <w:rFonts w:eastAsia="Arial"/>
                <w:b/>
                <w:bCs/>
                <w:noProof/>
              </w:rPr>
              <w:t>Ushers</w:t>
            </w:r>
            <w:r>
              <w:rPr>
                <w:noProof/>
                <w:webHidden/>
              </w:rPr>
              <w:tab/>
            </w:r>
            <w:r>
              <w:rPr>
                <w:noProof/>
                <w:webHidden/>
              </w:rPr>
              <w:fldChar w:fldCharType="begin"/>
            </w:r>
            <w:r>
              <w:rPr>
                <w:noProof/>
                <w:webHidden/>
              </w:rPr>
              <w:instrText xml:space="preserve"> PAGEREF _Toc209095701 \h </w:instrText>
            </w:r>
            <w:r>
              <w:rPr>
                <w:noProof/>
                <w:webHidden/>
              </w:rPr>
            </w:r>
            <w:r>
              <w:rPr>
                <w:noProof/>
                <w:webHidden/>
              </w:rPr>
              <w:fldChar w:fldCharType="separate"/>
            </w:r>
            <w:r>
              <w:rPr>
                <w:noProof/>
                <w:webHidden/>
              </w:rPr>
              <w:t>13</w:t>
            </w:r>
            <w:r>
              <w:rPr>
                <w:noProof/>
                <w:webHidden/>
              </w:rPr>
              <w:fldChar w:fldCharType="end"/>
            </w:r>
          </w:hyperlink>
        </w:p>
        <w:p w:rsidR="00194D5E" w:rsidRDefault="00194D5E" w14:paraId="4D6CE15E" w14:textId="284AD028">
          <w:pPr>
            <w:pStyle w:val="TOC2"/>
            <w:tabs>
              <w:tab w:val="right" w:leader="dot" w:pos="11047"/>
            </w:tabs>
            <w:rPr>
              <w:rFonts w:asciiTheme="minorHAnsi" w:hAnsiTheme="minorHAnsi"/>
              <w:noProof/>
              <w:kern w:val="2"/>
              <w:sz w:val="24"/>
              <w:lang w:val="en-AU" w:eastAsia="en-AU"/>
              <w14:ligatures w14:val="standardContextual"/>
            </w:rPr>
          </w:pPr>
          <w:hyperlink w:history="1" w:anchor="_Toc209095702">
            <w:r w:rsidRPr="000A72AC">
              <w:rPr>
                <w:rStyle w:val="Hyperlink"/>
                <w:rFonts w:eastAsia="Arial"/>
                <w:b/>
                <w:bCs/>
                <w:noProof/>
              </w:rPr>
              <w:t>Bar</w:t>
            </w:r>
            <w:r>
              <w:rPr>
                <w:noProof/>
                <w:webHidden/>
              </w:rPr>
              <w:tab/>
            </w:r>
            <w:r>
              <w:rPr>
                <w:noProof/>
                <w:webHidden/>
              </w:rPr>
              <w:fldChar w:fldCharType="begin"/>
            </w:r>
            <w:r>
              <w:rPr>
                <w:noProof/>
                <w:webHidden/>
              </w:rPr>
              <w:instrText xml:space="preserve"> PAGEREF _Toc209095702 \h </w:instrText>
            </w:r>
            <w:r>
              <w:rPr>
                <w:noProof/>
                <w:webHidden/>
              </w:rPr>
            </w:r>
            <w:r>
              <w:rPr>
                <w:noProof/>
                <w:webHidden/>
              </w:rPr>
              <w:fldChar w:fldCharType="separate"/>
            </w:r>
            <w:r>
              <w:rPr>
                <w:noProof/>
                <w:webHidden/>
              </w:rPr>
              <w:t>14</w:t>
            </w:r>
            <w:r>
              <w:rPr>
                <w:noProof/>
                <w:webHidden/>
              </w:rPr>
              <w:fldChar w:fldCharType="end"/>
            </w:r>
          </w:hyperlink>
        </w:p>
        <w:p w:rsidR="00194D5E" w:rsidRDefault="00194D5E" w14:paraId="650EC137" w14:textId="270B0FEC">
          <w:pPr>
            <w:pStyle w:val="TOC2"/>
            <w:tabs>
              <w:tab w:val="right" w:leader="dot" w:pos="11047"/>
            </w:tabs>
            <w:rPr>
              <w:rFonts w:asciiTheme="minorHAnsi" w:hAnsiTheme="minorHAnsi"/>
              <w:noProof/>
              <w:kern w:val="2"/>
              <w:sz w:val="24"/>
              <w:lang w:val="en-AU" w:eastAsia="en-AU"/>
              <w14:ligatures w14:val="standardContextual"/>
            </w:rPr>
          </w:pPr>
          <w:hyperlink w:history="1" w:anchor="_Toc209095703">
            <w:r w:rsidRPr="000A72AC">
              <w:rPr>
                <w:rStyle w:val="Hyperlink"/>
                <w:rFonts w:eastAsia="Arial"/>
                <w:b/>
                <w:bCs/>
                <w:noProof/>
              </w:rPr>
              <w:t>Quiet Space</w:t>
            </w:r>
            <w:r>
              <w:rPr>
                <w:noProof/>
                <w:webHidden/>
              </w:rPr>
              <w:tab/>
            </w:r>
            <w:r>
              <w:rPr>
                <w:noProof/>
                <w:webHidden/>
              </w:rPr>
              <w:fldChar w:fldCharType="begin"/>
            </w:r>
            <w:r>
              <w:rPr>
                <w:noProof/>
                <w:webHidden/>
              </w:rPr>
              <w:instrText xml:space="preserve"> PAGEREF _Toc209095703 \h </w:instrText>
            </w:r>
            <w:r>
              <w:rPr>
                <w:noProof/>
                <w:webHidden/>
              </w:rPr>
            </w:r>
            <w:r>
              <w:rPr>
                <w:noProof/>
                <w:webHidden/>
              </w:rPr>
              <w:fldChar w:fldCharType="separate"/>
            </w:r>
            <w:r>
              <w:rPr>
                <w:noProof/>
                <w:webHidden/>
              </w:rPr>
              <w:t>15</w:t>
            </w:r>
            <w:r>
              <w:rPr>
                <w:noProof/>
                <w:webHidden/>
              </w:rPr>
              <w:fldChar w:fldCharType="end"/>
            </w:r>
          </w:hyperlink>
        </w:p>
        <w:p w:rsidR="00194D5E" w:rsidRDefault="00194D5E" w14:paraId="021754AB" w14:textId="32585FA9">
          <w:pPr>
            <w:pStyle w:val="TOC2"/>
            <w:tabs>
              <w:tab w:val="right" w:leader="dot" w:pos="11047"/>
            </w:tabs>
            <w:rPr>
              <w:rFonts w:asciiTheme="minorHAnsi" w:hAnsiTheme="minorHAnsi"/>
              <w:noProof/>
              <w:kern w:val="2"/>
              <w:sz w:val="24"/>
              <w:lang w:val="en-AU" w:eastAsia="en-AU"/>
              <w14:ligatures w14:val="standardContextual"/>
            </w:rPr>
          </w:pPr>
          <w:hyperlink w:history="1" w:anchor="_Toc209095704">
            <w:r w:rsidRPr="000A72AC">
              <w:rPr>
                <w:rStyle w:val="Hyperlink"/>
                <w:rFonts w:eastAsia="Arial"/>
                <w:b/>
                <w:bCs/>
                <w:noProof/>
              </w:rPr>
              <w:t>Bathrooms</w:t>
            </w:r>
            <w:r>
              <w:rPr>
                <w:noProof/>
                <w:webHidden/>
              </w:rPr>
              <w:tab/>
            </w:r>
            <w:r>
              <w:rPr>
                <w:noProof/>
                <w:webHidden/>
              </w:rPr>
              <w:fldChar w:fldCharType="begin"/>
            </w:r>
            <w:r>
              <w:rPr>
                <w:noProof/>
                <w:webHidden/>
              </w:rPr>
              <w:instrText xml:space="preserve"> PAGEREF _Toc209095704 \h </w:instrText>
            </w:r>
            <w:r>
              <w:rPr>
                <w:noProof/>
                <w:webHidden/>
              </w:rPr>
            </w:r>
            <w:r>
              <w:rPr>
                <w:noProof/>
                <w:webHidden/>
              </w:rPr>
              <w:fldChar w:fldCharType="separate"/>
            </w:r>
            <w:r>
              <w:rPr>
                <w:noProof/>
                <w:webHidden/>
              </w:rPr>
              <w:t>16</w:t>
            </w:r>
            <w:r>
              <w:rPr>
                <w:noProof/>
                <w:webHidden/>
              </w:rPr>
              <w:fldChar w:fldCharType="end"/>
            </w:r>
          </w:hyperlink>
        </w:p>
        <w:p w:rsidR="00194D5E" w:rsidRDefault="00194D5E" w14:paraId="5417D6FF" w14:textId="01C5323E">
          <w:pPr>
            <w:pStyle w:val="TOC2"/>
            <w:tabs>
              <w:tab w:val="right" w:leader="dot" w:pos="11047"/>
            </w:tabs>
            <w:rPr>
              <w:rFonts w:asciiTheme="minorHAnsi" w:hAnsiTheme="minorHAnsi"/>
              <w:noProof/>
              <w:kern w:val="2"/>
              <w:sz w:val="24"/>
              <w:lang w:val="en-AU" w:eastAsia="en-AU"/>
              <w14:ligatures w14:val="standardContextual"/>
            </w:rPr>
          </w:pPr>
          <w:hyperlink w:history="1" w:anchor="_Toc209095705">
            <w:r w:rsidRPr="000A72AC">
              <w:rPr>
                <w:rStyle w:val="Hyperlink"/>
                <w:rFonts w:eastAsia="Arial"/>
                <w:b/>
                <w:bCs/>
                <w:noProof/>
              </w:rPr>
              <w:t>Door to Main Hall</w:t>
            </w:r>
            <w:r>
              <w:rPr>
                <w:noProof/>
                <w:webHidden/>
              </w:rPr>
              <w:tab/>
            </w:r>
            <w:r>
              <w:rPr>
                <w:noProof/>
                <w:webHidden/>
              </w:rPr>
              <w:fldChar w:fldCharType="begin"/>
            </w:r>
            <w:r>
              <w:rPr>
                <w:noProof/>
                <w:webHidden/>
              </w:rPr>
              <w:instrText xml:space="preserve"> PAGEREF _Toc209095705 \h </w:instrText>
            </w:r>
            <w:r>
              <w:rPr>
                <w:noProof/>
                <w:webHidden/>
              </w:rPr>
            </w:r>
            <w:r>
              <w:rPr>
                <w:noProof/>
                <w:webHidden/>
              </w:rPr>
              <w:fldChar w:fldCharType="separate"/>
            </w:r>
            <w:r>
              <w:rPr>
                <w:noProof/>
                <w:webHidden/>
              </w:rPr>
              <w:t>17</w:t>
            </w:r>
            <w:r>
              <w:rPr>
                <w:noProof/>
                <w:webHidden/>
              </w:rPr>
              <w:fldChar w:fldCharType="end"/>
            </w:r>
          </w:hyperlink>
        </w:p>
        <w:p w:rsidR="00194D5E" w:rsidRDefault="00194D5E" w14:paraId="319FDB4B" w14:textId="28AE2A26">
          <w:pPr>
            <w:pStyle w:val="TOC2"/>
            <w:tabs>
              <w:tab w:val="right" w:leader="dot" w:pos="11047"/>
            </w:tabs>
            <w:rPr>
              <w:rFonts w:asciiTheme="minorHAnsi" w:hAnsiTheme="minorHAnsi"/>
              <w:noProof/>
              <w:kern w:val="2"/>
              <w:sz w:val="24"/>
              <w:lang w:val="en-AU" w:eastAsia="en-AU"/>
              <w14:ligatures w14:val="standardContextual"/>
            </w:rPr>
          </w:pPr>
          <w:hyperlink w:history="1" w:anchor="_Toc209095706">
            <w:r w:rsidRPr="000A72AC">
              <w:rPr>
                <w:rStyle w:val="Hyperlink"/>
                <w:rFonts w:eastAsia="Arial"/>
                <w:b/>
                <w:bCs/>
                <w:noProof/>
              </w:rPr>
              <w:t>Lift</w:t>
            </w:r>
            <w:r>
              <w:rPr>
                <w:noProof/>
                <w:webHidden/>
              </w:rPr>
              <w:tab/>
            </w:r>
            <w:r>
              <w:rPr>
                <w:noProof/>
                <w:webHidden/>
              </w:rPr>
              <w:fldChar w:fldCharType="begin"/>
            </w:r>
            <w:r>
              <w:rPr>
                <w:noProof/>
                <w:webHidden/>
              </w:rPr>
              <w:instrText xml:space="preserve"> PAGEREF _Toc209095706 \h </w:instrText>
            </w:r>
            <w:r>
              <w:rPr>
                <w:noProof/>
                <w:webHidden/>
              </w:rPr>
            </w:r>
            <w:r>
              <w:rPr>
                <w:noProof/>
                <w:webHidden/>
              </w:rPr>
              <w:fldChar w:fldCharType="separate"/>
            </w:r>
            <w:r>
              <w:rPr>
                <w:noProof/>
                <w:webHidden/>
              </w:rPr>
              <w:t>18</w:t>
            </w:r>
            <w:r>
              <w:rPr>
                <w:noProof/>
                <w:webHidden/>
              </w:rPr>
              <w:fldChar w:fldCharType="end"/>
            </w:r>
          </w:hyperlink>
        </w:p>
        <w:p w:rsidR="00194D5E" w:rsidRDefault="00194D5E" w14:paraId="5CAC90E1" w14:textId="5BE27C18">
          <w:pPr>
            <w:pStyle w:val="TOC1"/>
            <w:tabs>
              <w:tab w:val="right" w:leader="dot" w:pos="11047"/>
            </w:tabs>
            <w:rPr>
              <w:rFonts w:asciiTheme="minorHAnsi" w:hAnsiTheme="minorHAnsi"/>
              <w:noProof/>
              <w:kern w:val="2"/>
              <w:sz w:val="24"/>
              <w:lang w:val="en-AU" w:eastAsia="en-AU"/>
              <w14:ligatures w14:val="standardContextual"/>
            </w:rPr>
          </w:pPr>
          <w:hyperlink w:history="1" w:anchor="_Toc209095707">
            <w:r w:rsidRPr="000A72AC">
              <w:rPr>
                <w:rStyle w:val="Hyperlink"/>
                <w:rFonts w:eastAsia="Arial" w:cs="Arial"/>
                <w:b/>
                <w:bCs/>
                <w:noProof/>
              </w:rPr>
              <w:t>Transport</w:t>
            </w:r>
            <w:r>
              <w:rPr>
                <w:noProof/>
                <w:webHidden/>
              </w:rPr>
              <w:tab/>
            </w:r>
            <w:r>
              <w:rPr>
                <w:noProof/>
                <w:webHidden/>
              </w:rPr>
              <w:fldChar w:fldCharType="begin"/>
            </w:r>
            <w:r>
              <w:rPr>
                <w:noProof/>
                <w:webHidden/>
              </w:rPr>
              <w:instrText xml:space="preserve"> PAGEREF _Toc209095707 \h </w:instrText>
            </w:r>
            <w:r>
              <w:rPr>
                <w:noProof/>
                <w:webHidden/>
              </w:rPr>
            </w:r>
            <w:r>
              <w:rPr>
                <w:noProof/>
                <w:webHidden/>
              </w:rPr>
              <w:fldChar w:fldCharType="separate"/>
            </w:r>
            <w:r>
              <w:rPr>
                <w:noProof/>
                <w:webHidden/>
              </w:rPr>
              <w:t>19</w:t>
            </w:r>
            <w:r>
              <w:rPr>
                <w:noProof/>
                <w:webHidden/>
              </w:rPr>
              <w:fldChar w:fldCharType="end"/>
            </w:r>
          </w:hyperlink>
        </w:p>
        <w:p w:rsidR="00194D5E" w:rsidRDefault="00194D5E" w14:paraId="633EF043" w14:textId="5A328F8D">
          <w:pPr>
            <w:pStyle w:val="TOC2"/>
            <w:tabs>
              <w:tab w:val="right" w:leader="dot" w:pos="11047"/>
            </w:tabs>
            <w:rPr>
              <w:rFonts w:asciiTheme="minorHAnsi" w:hAnsiTheme="minorHAnsi"/>
              <w:noProof/>
              <w:kern w:val="2"/>
              <w:sz w:val="24"/>
              <w:lang w:val="en-AU" w:eastAsia="en-AU"/>
              <w14:ligatures w14:val="standardContextual"/>
            </w:rPr>
          </w:pPr>
          <w:hyperlink w:history="1" w:anchor="_Toc209095708">
            <w:r w:rsidRPr="000A72AC">
              <w:rPr>
                <w:rStyle w:val="Hyperlink"/>
                <w:b/>
                <w:bCs/>
                <w:noProof/>
              </w:rPr>
              <w:t>Tram</w:t>
            </w:r>
            <w:r>
              <w:rPr>
                <w:noProof/>
                <w:webHidden/>
              </w:rPr>
              <w:tab/>
            </w:r>
            <w:r>
              <w:rPr>
                <w:noProof/>
                <w:webHidden/>
              </w:rPr>
              <w:fldChar w:fldCharType="begin"/>
            </w:r>
            <w:r>
              <w:rPr>
                <w:noProof/>
                <w:webHidden/>
              </w:rPr>
              <w:instrText xml:space="preserve"> PAGEREF _Toc209095708 \h </w:instrText>
            </w:r>
            <w:r>
              <w:rPr>
                <w:noProof/>
                <w:webHidden/>
              </w:rPr>
            </w:r>
            <w:r>
              <w:rPr>
                <w:noProof/>
                <w:webHidden/>
              </w:rPr>
              <w:fldChar w:fldCharType="separate"/>
            </w:r>
            <w:r>
              <w:rPr>
                <w:noProof/>
                <w:webHidden/>
              </w:rPr>
              <w:t>19</w:t>
            </w:r>
            <w:r>
              <w:rPr>
                <w:noProof/>
                <w:webHidden/>
              </w:rPr>
              <w:fldChar w:fldCharType="end"/>
            </w:r>
          </w:hyperlink>
        </w:p>
        <w:p w:rsidR="00194D5E" w:rsidRDefault="00194D5E" w14:paraId="00942318" w14:textId="37A7F157">
          <w:pPr>
            <w:pStyle w:val="TOC2"/>
            <w:tabs>
              <w:tab w:val="right" w:leader="dot" w:pos="11047"/>
            </w:tabs>
            <w:rPr>
              <w:rFonts w:asciiTheme="minorHAnsi" w:hAnsiTheme="minorHAnsi"/>
              <w:noProof/>
              <w:kern w:val="2"/>
              <w:sz w:val="24"/>
              <w:lang w:val="en-AU" w:eastAsia="en-AU"/>
              <w14:ligatures w14:val="standardContextual"/>
            </w:rPr>
          </w:pPr>
          <w:hyperlink w:history="1" w:anchor="_Toc209095709">
            <w:r w:rsidRPr="000A72AC">
              <w:rPr>
                <w:rStyle w:val="Hyperlink"/>
                <w:b/>
                <w:bCs/>
                <w:noProof/>
              </w:rPr>
              <w:t>Train</w:t>
            </w:r>
            <w:r>
              <w:rPr>
                <w:noProof/>
                <w:webHidden/>
              </w:rPr>
              <w:tab/>
            </w:r>
            <w:r>
              <w:rPr>
                <w:noProof/>
                <w:webHidden/>
              </w:rPr>
              <w:fldChar w:fldCharType="begin"/>
            </w:r>
            <w:r>
              <w:rPr>
                <w:noProof/>
                <w:webHidden/>
              </w:rPr>
              <w:instrText xml:space="preserve"> PAGEREF _Toc209095709 \h </w:instrText>
            </w:r>
            <w:r>
              <w:rPr>
                <w:noProof/>
                <w:webHidden/>
              </w:rPr>
            </w:r>
            <w:r>
              <w:rPr>
                <w:noProof/>
                <w:webHidden/>
              </w:rPr>
              <w:fldChar w:fldCharType="separate"/>
            </w:r>
            <w:r>
              <w:rPr>
                <w:noProof/>
                <w:webHidden/>
              </w:rPr>
              <w:t>19</w:t>
            </w:r>
            <w:r>
              <w:rPr>
                <w:noProof/>
                <w:webHidden/>
              </w:rPr>
              <w:fldChar w:fldCharType="end"/>
            </w:r>
          </w:hyperlink>
        </w:p>
        <w:p w:rsidR="00194D5E" w:rsidRDefault="00194D5E" w14:paraId="4E1300A5" w14:textId="0D9EFCDF">
          <w:pPr>
            <w:pStyle w:val="TOC2"/>
            <w:tabs>
              <w:tab w:val="right" w:leader="dot" w:pos="11047"/>
            </w:tabs>
            <w:rPr>
              <w:rFonts w:asciiTheme="minorHAnsi" w:hAnsiTheme="minorHAnsi"/>
              <w:noProof/>
              <w:kern w:val="2"/>
              <w:sz w:val="24"/>
              <w:lang w:val="en-AU" w:eastAsia="en-AU"/>
              <w14:ligatures w14:val="standardContextual"/>
            </w:rPr>
          </w:pPr>
          <w:hyperlink w:history="1" w:anchor="_Toc209095710">
            <w:r w:rsidRPr="000A72AC">
              <w:rPr>
                <w:rStyle w:val="Hyperlink"/>
                <w:b/>
                <w:bCs/>
                <w:noProof/>
              </w:rPr>
              <w:t>Bus</w:t>
            </w:r>
            <w:r>
              <w:rPr>
                <w:noProof/>
                <w:webHidden/>
              </w:rPr>
              <w:tab/>
            </w:r>
            <w:r>
              <w:rPr>
                <w:noProof/>
                <w:webHidden/>
              </w:rPr>
              <w:fldChar w:fldCharType="begin"/>
            </w:r>
            <w:r>
              <w:rPr>
                <w:noProof/>
                <w:webHidden/>
              </w:rPr>
              <w:instrText xml:space="preserve"> PAGEREF _Toc209095710 \h </w:instrText>
            </w:r>
            <w:r>
              <w:rPr>
                <w:noProof/>
                <w:webHidden/>
              </w:rPr>
            </w:r>
            <w:r>
              <w:rPr>
                <w:noProof/>
                <w:webHidden/>
              </w:rPr>
              <w:fldChar w:fldCharType="separate"/>
            </w:r>
            <w:r>
              <w:rPr>
                <w:noProof/>
                <w:webHidden/>
              </w:rPr>
              <w:t>19</w:t>
            </w:r>
            <w:r>
              <w:rPr>
                <w:noProof/>
                <w:webHidden/>
              </w:rPr>
              <w:fldChar w:fldCharType="end"/>
            </w:r>
          </w:hyperlink>
        </w:p>
        <w:p w:rsidR="00194D5E" w:rsidRDefault="00194D5E" w14:paraId="4A0CAB3C" w14:textId="33CE8368">
          <w:pPr>
            <w:pStyle w:val="TOC2"/>
            <w:tabs>
              <w:tab w:val="right" w:leader="dot" w:pos="11047"/>
            </w:tabs>
            <w:rPr>
              <w:rFonts w:asciiTheme="minorHAnsi" w:hAnsiTheme="minorHAnsi"/>
              <w:noProof/>
              <w:kern w:val="2"/>
              <w:sz w:val="24"/>
              <w:lang w:val="en-AU" w:eastAsia="en-AU"/>
              <w14:ligatures w14:val="standardContextual"/>
            </w:rPr>
          </w:pPr>
          <w:hyperlink w:history="1" w:anchor="_Toc209095711">
            <w:r w:rsidRPr="000A72AC">
              <w:rPr>
                <w:rStyle w:val="Hyperlink"/>
                <w:b/>
                <w:bCs/>
                <w:noProof/>
              </w:rPr>
              <w:t>Parking</w:t>
            </w:r>
            <w:r>
              <w:rPr>
                <w:noProof/>
                <w:webHidden/>
              </w:rPr>
              <w:tab/>
            </w:r>
            <w:r>
              <w:rPr>
                <w:noProof/>
                <w:webHidden/>
              </w:rPr>
              <w:fldChar w:fldCharType="begin"/>
            </w:r>
            <w:r>
              <w:rPr>
                <w:noProof/>
                <w:webHidden/>
              </w:rPr>
              <w:instrText xml:space="preserve"> PAGEREF _Toc209095711 \h </w:instrText>
            </w:r>
            <w:r>
              <w:rPr>
                <w:noProof/>
                <w:webHidden/>
              </w:rPr>
            </w:r>
            <w:r>
              <w:rPr>
                <w:noProof/>
                <w:webHidden/>
              </w:rPr>
              <w:fldChar w:fldCharType="separate"/>
            </w:r>
            <w:r>
              <w:rPr>
                <w:noProof/>
                <w:webHidden/>
              </w:rPr>
              <w:t>19</w:t>
            </w:r>
            <w:r>
              <w:rPr>
                <w:noProof/>
                <w:webHidden/>
              </w:rPr>
              <w:fldChar w:fldCharType="end"/>
            </w:r>
          </w:hyperlink>
        </w:p>
        <w:p w:rsidR="00194D5E" w:rsidRDefault="00194D5E" w14:paraId="6311F450" w14:textId="66CE2E6B">
          <w:pPr>
            <w:pStyle w:val="TOC1"/>
            <w:tabs>
              <w:tab w:val="right" w:leader="dot" w:pos="11047"/>
            </w:tabs>
            <w:rPr>
              <w:rFonts w:asciiTheme="minorHAnsi" w:hAnsiTheme="minorHAnsi"/>
              <w:noProof/>
              <w:kern w:val="2"/>
              <w:sz w:val="24"/>
              <w:lang w:val="en-AU" w:eastAsia="en-AU"/>
              <w14:ligatures w14:val="standardContextual"/>
            </w:rPr>
          </w:pPr>
          <w:hyperlink w:history="1" w:anchor="_Toc209095712">
            <w:r w:rsidRPr="000A72AC">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_Toc209095712 \h </w:instrText>
            </w:r>
            <w:r>
              <w:rPr>
                <w:noProof/>
                <w:webHidden/>
              </w:rPr>
            </w:r>
            <w:r>
              <w:rPr>
                <w:noProof/>
                <w:webHidden/>
              </w:rPr>
              <w:fldChar w:fldCharType="separate"/>
            </w:r>
            <w:r>
              <w:rPr>
                <w:noProof/>
                <w:webHidden/>
              </w:rPr>
              <w:t>20</w:t>
            </w:r>
            <w:r>
              <w:rPr>
                <w:noProof/>
                <w:webHidden/>
              </w:rPr>
              <w:fldChar w:fldCharType="end"/>
            </w:r>
          </w:hyperlink>
        </w:p>
        <w:p w:rsidR="00456DFD" w:rsidP="0A568042" w:rsidRDefault="00A538B0" w14:paraId="38DCFE9F" w14:textId="42D680E5">
          <w:pPr>
            <w:pStyle w:val="TOC1"/>
            <w:tabs>
              <w:tab w:val="right" w:leader="dot" w:pos="11055"/>
            </w:tabs>
            <w:rPr>
              <w:rStyle w:val="Hyperlink"/>
              <w:noProof/>
              <w:lang w:val="en-AU" w:eastAsia="en-AU"/>
            </w:rPr>
          </w:pPr>
          <w:r>
            <w:fldChar w:fldCharType="end"/>
          </w:r>
        </w:p>
      </w:sdtContent>
    </w:sdt>
    <w:p w:rsidR="00F37B52" w:rsidP="0A568042" w:rsidRDefault="00F37B52" w14:paraId="1D4ED2C3" w14:textId="5C54F712">
      <w:pPr>
        <w:rPr>
          <w:b/>
          <w:bCs/>
          <w:noProof/>
        </w:rPr>
      </w:pPr>
    </w:p>
    <w:p w:rsidRPr="00F37B52" w:rsidR="009F0EB5" w:rsidP="0A568042" w:rsidRDefault="009F0EB5" w14:paraId="7F591C1C" w14:textId="2B28A8B7">
      <w:pPr>
        <w:pStyle w:val="Heading1"/>
        <w:rPr>
          <w:b/>
          <w:bCs/>
        </w:rPr>
      </w:pPr>
      <w:bookmarkStart w:name="_Toc209095679" w:id="3"/>
      <w:proofErr w:type="gramStart"/>
      <w:r w:rsidRPr="0A568042">
        <w:rPr>
          <w:b/>
          <w:bCs/>
        </w:rPr>
        <w:t>Where</w:t>
      </w:r>
      <w:bookmarkEnd w:id="3"/>
      <w:proofErr w:type="gramEnd"/>
    </w:p>
    <w:p w:rsidR="009F0EB5" w:rsidP="009F0EB5" w:rsidRDefault="009F0EB5" w14:paraId="18984ABF" w14:textId="77777777">
      <w:pPr>
        <w:pBdr>
          <w:top w:val="nil"/>
          <w:left w:val="nil"/>
          <w:bottom w:val="nil"/>
          <w:right w:val="nil"/>
          <w:between w:val="nil"/>
        </w:pBdr>
        <w:rPr>
          <w:rFonts w:eastAsia="Calibri" w:cs="Arial"/>
          <w:b/>
          <w:bCs/>
          <w:color w:val="000000" w:themeColor="text1"/>
        </w:rPr>
      </w:pPr>
    </w:p>
    <w:p w:rsidRPr="00EC3E1D" w:rsidR="009F0EB5" w:rsidP="009F0EB5" w:rsidRDefault="009F0EB5" w14:paraId="25783C82" w14:textId="77777777">
      <w:pPr>
        <w:spacing w:line="360" w:lineRule="auto"/>
      </w:pPr>
      <w:r w:rsidRPr="00EC3E1D">
        <w:t xml:space="preserve">Arts House </w:t>
      </w:r>
    </w:p>
    <w:p w:rsidRPr="00EC3E1D" w:rsidR="009F0EB5" w:rsidP="009F0EB5" w:rsidRDefault="009F0EB5" w14:paraId="10B606C5" w14:textId="77777777">
      <w:pPr>
        <w:spacing w:line="360" w:lineRule="auto"/>
      </w:pPr>
      <w:r w:rsidRPr="00EC3E1D">
        <w:t>521 Queensberry Street</w:t>
      </w:r>
    </w:p>
    <w:p w:rsidRPr="009A1444" w:rsidR="009F0EB5" w:rsidP="009A1444" w:rsidRDefault="009F0EB5" w14:paraId="774FD8BF" w14:textId="3EDC4D7E">
      <w:pPr>
        <w:spacing w:line="360" w:lineRule="auto"/>
      </w:pPr>
      <w:r w:rsidRPr="00EC3E1D">
        <w:t>North Melbourne VIC</w:t>
      </w:r>
    </w:p>
    <w:p w:rsidR="0044650E" w:rsidP="73BD0486" w:rsidRDefault="0044650E" w14:paraId="1C3B5BF6" w14:textId="77777777">
      <w:pPr>
        <w:pBdr>
          <w:top w:val="nil"/>
          <w:left w:val="nil"/>
          <w:bottom w:val="nil"/>
          <w:right w:val="nil"/>
          <w:between w:val="nil"/>
        </w:pBdr>
        <w:rPr>
          <w:rFonts w:eastAsia="Calibri" w:cs="Arial"/>
          <w:b/>
          <w:bCs/>
          <w:color w:val="000000" w:themeColor="text1"/>
        </w:rPr>
      </w:pPr>
    </w:p>
    <w:p w:rsidRPr="005C7CDD" w:rsidR="00844B13" w:rsidP="005C7CDD" w:rsidRDefault="005C7CDD" w14:paraId="1E4B69AC" w14:textId="44A1310C">
      <w:pPr>
        <w:pStyle w:val="Heading1"/>
        <w:rPr>
          <w:rFonts w:eastAsia="Arial"/>
        </w:rPr>
      </w:pPr>
      <w:bookmarkStart w:name="_Toc209095680" w:id="4"/>
      <w:r w:rsidRPr="0A568042">
        <w:rPr>
          <w:rFonts w:eastAsia="Arial" w:cs="Arial"/>
          <w:b/>
          <w:bCs/>
        </w:rPr>
        <w:t>When</w:t>
      </w:r>
      <w:bookmarkEnd w:id="4"/>
    </w:p>
    <w:p w:rsidRPr="00EC3E1D" w:rsidR="00844B13" w:rsidP="73BD0486" w:rsidRDefault="00844B13" w14:paraId="3C2FD97C" w14:textId="7A00F4D1">
      <w:pPr>
        <w:pBdr>
          <w:top w:val="nil"/>
          <w:left w:val="nil"/>
          <w:bottom w:val="nil"/>
          <w:right w:val="nil"/>
          <w:between w:val="nil"/>
        </w:pBdr>
        <w:rPr>
          <w:rFonts w:eastAsia="Calibri" w:cs="Arial"/>
          <w:b/>
          <w:bCs/>
          <w:color w:val="000000" w:themeColor="text1"/>
        </w:rPr>
      </w:pPr>
    </w:p>
    <w:p w:rsidR="007145B6" w:rsidP="004F03BC" w:rsidRDefault="005E5BD1" w14:paraId="709E59E2" w14:textId="42CCC6AE">
      <w:pPr>
        <w:spacing w:line="360" w:lineRule="auto"/>
        <w:rPr>
          <w:rStyle w:val="userway-s7-active"/>
          <w:rFonts w:cs="Arial"/>
          <w:bCs/>
          <w:color w:val="212529"/>
          <w:szCs w:val="28"/>
          <w:shd w:val="clear" w:color="auto" w:fill="FFFFFF"/>
        </w:rPr>
      </w:pPr>
      <w:r w:rsidRPr="005E5BD1">
        <w:rPr>
          <w:rStyle w:val="userway-s7-active"/>
          <w:rFonts w:cs="Arial"/>
          <w:bCs/>
          <w:color w:val="212529"/>
          <w:szCs w:val="28"/>
          <w:shd w:val="clear" w:color="auto" w:fill="FFFFFF"/>
        </w:rPr>
        <w:t xml:space="preserve">Wednesday </w:t>
      </w:r>
      <w:r w:rsidR="005C4FF3">
        <w:rPr>
          <w:rStyle w:val="userway-s7-active"/>
          <w:rFonts w:cs="Arial"/>
          <w:bCs/>
          <w:color w:val="212529"/>
          <w:szCs w:val="28"/>
          <w:shd w:val="clear" w:color="auto" w:fill="FFFFFF"/>
        </w:rPr>
        <w:t>16</w:t>
      </w:r>
      <w:r w:rsidRPr="005E5BD1">
        <w:rPr>
          <w:rStyle w:val="userway-s7-active"/>
          <w:rFonts w:cs="Arial"/>
          <w:bCs/>
          <w:color w:val="212529"/>
          <w:szCs w:val="28"/>
          <w:shd w:val="clear" w:color="auto" w:fill="FFFFFF"/>
        </w:rPr>
        <w:t xml:space="preserve"> – </w:t>
      </w:r>
      <w:r w:rsidR="005C4FF3">
        <w:rPr>
          <w:rStyle w:val="userway-s7-active"/>
          <w:rFonts w:cs="Arial"/>
          <w:bCs/>
          <w:color w:val="212529"/>
          <w:szCs w:val="28"/>
          <w:shd w:val="clear" w:color="auto" w:fill="FFFFFF"/>
        </w:rPr>
        <w:t>Sat</w:t>
      </w:r>
      <w:r w:rsidR="004F03BC">
        <w:rPr>
          <w:rStyle w:val="userway-s7-active"/>
          <w:rFonts w:cs="Arial"/>
          <w:bCs/>
          <w:color w:val="212529"/>
          <w:szCs w:val="28"/>
          <w:shd w:val="clear" w:color="auto" w:fill="FFFFFF"/>
        </w:rPr>
        <w:t>urday 18</w:t>
      </w:r>
      <w:r w:rsidRPr="005E5BD1">
        <w:rPr>
          <w:rStyle w:val="userway-s7-active"/>
          <w:rFonts w:cs="Arial"/>
          <w:bCs/>
          <w:color w:val="212529"/>
          <w:szCs w:val="28"/>
          <w:shd w:val="clear" w:color="auto" w:fill="FFFFFF"/>
        </w:rPr>
        <w:t xml:space="preserve"> October 2025</w:t>
      </w:r>
      <w:r>
        <w:rPr>
          <w:rStyle w:val="userway-s7-active"/>
          <w:rFonts w:cs="Arial"/>
          <w:bCs/>
          <w:color w:val="212529"/>
          <w:szCs w:val="28"/>
          <w:shd w:val="clear" w:color="auto" w:fill="FFFFFF"/>
        </w:rPr>
        <w:br/>
      </w:r>
      <w:r w:rsidR="000D7E26">
        <w:rPr>
          <w:rStyle w:val="userway-s7-active"/>
          <w:rFonts w:cs="Arial"/>
          <w:bCs/>
          <w:color w:val="212529"/>
          <w:szCs w:val="28"/>
          <w:shd w:val="clear" w:color="auto" w:fill="FFFFFF"/>
        </w:rPr>
        <w:br/>
      </w:r>
      <w:r w:rsidR="004F03BC">
        <w:rPr>
          <w:rStyle w:val="userway-s7-active"/>
          <w:rFonts w:cs="Arial"/>
          <w:bCs/>
          <w:color w:val="212529"/>
          <w:szCs w:val="28"/>
          <w:shd w:val="clear" w:color="auto" w:fill="FFFFFF"/>
        </w:rPr>
        <w:t>Thursday</w:t>
      </w:r>
      <w:r w:rsidR="000D7E26">
        <w:rPr>
          <w:rStyle w:val="userway-s7-active"/>
          <w:rFonts w:cs="Arial"/>
          <w:bCs/>
          <w:color w:val="212529"/>
          <w:szCs w:val="28"/>
          <w:shd w:val="clear" w:color="auto" w:fill="FFFFFF"/>
        </w:rPr>
        <w:t xml:space="preserve"> </w:t>
      </w:r>
      <w:r w:rsidR="00B25E78">
        <w:rPr>
          <w:rStyle w:val="userway-s7-active"/>
          <w:rFonts w:cs="Arial"/>
          <w:bCs/>
          <w:color w:val="212529"/>
          <w:szCs w:val="28"/>
          <w:shd w:val="clear" w:color="auto" w:fill="FFFFFF"/>
        </w:rPr>
        <w:t>–</w:t>
      </w:r>
      <w:r w:rsidR="000D7E26">
        <w:rPr>
          <w:rStyle w:val="userway-s7-active"/>
          <w:rFonts w:cs="Arial"/>
          <w:bCs/>
          <w:color w:val="212529"/>
          <w:szCs w:val="28"/>
          <w:shd w:val="clear" w:color="auto" w:fill="FFFFFF"/>
        </w:rPr>
        <w:t xml:space="preserve"> Friday</w:t>
      </w:r>
      <w:r w:rsidR="00B25E78">
        <w:rPr>
          <w:rStyle w:val="userway-s7-active"/>
          <w:rFonts w:cs="Arial"/>
          <w:bCs/>
          <w:color w:val="212529"/>
          <w:szCs w:val="28"/>
          <w:shd w:val="clear" w:color="auto" w:fill="FFFFFF"/>
        </w:rPr>
        <w:t>, 7pm</w:t>
      </w:r>
      <w:r w:rsidR="002A2AE3">
        <w:rPr>
          <w:rStyle w:val="userway-s7-active"/>
          <w:rFonts w:cs="Arial"/>
          <w:bCs/>
          <w:color w:val="212529"/>
          <w:szCs w:val="28"/>
          <w:shd w:val="clear" w:color="auto" w:fill="FFFFFF"/>
        </w:rPr>
        <w:t xml:space="preserve"> for </w:t>
      </w:r>
      <w:proofErr w:type="gramStart"/>
      <w:r w:rsidR="002A2AE3">
        <w:rPr>
          <w:rStyle w:val="userway-s7-active"/>
          <w:rFonts w:cs="Arial"/>
          <w:bCs/>
          <w:color w:val="212529"/>
          <w:szCs w:val="28"/>
          <w:shd w:val="clear" w:color="auto" w:fill="FFFFFF"/>
        </w:rPr>
        <w:t>3 hour</w:t>
      </w:r>
      <w:proofErr w:type="gramEnd"/>
      <w:r w:rsidR="002A2AE3">
        <w:rPr>
          <w:rStyle w:val="userway-s7-active"/>
          <w:rFonts w:cs="Arial"/>
          <w:bCs/>
          <w:color w:val="212529"/>
          <w:szCs w:val="28"/>
          <w:shd w:val="clear" w:color="auto" w:fill="FFFFFF"/>
        </w:rPr>
        <w:t xml:space="preserve"> sessions</w:t>
      </w:r>
    </w:p>
    <w:p w:rsidRPr="00DB665F" w:rsidR="00DB665F" w:rsidP="00DB665F" w:rsidRDefault="00A80A26" w14:paraId="4BA552AF" w14:textId="6566D372">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1pm</w:t>
      </w:r>
      <w:r w:rsidR="00DB665F">
        <w:rPr>
          <w:rStyle w:val="userway-s7-active"/>
          <w:rFonts w:cs="Arial"/>
          <w:bCs/>
          <w:color w:val="212529"/>
          <w:szCs w:val="28"/>
          <w:shd w:val="clear" w:color="auto" w:fill="FFFFFF"/>
        </w:rPr>
        <w:t xml:space="preserve">, </w:t>
      </w:r>
      <w:r w:rsidRPr="00DB665F" w:rsidR="00DB665F">
        <w:rPr>
          <w:rStyle w:val="userway-s7-active"/>
          <w:rFonts w:cs="Arial"/>
          <w:bCs/>
          <w:color w:val="212529"/>
          <w:szCs w:val="28"/>
          <w:shd w:val="clear" w:color="auto" w:fill="FFFFFF"/>
        </w:rPr>
        <w:t xml:space="preserve">2-hour sessions beginning 1pm, 3pm, 6pm, 8pm </w:t>
      </w:r>
      <w:r w:rsidR="000D29A6">
        <w:rPr>
          <w:rStyle w:val="userway-s7-active"/>
          <w:rFonts w:cs="Arial"/>
          <w:bCs/>
          <w:color w:val="212529"/>
          <w:szCs w:val="28"/>
          <w:shd w:val="clear" w:color="auto" w:fill="FFFFFF"/>
        </w:rPr>
        <w:t>OR</w:t>
      </w:r>
    </w:p>
    <w:p w:rsidR="00A80A26" w:rsidP="00DB665F" w:rsidRDefault="00DB665F" w14:paraId="2B0408D6" w14:textId="571B9D1A">
      <w:pPr>
        <w:spacing w:line="360" w:lineRule="auto"/>
        <w:rPr>
          <w:rFonts w:eastAsia="Times New Roman" w:cs="Arial"/>
          <w:color w:val="212529"/>
          <w:szCs w:val="28"/>
          <w:lang w:val="en-AU" w:eastAsia="en-AU"/>
        </w:rPr>
      </w:pPr>
      <w:r w:rsidRPr="00DB665F">
        <w:rPr>
          <w:rStyle w:val="userway-s7-active"/>
          <w:rFonts w:cs="Arial"/>
          <w:bCs/>
          <w:color w:val="212529"/>
          <w:szCs w:val="28"/>
          <w:shd w:val="clear" w:color="auto" w:fill="FFFFFF"/>
        </w:rPr>
        <w:t>Durational 9-hour sessions running 1pm – 10pm with 1 hour interval 5pm – 6pm</w:t>
      </w:r>
      <w:r w:rsidR="00BF26EC">
        <w:rPr>
          <w:rStyle w:val="userway-s7-active"/>
          <w:rFonts w:cs="Arial"/>
          <w:bCs/>
          <w:color w:val="212529"/>
          <w:szCs w:val="28"/>
          <w:shd w:val="clear" w:color="auto" w:fill="FFFFFF"/>
        </w:rPr>
        <w:t>.</w:t>
      </w:r>
    </w:p>
    <w:p w:rsidR="00164490" w:rsidP="009A1444" w:rsidRDefault="00164490" w14:paraId="0E5490D5" w14:textId="77777777">
      <w:pPr>
        <w:shd w:val="clear" w:color="auto" w:fill="FFFFFF"/>
        <w:spacing w:line="360" w:lineRule="auto"/>
        <w:rPr>
          <w:rFonts w:eastAsia="Times New Roman" w:cs="Arial"/>
          <w:color w:val="212529"/>
          <w:szCs w:val="28"/>
          <w:lang w:val="en-AU" w:eastAsia="en-AU"/>
        </w:rPr>
      </w:pPr>
    </w:p>
    <w:p w:rsidR="00792F58" w:rsidP="009A1444" w:rsidRDefault="00792F58" w14:paraId="2312C445" w14:textId="15B65174">
      <w:pPr>
        <w:shd w:val="clear" w:color="auto" w:fill="FFFFFF"/>
        <w:spacing w:line="360" w:lineRule="auto"/>
        <w:rPr>
          <w:rFonts w:eastAsia="Times New Roman" w:cs="Arial"/>
          <w:color w:val="212529"/>
          <w:szCs w:val="28"/>
          <w:lang w:val="en-AU" w:eastAsia="en-AU"/>
        </w:rPr>
      </w:pPr>
      <w:r w:rsidRPr="00792F58">
        <w:rPr>
          <w:rFonts w:eastAsia="Times New Roman" w:cs="Arial"/>
          <w:color w:val="212529"/>
          <w:szCs w:val="28"/>
          <w:lang w:eastAsia="en-AU"/>
        </w:rPr>
        <w:t>Please note: Due to the format of the show, there may be a small wait to enter the space if you arrive after the start time.</w:t>
      </w:r>
    </w:p>
    <w:p w:rsidRPr="009A1444" w:rsidR="009F0EB5" w:rsidP="0A568042" w:rsidRDefault="009F0EB5" w14:paraId="267499ED" w14:textId="05769465">
      <w:pPr>
        <w:pStyle w:val="Heading1"/>
        <w:rPr>
          <w:rFonts w:eastAsia="Times New Roman"/>
          <w:b/>
          <w:bCs/>
          <w:color w:val="212529"/>
          <w:lang w:val="en-AU" w:eastAsia="en-AU"/>
        </w:rPr>
      </w:pPr>
      <w:bookmarkStart w:name="_Toc209095681" w:id="5"/>
      <w:r w:rsidRPr="0A568042">
        <w:rPr>
          <w:rFonts w:eastAsia="Arial"/>
          <w:b/>
          <w:bCs/>
        </w:rPr>
        <w:t>Access Services</w:t>
      </w:r>
      <w:bookmarkEnd w:id="5"/>
    </w:p>
    <w:p w:rsidRPr="009F0EB5" w:rsidR="009F0EB5" w:rsidP="00095186" w:rsidRDefault="005C7CDD" w14:paraId="6CB98B25" w14:textId="6E34CDEB">
      <w:pPr>
        <w:rPr>
          <w:rFonts w:eastAsia="Times New Roman"/>
          <w:lang w:val="en-AU" w:eastAsia="en-AU"/>
        </w:rPr>
      </w:pPr>
      <w:r>
        <w:rPr>
          <w:rFonts w:eastAsia="Times New Roman"/>
          <w:lang w:val="en-AU" w:eastAsia="en-AU"/>
        </w:rPr>
        <w:br/>
      </w:r>
    </w:p>
    <w:p w:rsidR="009F0EB5" w:rsidP="009F0EB5" w:rsidRDefault="009F0EB5" w14:paraId="71DE4D54" w14:textId="234EB1AA">
      <w:pPr>
        <w:spacing w:line="360" w:lineRule="auto"/>
        <w:rPr>
          <w:rFonts w:eastAsia="Times New Roman"/>
          <w:bCs/>
          <w:lang w:val="en-AU" w:eastAsia="en-AU"/>
        </w:rPr>
      </w:pPr>
      <w:r>
        <w:rPr>
          <w:noProof/>
        </w:rPr>
        <w:drawing>
          <wp:inline distT="0" distB="0" distL="0" distR="0" wp14:anchorId="3E1B8232" wp14:editId="32256C66">
            <wp:extent cx="713740" cy="713740"/>
            <wp:effectExtent l="0" t="0" r="0" b="0"/>
            <wp:docPr id="10" name="Picture 10"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ind and Low Vision Symbol"/>
                    <pic:cNvPicPr/>
                  </pic:nvPicPr>
                  <pic:blipFill>
                    <a:blip r:embed="rId12">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r>
        <w:rPr>
          <w:rFonts w:eastAsia="Times New Roman"/>
          <w:bCs/>
          <w:lang w:val="en-AU" w:eastAsia="en-AU"/>
        </w:rPr>
        <w:t xml:space="preserve"> </w:t>
      </w:r>
    </w:p>
    <w:p w:rsidR="003901EB" w:rsidP="009F0EB5" w:rsidRDefault="005C7CDD" w14:paraId="7D122CA5" w14:textId="13FEA4F1">
      <w:pPr>
        <w:spacing w:line="360" w:lineRule="auto"/>
        <w:rPr>
          <w:rStyle w:val="normaltextrun"/>
          <w:rFonts w:cs="Arial"/>
          <w:szCs w:val="28"/>
          <w:bdr w:val="none" w:color="auto" w:sz="0" w:space="0" w:frame="1"/>
        </w:rPr>
      </w:pPr>
      <w:r w:rsidRPr="00F97CC4">
        <w:rPr>
          <w:rFonts w:eastAsia="Times New Roman"/>
          <w:bCs/>
          <w:lang w:val="en-AU" w:eastAsia="en-AU"/>
        </w:rPr>
        <w:t xml:space="preserve">Tactile Tour </w:t>
      </w:r>
      <w:r w:rsidRPr="003C57F1" w:rsidR="00142A3B">
        <w:rPr>
          <w:rStyle w:val="normaltextrun"/>
          <w:rFonts w:cs="Arial"/>
          <w:szCs w:val="28"/>
          <w:bdr w:val="none" w:color="auto" w:sz="0" w:space="0" w:frame="1"/>
        </w:rPr>
        <w:t xml:space="preserve">– </w:t>
      </w:r>
      <w:r w:rsidRPr="00CD3918" w:rsidR="00CD3918">
        <w:rPr>
          <w:rFonts w:cs="Arial"/>
          <w:szCs w:val="28"/>
          <w:bdr w:val="none" w:color="auto" w:sz="0" w:space="0" w:frame="1"/>
        </w:rPr>
        <w:t>Sat</w:t>
      </w:r>
      <w:r w:rsidR="00DD1A81">
        <w:rPr>
          <w:rFonts w:cs="Arial"/>
          <w:szCs w:val="28"/>
          <w:bdr w:val="none" w:color="auto" w:sz="0" w:space="0" w:frame="1"/>
        </w:rPr>
        <w:t>urday</w:t>
      </w:r>
      <w:r w:rsidRPr="00CD3918" w:rsidR="00CD3918">
        <w:rPr>
          <w:rFonts w:cs="Arial"/>
          <w:szCs w:val="28"/>
          <w:bdr w:val="none" w:color="auto" w:sz="0" w:space="0" w:frame="1"/>
        </w:rPr>
        <w:t xml:space="preserve"> 18 October, </w:t>
      </w:r>
      <w:r w:rsidR="00B22379">
        <w:rPr>
          <w:rFonts w:cs="Arial"/>
          <w:szCs w:val="28"/>
          <w:bdr w:val="none" w:color="auto" w:sz="0" w:space="0" w:frame="1"/>
        </w:rPr>
        <w:t>12</w:t>
      </w:r>
      <w:r w:rsidR="00313EEA">
        <w:rPr>
          <w:rFonts w:cs="Arial"/>
          <w:szCs w:val="28"/>
          <w:bdr w:val="none" w:color="auto" w:sz="0" w:space="0" w:frame="1"/>
        </w:rPr>
        <w:t xml:space="preserve">pm (1 hour prior </w:t>
      </w:r>
      <w:r w:rsidR="006B2D13">
        <w:rPr>
          <w:rFonts w:cs="Arial"/>
          <w:szCs w:val="28"/>
          <w:bdr w:val="none" w:color="auto" w:sz="0" w:space="0" w:frame="1"/>
        </w:rPr>
        <w:t xml:space="preserve">to </w:t>
      </w:r>
      <w:r w:rsidRPr="00CD3918" w:rsidR="00CD3918">
        <w:rPr>
          <w:rFonts w:cs="Arial"/>
          <w:szCs w:val="28"/>
          <w:bdr w:val="none" w:color="auto" w:sz="0" w:space="0" w:frame="1"/>
        </w:rPr>
        <w:t>1pm – 3pm session</w:t>
      </w:r>
      <w:r w:rsidR="006B2D13">
        <w:rPr>
          <w:rFonts w:cs="Arial"/>
          <w:szCs w:val="28"/>
          <w:bdr w:val="none" w:color="auto" w:sz="0" w:space="0" w:frame="1"/>
        </w:rPr>
        <w:t>)</w:t>
      </w:r>
      <w:r w:rsidRPr="00CD3918" w:rsidR="00CD3918">
        <w:rPr>
          <w:rFonts w:cs="Arial"/>
          <w:szCs w:val="28"/>
          <w:bdr w:val="none" w:color="auto" w:sz="0" w:space="0" w:frame="1"/>
        </w:rPr>
        <w:t>  </w:t>
      </w:r>
      <w:r w:rsidRPr="00CD3918" w:rsidR="00CD3918">
        <w:rPr>
          <w:rFonts w:cs="Arial"/>
          <w:szCs w:val="28"/>
          <w:bdr w:val="none" w:color="auto" w:sz="0" w:space="0" w:frame="1"/>
        </w:rPr>
        <w:br/>
      </w:r>
      <w:r w:rsidRPr="00CD3918" w:rsidR="00CD3918">
        <w:rPr>
          <w:rFonts w:cs="Arial"/>
          <w:szCs w:val="28"/>
          <w:bdr w:val="none" w:color="auto" w:sz="0" w:space="0" w:frame="1"/>
        </w:rPr>
        <w:br/>
      </w:r>
      <w:r w:rsidRPr="00CD3918" w:rsidR="00CD3918">
        <w:rPr>
          <w:rFonts w:cs="Arial"/>
          <w:szCs w:val="28"/>
          <w:bdr w:val="none" w:color="auto" w:sz="0" w:space="0" w:frame="1"/>
        </w:rPr>
        <w:t>Available on request – book by Fri 10 October</w:t>
      </w:r>
      <w:r>
        <w:br/>
      </w:r>
      <w:r>
        <w:br/>
      </w:r>
      <w:r w:rsidR="1BB62A7D">
        <w:rPr>
          <w:noProof/>
        </w:rPr>
        <w:drawing>
          <wp:inline distT="0" distB="0" distL="0" distR="0" wp14:anchorId="3FE60F4F" wp14:editId="68102253">
            <wp:extent cx="702945" cy="702945"/>
            <wp:effectExtent l="0" t="0" r="1905" b="1905"/>
            <wp:docPr id="1933936214" name="Picture 9"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6214" name="Picture 9" descr="Audio Description Symbol"/>
                    <pic:cNvPicPr/>
                  </pic:nvPicPr>
                  <pic:blipFill>
                    <a:blip r:embed="rId13">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br/>
      </w:r>
      <w:r w:rsidRPr="00F97CC4">
        <w:rPr>
          <w:rFonts w:eastAsia="Times New Roman"/>
          <w:bCs/>
          <w:lang w:val="en-AU" w:eastAsia="en-AU"/>
        </w:rPr>
        <w:t>Audio Described Performance</w:t>
      </w:r>
      <w:r w:rsidR="005D0122">
        <w:rPr>
          <w:rFonts w:eastAsia="Times New Roman"/>
          <w:bCs/>
          <w:lang w:val="en-AU" w:eastAsia="en-AU"/>
        </w:rPr>
        <w:t xml:space="preserve"> </w:t>
      </w:r>
      <w:r w:rsidRPr="00660EB1" w:rsidR="00D955A4">
        <w:rPr>
          <w:rStyle w:val="normaltextrun"/>
          <w:rFonts w:cs="Arial"/>
          <w:szCs w:val="28"/>
          <w:bdr w:val="none" w:color="auto" w:sz="0" w:space="0" w:frame="1"/>
        </w:rPr>
        <w:t xml:space="preserve">– Saturday </w:t>
      </w:r>
      <w:r w:rsidR="00DD1A81">
        <w:rPr>
          <w:rStyle w:val="normaltextrun"/>
          <w:rFonts w:cs="Arial"/>
          <w:szCs w:val="28"/>
          <w:bdr w:val="none" w:color="auto" w:sz="0" w:space="0" w:frame="1"/>
        </w:rPr>
        <w:t>18 October</w:t>
      </w:r>
      <w:r w:rsidR="0013126C">
        <w:rPr>
          <w:rStyle w:val="normaltextrun"/>
          <w:rFonts w:cs="Arial"/>
          <w:szCs w:val="28"/>
          <w:bdr w:val="none" w:color="auto" w:sz="0" w:space="0" w:frame="1"/>
        </w:rPr>
        <w:t>, 1pm – 3pm</w:t>
      </w:r>
      <w:r w:rsidR="003901EB">
        <w:rPr>
          <w:rStyle w:val="normaltextrun"/>
          <w:rFonts w:cs="Arial"/>
          <w:szCs w:val="28"/>
          <w:bdr w:val="none" w:color="auto" w:sz="0" w:space="0" w:frame="1"/>
        </w:rPr>
        <w:br/>
      </w:r>
    </w:p>
    <w:p w:rsidR="009F0EB5" w:rsidP="009F0EB5" w:rsidRDefault="003901EB" w14:paraId="0C955E96" w14:textId="66C3CCFB">
      <w:pPr>
        <w:spacing w:line="360" w:lineRule="auto"/>
        <w:rPr>
          <w:rFonts w:cs="Arial"/>
          <w:shd w:val="clear" w:color="auto" w:fill="FFFFFF"/>
        </w:rPr>
      </w:pPr>
      <w:r w:rsidRPr="003901EB">
        <w:t>Describer guides available for meet and greet on arrival, tactile tour and one-on-one live descriptions of the performance.  </w:t>
      </w:r>
      <w:r w:rsidR="005C7CDD">
        <w:br/>
      </w:r>
    </w:p>
    <w:p w:rsidRPr="00D53FB3" w:rsidR="00D53FB3" w:rsidP="00D53FB3" w:rsidRDefault="00D53FB3" w14:paraId="4D8AEB15" w14:textId="423BA534">
      <w:pPr>
        <w:spacing w:line="360" w:lineRule="auto"/>
        <w:rPr>
          <w:rFonts w:cs="Arial"/>
          <w:shd w:val="clear" w:color="auto" w:fill="FFFFFF"/>
          <w:lang w:val="en-AU"/>
        </w:rPr>
      </w:pPr>
      <w:r w:rsidRPr="00D53FB3">
        <w:rPr>
          <w:rFonts w:cs="Arial"/>
          <w:noProof/>
          <w:shd w:val="clear" w:color="auto" w:fill="FFFFFF"/>
          <w:lang w:val="en-AU"/>
        </w:rPr>
        <w:drawing>
          <wp:inline distT="0" distB="0" distL="0" distR="0" wp14:anchorId="50B51246" wp14:editId="38EBA22D">
            <wp:extent cx="714375" cy="714375"/>
            <wp:effectExtent l="0" t="0" r="9525" b="9525"/>
            <wp:docPr id="530381948" name="Picture 7" descr="Access symbol Aus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81948" name="Picture 7" descr="Access symbol Ausl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D53FB3">
        <w:rPr>
          <w:rFonts w:cs="Arial"/>
          <w:shd w:val="clear" w:color="auto" w:fill="FFFFFF"/>
          <w:lang w:val="en-AU"/>
        </w:rPr>
        <w:t> </w:t>
      </w:r>
    </w:p>
    <w:p w:rsidRPr="00D53FB3" w:rsidR="00D53FB3" w:rsidP="00D53FB3" w:rsidRDefault="00D53FB3" w14:paraId="656974CB" w14:textId="31DF8378">
      <w:pPr>
        <w:spacing w:line="360" w:lineRule="auto"/>
        <w:rPr>
          <w:rFonts w:cs="Arial"/>
          <w:shd w:val="clear" w:color="auto" w:fill="FFFFFF"/>
          <w:lang w:val="en-AU"/>
        </w:rPr>
      </w:pPr>
      <w:proofErr w:type="spellStart"/>
      <w:r w:rsidRPr="00D53FB3">
        <w:rPr>
          <w:rFonts w:cs="Arial"/>
          <w:shd w:val="clear" w:color="auto" w:fill="FFFFFF"/>
          <w:lang w:val="en-US"/>
        </w:rPr>
        <w:t>Auslan</w:t>
      </w:r>
      <w:proofErr w:type="spellEnd"/>
      <w:r w:rsidRPr="00D53FB3">
        <w:rPr>
          <w:rFonts w:cs="Arial"/>
          <w:shd w:val="clear" w:color="auto" w:fill="FFFFFF"/>
          <w:lang w:val="en-US"/>
        </w:rPr>
        <w:t xml:space="preserve"> Interpreting</w:t>
      </w:r>
      <w:r w:rsidRPr="00D53FB3">
        <w:rPr>
          <w:rFonts w:cs="Arial"/>
          <w:b/>
          <w:bCs/>
          <w:shd w:val="clear" w:color="auto" w:fill="FFFFFF"/>
          <w:lang w:val="en-US"/>
        </w:rPr>
        <w:t xml:space="preserve"> </w:t>
      </w:r>
      <w:r w:rsidRPr="00D53FB3">
        <w:rPr>
          <w:rFonts w:cs="Arial"/>
          <w:shd w:val="clear" w:color="auto" w:fill="FFFFFF"/>
          <w:lang w:val="en-US"/>
        </w:rPr>
        <w:t xml:space="preserve">– </w:t>
      </w:r>
      <w:r w:rsidRPr="00DB6481" w:rsidR="00DB6481">
        <w:rPr>
          <w:rFonts w:cs="Arial"/>
          <w:shd w:val="clear" w:color="auto" w:fill="FFFFFF"/>
        </w:rPr>
        <w:t>Fri</w:t>
      </w:r>
      <w:r w:rsidR="00DB6481">
        <w:rPr>
          <w:rFonts w:cs="Arial"/>
          <w:shd w:val="clear" w:color="auto" w:fill="FFFFFF"/>
        </w:rPr>
        <w:t>day</w:t>
      </w:r>
      <w:r w:rsidRPr="00DB6481" w:rsidR="00DB6481">
        <w:rPr>
          <w:rFonts w:cs="Arial"/>
          <w:shd w:val="clear" w:color="auto" w:fill="FFFFFF"/>
        </w:rPr>
        <w:t xml:space="preserve"> 17 October</w:t>
      </w:r>
      <w:r w:rsidR="008C58EE">
        <w:rPr>
          <w:rFonts w:cs="Arial"/>
          <w:shd w:val="clear" w:color="auto" w:fill="FFFFFF"/>
        </w:rPr>
        <w:t>, 7pm</w:t>
      </w:r>
    </w:p>
    <w:p w:rsidRPr="00F97CC4" w:rsidR="00D53FB3" w:rsidP="009F0EB5" w:rsidRDefault="00D53FB3" w14:paraId="72C13347" w14:textId="77777777">
      <w:pPr>
        <w:spacing w:line="360" w:lineRule="auto"/>
        <w:rPr>
          <w:rFonts w:cs="Arial"/>
          <w:shd w:val="clear" w:color="auto" w:fill="FFFFFF"/>
        </w:rPr>
      </w:pPr>
    </w:p>
    <w:p w:rsidRPr="00AE6D15" w:rsidR="009F0EB5" w:rsidP="009F0EB5" w:rsidRDefault="009F0EB5" w14:paraId="646E6084" w14:textId="5DDD3AF7">
      <w:pPr>
        <w:spacing w:line="360" w:lineRule="auto"/>
        <w:rPr>
          <w:sz w:val="32"/>
        </w:rPr>
      </w:pPr>
      <w:r w:rsidRPr="006D7F20">
        <w:rPr>
          <w:rFonts w:eastAsia="Times New Roman"/>
          <w:noProof/>
          <w:lang w:val="en-AU" w:eastAsia="en-AU"/>
        </w:rPr>
        <w:drawing>
          <wp:inline distT="0" distB="0" distL="0" distR="0" wp14:anchorId="736E0080" wp14:editId="1408D867">
            <wp:extent cx="770890" cy="77089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inline>
        </w:drawing>
      </w:r>
      <w:r w:rsidR="00170895">
        <w:rPr>
          <w:sz w:val="32"/>
        </w:rPr>
        <w:br/>
      </w:r>
    </w:p>
    <w:p w:rsidRPr="009F0EB5" w:rsidR="00F37B52" w:rsidP="00B754EE" w:rsidRDefault="009F0EB5" w14:paraId="77363236" w14:textId="440C8DEC">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Pr="00F37B52" w:rsidR="00F37B52">
        <w:rPr>
          <w:rFonts w:eastAsia="Times New Roman"/>
          <w:lang w:val="en-AU" w:eastAsia="en-AU"/>
        </w:rPr>
        <w:t xml:space="preserve"> </w:t>
      </w:r>
      <w:r w:rsidRPr="00F37B52">
        <w:rPr>
          <w:rFonts w:eastAsia="Times New Roman"/>
          <w:lang w:val="en-AU" w:eastAsia="en-AU"/>
        </w:rPr>
        <w:t>are welcome</w:t>
      </w:r>
      <w:r w:rsidRPr="00F37B52" w:rsidR="00F37B52">
        <w:rPr>
          <w:rFonts w:eastAsia="Times New Roman"/>
          <w:lang w:val="en-AU" w:eastAsia="en-AU"/>
        </w:rPr>
        <w:t>.</w:t>
      </w:r>
      <w:r w:rsidR="00B754EE">
        <w:rPr>
          <w:rFonts w:eastAsia="Times New Roman"/>
          <w:lang w:val="en-AU" w:eastAsia="en-AU"/>
        </w:rPr>
        <w:br/>
      </w:r>
    </w:p>
    <w:p w:rsidRPr="009F0EB5" w:rsidR="009F0EB5" w:rsidP="009F0EB5" w:rsidRDefault="009F0EB5" w14:paraId="0A310B05" w14:textId="0B2C030E">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6E3736BF">
            <wp:extent cx="819150" cy="81915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170895">
        <w:rPr>
          <w:rFonts w:eastAsia="Times New Roman"/>
          <w:lang w:val="en-AU" w:eastAsia="en-AU"/>
        </w:rPr>
        <w:br/>
      </w:r>
    </w:p>
    <w:p w:rsidR="004329A2" w:rsidP="00B754EE" w:rsidRDefault="009F0EB5" w14:paraId="3C7C66DA" w14:textId="1DAF2740">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w:t>
      </w:r>
      <w:r w:rsidR="00D85D78">
        <w:rPr>
          <w:rFonts w:eastAsia="Times New Roman"/>
          <w:lang w:val="en-AU" w:eastAsia="en-AU"/>
        </w:rPr>
        <w:t>T</w:t>
      </w:r>
      <w:r w:rsidRPr="009F0EB5">
        <w:rPr>
          <w:rFonts w:eastAsia="Times New Roman"/>
          <w:lang w:val="en-AU" w:eastAsia="en-AU"/>
        </w:rPr>
        <w:t xml:space="preserve">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r w:rsidR="004329A2">
        <w:rPr>
          <w:rFonts w:eastAsia="Times New Roman"/>
          <w:lang w:val="en-AU" w:eastAsia="en-AU"/>
        </w:rPr>
        <w:br/>
      </w:r>
    </w:p>
    <w:p w:rsidR="009E04D6" w:rsidP="00B754EE" w:rsidRDefault="009E04D6" w14:paraId="5009AFC2" w14:textId="77777777">
      <w:pPr>
        <w:spacing w:line="360" w:lineRule="auto"/>
        <w:rPr>
          <w:rFonts w:eastAsia="Times New Roman"/>
          <w:lang w:val="en-AU" w:eastAsia="en-AU"/>
        </w:rPr>
      </w:pPr>
    </w:p>
    <w:p w:rsidRPr="004329A2" w:rsidR="009E04D6" w:rsidP="00B754EE" w:rsidRDefault="009E04D6" w14:paraId="4003E54A" w14:textId="77777777">
      <w:pPr>
        <w:spacing w:line="360" w:lineRule="auto"/>
        <w:rPr>
          <w:rFonts w:eastAsia="Times New Roman"/>
          <w:lang w:val="en-AU" w:eastAsia="en-AU"/>
        </w:rPr>
      </w:pPr>
    </w:p>
    <w:p w:rsidR="00170895" w:rsidP="009F0EB5" w:rsidRDefault="00A93FB0" w14:paraId="0AC93DAD" w14:textId="7CEF632A">
      <w:pPr>
        <w:spacing w:line="360" w:lineRule="auto"/>
        <w:rPr>
          <w:rFonts w:eastAsia="Times New Roman"/>
          <w:lang w:eastAsia="en-AU"/>
        </w:rPr>
      </w:pPr>
      <w:r>
        <w:rPr>
          <w:noProof/>
        </w:rPr>
        <w:drawing>
          <wp:inline distT="0" distB="0" distL="0" distR="0" wp14:anchorId="1E454142" wp14:editId="5CE8A2BA">
            <wp:extent cx="819150" cy="819150"/>
            <wp:effectExtent l="0" t="0" r="0" b="0"/>
            <wp:docPr id="291616209" name="Picture 3" descr="75% Aural Ra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6209" name="Picture 3" descr="75% Aural Rating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6109C2" w:rsidR="006109C2">
        <w:rPr>
          <w:rFonts w:eastAsia="Times New Roman"/>
          <w:lang w:eastAsia="en-AU"/>
        </w:rPr>
        <w:t> </w:t>
      </w:r>
      <w:r w:rsidR="00170895">
        <w:rPr>
          <w:rFonts w:eastAsia="Times New Roman"/>
          <w:lang w:eastAsia="en-AU"/>
        </w:rPr>
        <w:br/>
      </w:r>
      <w:r w:rsidR="00D026D5">
        <w:rPr>
          <w:rFonts w:eastAsia="Times New Roman"/>
          <w:lang w:eastAsia="en-AU"/>
        </w:rPr>
        <w:br/>
      </w:r>
      <w:r w:rsidRPr="006109C2" w:rsidR="006109C2">
        <w:rPr>
          <w:rFonts w:eastAsia="Times New Roman"/>
          <w:lang w:eastAsia="en-AU"/>
        </w:rPr>
        <w:t xml:space="preserve">Aural Rating </w:t>
      </w:r>
      <w:r w:rsidR="00C660AD">
        <w:rPr>
          <w:rFonts w:eastAsia="Times New Roman"/>
          <w:lang w:eastAsia="en-AU"/>
        </w:rPr>
        <w:t>75</w:t>
      </w:r>
      <w:r w:rsidRPr="006109C2" w:rsidR="006109C2">
        <w:rPr>
          <w:rFonts w:eastAsia="Times New Roman"/>
          <w:lang w:eastAsia="en-AU"/>
        </w:rPr>
        <w:t>%</w:t>
      </w:r>
      <w:r w:rsidR="00C660AD">
        <w:rPr>
          <w:rFonts w:eastAsia="Times New Roman"/>
          <w:lang w:eastAsia="en-AU"/>
        </w:rPr>
        <w:t xml:space="preserve"> - </w:t>
      </w:r>
      <w:r w:rsidR="00D85D78">
        <w:rPr>
          <w:rFonts w:eastAsia="Times New Roman"/>
          <w:lang w:eastAsia="en-AU"/>
        </w:rPr>
        <w:t>M</w:t>
      </w:r>
      <w:r w:rsidRPr="00C660AD" w:rsidR="00C660AD">
        <w:rPr>
          <w:rFonts w:eastAsia="Times New Roman"/>
          <w:lang w:eastAsia="en-AU"/>
        </w:rPr>
        <w:t>ainly sound-based with visuals only incidental to the work, so blind or low vision audiences can have close to the full experience of the event.</w:t>
      </w:r>
    </w:p>
    <w:p w:rsidRPr="009F0EB5" w:rsidR="009F0EB5" w:rsidP="009F0EB5" w:rsidRDefault="00D026D5" w14:paraId="168078BD" w14:textId="3E241F15">
      <w:pPr>
        <w:spacing w:line="360" w:lineRule="auto"/>
        <w:rPr>
          <w:rFonts w:eastAsia="Times New Roman"/>
          <w:lang w:val="en-AU" w:eastAsia="en-AU"/>
        </w:rPr>
      </w:pPr>
      <w:r>
        <w:rPr>
          <w:rFonts w:eastAsia="Times New Roman"/>
          <w:lang w:eastAsia="en-AU"/>
        </w:rPr>
        <w:br/>
      </w:r>
    </w:p>
    <w:p w:rsidR="009F0EB5" w:rsidP="009F0EB5" w:rsidRDefault="009F0EB5" w14:paraId="59A4ADCB"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4E613406">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9F0EB5" w:rsidR="00170895" w:rsidP="009F0EB5" w:rsidRDefault="00170895" w14:paraId="41D9DC17" w14:textId="77777777">
      <w:pPr>
        <w:spacing w:line="360" w:lineRule="auto"/>
        <w:rPr>
          <w:rFonts w:eastAsia="Times New Roman"/>
          <w:lang w:val="en-AU" w:eastAsia="en-AU"/>
        </w:rPr>
      </w:pPr>
    </w:p>
    <w:p w:rsidR="00170895" w:rsidP="00F37B52" w:rsidRDefault="00F37B52" w14:paraId="5DCB7A56" w14:textId="77777777">
      <w:pPr>
        <w:spacing w:line="360" w:lineRule="auto"/>
        <w:rPr>
          <w:rFonts w:eastAsia="Times New Roman"/>
          <w:lang w:val="en-AU" w:eastAsia="en-AU"/>
        </w:rPr>
      </w:pPr>
      <w:r>
        <w:rPr>
          <w:rFonts w:eastAsia="Times New Roman"/>
          <w:lang w:val="en-AU" w:eastAsia="en-AU"/>
        </w:rPr>
        <w:t>T</w:t>
      </w:r>
      <w:r w:rsidRPr="009F0EB5" w:rsidR="009F0EB5">
        <w:rPr>
          <w:rFonts w:eastAsia="Times New Roman"/>
          <w:lang w:val="en-AU" w:eastAsia="en-AU"/>
        </w:rPr>
        <w:t>his performance is fully wheelchair accessible.</w:t>
      </w:r>
      <w:r w:rsidRPr="4BEF64B9" w:rsidR="4A50E191">
        <w:rPr>
          <w:rFonts w:eastAsia="Times New Roman"/>
          <w:lang w:val="en-AU" w:eastAsia="en-AU"/>
        </w:rPr>
        <w:t xml:space="preserve"> More information is provided</w:t>
      </w:r>
      <w:r w:rsidR="005D0122">
        <w:rPr>
          <w:rFonts w:eastAsia="Times New Roman"/>
          <w:lang w:val="en-AU" w:eastAsia="en-AU"/>
        </w:rPr>
        <w:t xml:space="preserve"> further</w:t>
      </w:r>
      <w:r w:rsidRPr="4BEF64B9" w:rsidR="4A50E191">
        <w:rPr>
          <w:rFonts w:eastAsia="Times New Roman"/>
          <w:lang w:val="en-AU" w:eastAsia="en-AU"/>
        </w:rPr>
        <w:t xml:space="preserve"> below</w:t>
      </w:r>
      <w:r w:rsidR="005D0122">
        <w:rPr>
          <w:rFonts w:eastAsia="Times New Roman"/>
          <w:lang w:val="en-AU" w:eastAsia="en-AU"/>
        </w:rPr>
        <w:t xml:space="preserve"> in this guide </w:t>
      </w:r>
      <w:r w:rsidRPr="4BEF64B9" w:rsidR="4A50E191">
        <w:rPr>
          <w:rFonts w:eastAsia="Times New Roman"/>
          <w:lang w:val="en-AU" w:eastAsia="en-AU"/>
        </w:rPr>
        <w:t>about the accessible entrances at Arts House</w:t>
      </w:r>
      <w:r w:rsidR="005D0122">
        <w:rPr>
          <w:rFonts w:eastAsia="Times New Roman"/>
          <w:lang w:val="en-AU" w:eastAsia="en-AU"/>
        </w:rPr>
        <w:t xml:space="preserve"> and bathrooms.</w:t>
      </w:r>
    </w:p>
    <w:p w:rsidR="00170895" w:rsidP="00F37B52" w:rsidRDefault="00170895" w14:paraId="2AC2307E" w14:textId="77777777">
      <w:pPr>
        <w:spacing w:line="360" w:lineRule="auto"/>
        <w:rPr>
          <w:rFonts w:eastAsia="Times New Roman"/>
          <w:lang w:val="en-AU" w:eastAsia="en-AU"/>
        </w:rPr>
      </w:pPr>
    </w:p>
    <w:p w:rsidRPr="00170895" w:rsidR="00170895" w:rsidP="00170895" w:rsidRDefault="00170895" w14:paraId="7DF355CA" w14:textId="12B3B640">
      <w:pPr>
        <w:spacing w:line="360" w:lineRule="auto"/>
        <w:rPr>
          <w:rFonts w:eastAsia="Times New Roman"/>
          <w:lang w:val="en-AU" w:eastAsia="en-AU"/>
        </w:rPr>
      </w:pPr>
      <w:r w:rsidRPr="00170895">
        <w:rPr>
          <w:rFonts w:eastAsia="Times New Roman"/>
          <w:noProof/>
          <w:lang w:val="en-AU" w:eastAsia="en-AU"/>
        </w:rPr>
        <w:drawing>
          <wp:inline distT="0" distB="0" distL="0" distR="0" wp14:anchorId="3E09183B" wp14:editId="3C714329">
            <wp:extent cx="714375" cy="714375"/>
            <wp:effectExtent l="0" t="0" r="0" b="9525"/>
            <wp:docPr id="1961980532" name="Picture 5"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80532" name="Picture 5" descr="Assistive Listening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170895">
        <w:rPr>
          <w:rFonts w:eastAsia="Times New Roman"/>
          <w:lang w:val="en-AU" w:eastAsia="en-AU"/>
        </w:rPr>
        <w:t> </w:t>
      </w:r>
      <w:r>
        <w:rPr>
          <w:rFonts w:eastAsia="Times New Roman"/>
          <w:lang w:val="en-AU" w:eastAsia="en-AU"/>
        </w:rPr>
        <w:br/>
      </w:r>
    </w:p>
    <w:p w:rsidRPr="00170895" w:rsidR="00170895" w:rsidP="00170895" w:rsidRDefault="00170895" w14:paraId="7B2F15B9" w14:textId="7CBDA6C4">
      <w:pPr>
        <w:spacing w:line="360" w:lineRule="auto"/>
        <w:rPr>
          <w:rFonts w:eastAsia="Times New Roman"/>
          <w:lang w:val="en-AU" w:eastAsia="en-AU"/>
        </w:rPr>
      </w:pPr>
      <w:r w:rsidRPr="00170895">
        <w:rPr>
          <w:rFonts w:eastAsia="Times New Roman"/>
          <w:lang w:val="en-US" w:eastAsia="en-AU"/>
        </w:rPr>
        <w:t>Assistive Listening –</w:t>
      </w:r>
      <w:r w:rsidRPr="00170895">
        <w:rPr>
          <w:rFonts w:eastAsia="Times New Roman"/>
          <w:b/>
          <w:bCs/>
          <w:lang w:val="en-US" w:eastAsia="en-AU"/>
        </w:rPr>
        <w:t xml:space="preserve"> </w:t>
      </w:r>
      <w:r>
        <w:rPr>
          <w:rFonts w:eastAsia="Times New Roman"/>
          <w:lang w:val="en-US" w:eastAsia="en-AU"/>
        </w:rPr>
        <w:t>I</w:t>
      </w:r>
      <w:r w:rsidRPr="00170895">
        <w:rPr>
          <w:rFonts w:eastAsia="Times New Roman"/>
          <w:lang w:val="en-US" w:eastAsia="en-AU"/>
        </w:rPr>
        <w:t>s available free of charge to help amplify or enhance the sound quality of an event. Ask staff for assistance on arrival.</w:t>
      </w:r>
      <w:r w:rsidRPr="00170895">
        <w:rPr>
          <w:rFonts w:eastAsia="Times New Roman"/>
          <w:lang w:val="en-AU" w:eastAsia="en-AU"/>
        </w:rPr>
        <w:t> </w:t>
      </w:r>
    </w:p>
    <w:p w:rsidR="009F0EB5" w:rsidP="00F37B52" w:rsidRDefault="004329A2" w14:paraId="44C0FA96" w14:textId="22A3FC15">
      <w:pPr>
        <w:spacing w:line="360" w:lineRule="auto"/>
        <w:rPr>
          <w:rFonts w:eastAsia="Times New Roman"/>
          <w:lang w:val="en-AU" w:eastAsia="en-AU"/>
        </w:rPr>
      </w:pPr>
      <w:r>
        <w:rPr>
          <w:rFonts w:eastAsia="Times New Roman"/>
          <w:lang w:val="en-AU" w:eastAsia="en-AU"/>
        </w:rPr>
        <w:br/>
      </w:r>
      <w:r>
        <w:rPr>
          <w:rFonts w:eastAsia="Times New Roman"/>
          <w:lang w:val="en-AU" w:eastAsia="en-AU"/>
        </w:rPr>
        <w:br/>
      </w:r>
      <w:r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170895">
        <w:rPr>
          <w:rFonts w:eastAsia="Times New Roman"/>
          <w:lang w:val="en-AU" w:eastAsia="en-AU"/>
        </w:rPr>
        <w:br/>
      </w:r>
    </w:p>
    <w:p w:rsidR="00C537AD" w:rsidP="00F37B52" w:rsidRDefault="00C537AD" w14:paraId="2DBAE679" w14:textId="5A3C12A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AB13E5">
        <w:rPr>
          <w:rFonts w:eastAsia="Times New Roman"/>
          <w:lang w:val="en-AU" w:eastAsia="en-AU"/>
        </w:rPr>
        <w:t xml:space="preserve"> and </w:t>
      </w:r>
      <w:r w:rsidRPr="00C537AD">
        <w:rPr>
          <w:rFonts w:eastAsia="Times New Roman"/>
          <w:lang w:val="en-AU" w:eastAsia="en-AU"/>
        </w:rPr>
        <w:t>after the show. More information about the quiet space can be found later in this guide.</w:t>
      </w:r>
      <w:r>
        <w:rPr>
          <w:rFonts w:eastAsia="Times New Roman"/>
          <w:lang w:val="en-AU" w:eastAsia="en-AU"/>
        </w:rPr>
        <w:t xml:space="preserve"> </w:t>
      </w:r>
    </w:p>
    <w:p w:rsidR="00EB10CD" w:rsidP="00F37B52" w:rsidRDefault="00EB10CD" w14:paraId="53E8E259" w14:textId="77777777">
      <w:pPr>
        <w:spacing w:line="360" w:lineRule="auto"/>
        <w:rPr>
          <w:rFonts w:eastAsia="Times New Roman"/>
          <w:lang w:val="en-US" w:eastAsia="en-AU"/>
        </w:rPr>
      </w:pPr>
    </w:p>
    <w:p w:rsidRPr="00EB10CD" w:rsidR="00EB10CD" w:rsidP="00EB10CD" w:rsidRDefault="00EB10CD" w14:paraId="61079758" w14:textId="32CE1112">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5C6B293A">
            <wp:extent cx="1028700" cy="1028700"/>
            <wp:effectExtent l="0" t="0" r="0" b="0"/>
            <wp:docPr id="37" name="Picture 37" descr="Companion C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Pr="00C537AD" w:rsidR="00C537AD">
        <w:rPr>
          <w:rFonts w:eastAsia="Times New Roman"/>
          <w:lang w:val="en-US" w:eastAsia="en-AU"/>
        </w:rPr>
        <w:t>Arts House supports the Companion Card program.</w:t>
      </w:r>
    </w:p>
    <w:p w:rsidR="00EB10CD" w:rsidP="00F37B52" w:rsidRDefault="00EB10CD" w14:paraId="48360B74" w14:textId="77777777">
      <w:pPr>
        <w:spacing w:line="360" w:lineRule="auto"/>
        <w:rPr>
          <w:rFonts w:eastAsia="Times New Roman"/>
          <w:lang w:val="en-AU" w:eastAsia="en-AU"/>
        </w:rPr>
      </w:pPr>
    </w:p>
    <w:p w:rsidR="0034700A" w:rsidP="00F37B52" w:rsidRDefault="0034700A" w14:paraId="47A10D79" w14:textId="77777777">
      <w:pPr>
        <w:spacing w:line="360" w:lineRule="auto"/>
        <w:rPr>
          <w:rFonts w:eastAsia="Times New Roman"/>
          <w:lang w:val="en-AU" w:eastAsia="en-AU"/>
        </w:rPr>
      </w:pPr>
    </w:p>
    <w:p w:rsidRPr="00F37B52" w:rsidR="0034700A" w:rsidP="00F37B52" w:rsidRDefault="0034700A" w14:paraId="46F1B8CE" w14:textId="20E8F757">
      <w:pPr>
        <w:spacing w:line="360" w:lineRule="auto"/>
        <w:rPr>
          <w:rFonts w:eastAsia="Times New Roman"/>
          <w:lang w:val="en-AU" w:eastAsia="en-AU"/>
        </w:rPr>
      </w:pPr>
    </w:p>
    <w:p w:rsidRPr="00880D21" w:rsidR="005C7CDD" w:rsidP="0A568042" w:rsidRDefault="005C7CDD" w14:paraId="4B127543" w14:textId="77EB1E0E">
      <w:pPr>
        <w:pStyle w:val="Heading1"/>
        <w:rPr>
          <w:b/>
          <w:bCs/>
        </w:rPr>
      </w:pPr>
      <w:bookmarkStart w:name="_Toc209095682" w:id="6"/>
      <w:r w:rsidRPr="0A568042">
        <w:rPr>
          <w:b/>
          <w:bCs/>
        </w:rPr>
        <w:t>Performers</w:t>
      </w:r>
      <w:bookmarkEnd w:id="6"/>
      <w:r w:rsidRPr="0A568042">
        <w:rPr>
          <w:b/>
          <w:bCs/>
        </w:rPr>
        <w:t xml:space="preserve"> </w:t>
      </w:r>
    </w:p>
    <w:p w:rsidR="005C7CDD" w:rsidP="005C7CDD" w:rsidRDefault="005C7CDD" w14:paraId="4580ED92" w14:textId="23966364">
      <w:pPr>
        <w:rPr>
          <w:rFonts w:cs="Arial"/>
          <w:color w:val="212529"/>
          <w:szCs w:val="28"/>
          <w:shd w:val="clear" w:color="auto" w:fill="FFFFFF"/>
        </w:rPr>
      </w:pPr>
    </w:p>
    <w:p w:rsidR="003B585F" w:rsidP="005C7CDD" w:rsidRDefault="003B585F" w14:paraId="3B03619F" w14:textId="77777777">
      <w:pPr>
        <w:rPr>
          <w:noProof/>
        </w:rPr>
      </w:pPr>
    </w:p>
    <w:p w:rsidR="005C7CDD" w:rsidP="005C7CDD" w:rsidRDefault="003B585F" w14:paraId="2042314B" w14:textId="1A1BE3EB">
      <w:pPr>
        <w:rPr>
          <w:rFonts w:eastAsia="Calibri" w:cs="Arial"/>
          <w:b/>
          <w:bCs/>
          <w:color w:val="000000" w:themeColor="text1"/>
        </w:rPr>
      </w:pPr>
      <w:r>
        <w:rPr>
          <w:noProof/>
        </w:rPr>
        <w:drawing>
          <wp:inline distT="0" distB="0" distL="0" distR="0" wp14:anchorId="728B7BD4" wp14:editId="77F8CEFD">
            <wp:extent cx="2867025" cy="4752546"/>
            <wp:effectExtent l="0" t="0" r="0" b="0"/>
            <wp:docPr id="753541093" name="Picture 1" descr="A triptych of photos of Krishna Istha, a brown trans person in their 30’s, wearing green and black. All of the three photos are against an orange background. In the photo on the left Krishna is kneeling down and looking at the camera. In the photo in the middle Krishna’s hand holds a container that has the word ‘Sperm’ written on it. In the photo on the right Krishna is standing up and point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4472" name="Picture 1" descr="A triptych of photos of Krishna Istha, a brown trans person in their 30’s, wearing green and black. All of the three photos are against an orange background. In the photo on the left Krishna is kneeling down and looking at the camera. In the photo in the middle Krishna’s hand holds a container that has the word ‘Sperm’ written on it. In the photo on the right Krishna is standing up and pointing at the camera.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42" r="65536"/>
                    <a:stretch/>
                  </pic:blipFill>
                  <pic:spPr bwMode="auto">
                    <a:xfrm>
                      <a:off x="0" y="0"/>
                      <a:ext cx="2869180" cy="4756118"/>
                    </a:xfrm>
                    <a:prstGeom prst="rect">
                      <a:avLst/>
                    </a:prstGeom>
                    <a:noFill/>
                    <a:ln>
                      <a:noFill/>
                    </a:ln>
                    <a:extLst>
                      <a:ext uri="{53640926-AAD7-44D8-BBD7-CCE9431645EC}">
                        <a14:shadowObscured xmlns:a14="http://schemas.microsoft.com/office/drawing/2010/main"/>
                      </a:ext>
                    </a:extLst>
                  </pic:spPr>
                </pic:pic>
              </a:graphicData>
            </a:graphic>
          </wp:inline>
        </w:drawing>
      </w:r>
    </w:p>
    <w:p w:rsidR="00EA17F9" w:rsidP="45E93B29" w:rsidRDefault="00EA17F9" w14:paraId="18B84B3D" w14:textId="209C9406">
      <w:pPr>
        <w:rPr>
          <w:rFonts w:eastAsia="Calibri" w:cs="Arial"/>
          <w:color w:val="000000" w:themeColor="text1"/>
          <w:highlight w:val="lightGray"/>
          <w:shd w:val="clear" w:color="auto" w:fill="FFFFFF"/>
        </w:rPr>
      </w:pPr>
    </w:p>
    <w:p w:rsidRPr="005161BD" w:rsidR="00700DA3" w:rsidP="00700DA3" w:rsidRDefault="00EA17F9" w14:paraId="5079741C" w14:textId="77777777">
      <w:pPr>
        <w:pBdr>
          <w:top w:val="nil"/>
          <w:left w:val="nil"/>
          <w:bottom w:val="nil"/>
          <w:right w:val="nil"/>
          <w:between w:val="nil"/>
        </w:pBdr>
        <w:rPr>
          <w:rFonts w:eastAsia="Calibri" w:cs="Arial"/>
          <w:color w:val="000000" w:themeColor="text1"/>
        </w:rPr>
      </w:pPr>
      <w:r>
        <w:rPr>
          <w:rFonts w:eastAsia="Calibri" w:cs="Arial"/>
          <w:color w:val="000000" w:themeColor="text1"/>
        </w:rPr>
        <w:t>Image Description:</w:t>
      </w:r>
      <w:r w:rsidR="00C54622">
        <w:rPr>
          <w:rFonts w:eastAsia="Calibri" w:cs="Arial"/>
          <w:color w:val="000000" w:themeColor="text1"/>
        </w:rPr>
        <w:t xml:space="preserve"> A photo of Krishna </w:t>
      </w:r>
      <w:proofErr w:type="spellStart"/>
      <w:r w:rsidR="00C54622">
        <w:rPr>
          <w:rFonts w:eastAsia="Calibri" w:cs="Arial"/>
          <w:color w:val="000000" w:themeColor="text1"/>
        </w:rPr>
        <w:t>Istha</w:t>
      </w:r>
      <w:proofErr w:type="spellEnd"/>
      <w:r w:rsidR="00C54622">
        <w:rPr>
          <w:rFonts w:eastAsia="Calibri" w:cs="Arial"/>
          <w:color w:val="000000" w:themeColor="text1"/>
        </w:rPr>
        <w:t>, a brown trans person in their 30’s</w:t>
      </w:r>
      <w:r w:rsidR="00700DA3">
        <w:rPr>
          <w:rFonts w:eastAsia="Calibri" w:cs="Arial"/>
          <w:color w:val="000000" w:themeColor="text1"/>
        </w:rPr>
        <w:t xml:space="preserve">, wearing green and black. Krishna is </w:t>
      </w:r>
      <w:proofErr w:type="gramStart"/>
      <w:r w:rsidR="00700DA3">
        <w:rPr>
          <w:rFonts w:eastAsia="Calibri" w:cs="Arial"/>
          <w:color w:val="000000" w:themeColor="text1"/>
        </w:rPr>
        <w:t>kneeling down</w:t>
      </w:r>
      <w:proofErr w:type="gramEnd"/>
      <w:r w:rsidR="00700DA3">
        <w:rPr>
          <w:rFonts w:eastAsia="Calibri" w:cs="Arial"/>
          <w:color w:val="000000" w:themeColor="text1"/>
        </w:rPr>
        <w:t xml:space="preserve"> and looking at the camera smiling.</w:t>
      </w:r>
      <w:r>
        <w:rPr>
          <w:rFonts w:eastAsia="Calibri" w:cs="Arial"/>
          <w:color w:val="000000" w:themeColor="text1"/>
        </w:rPr>
        <w:br/>
      </w:r>
      <w:r>
        <w:rPr>
          <w:rFonts w:eastAsia="Calibri" w:cs="Arial"/>
          <w:color w:val="000000" w:themeColor="text1"/>
        </w:rPr>
        <w:t xml:space="preserve">Image Credit: </w:t>
      </w:r>
      <w:r w:rsidRPr="00D6501B" w:rsidR="00700DA3">
        <w:rPr>
          <w:rFonts w:eastAsia="Calibri" w:cs="Arial"/>
          <w:color w:val="000000" w:themeColor="text1"/>
        </w:rPr>
        <w:t xml:space="preserve">Jordan Rossi and Emily Drake   </w:t>
      </w:r>
    </w:p>
    <w:p w:rsidR="004938D5" w:rsidRDefault="004938D5" w14:paraId="45B0B64D" w14:textId="5E682ECF">
      <w:pPr>
        <w:rPr>
          <w:rFonts w:eastAsia="Calibri" w:cs="Arial"/>
          <w:b/>
          <w:bCs/>
          <w:color w:val="000000" w:themeColor="text1"/>
        </w:rPr>
      </w:pPr>
      <w:r>
        <w:rPr>
          <w:rFonts w:eastAsia="Calibri" w:cs="Arial"/>
          <w:b/>
          <w:bCs/>
          <w:color w:val="000000" w:themeColor="text1"/>
        </w:rPr>
        <w:br w:type="page"/>
      </w:r>
    </w:p>
    <w:p w:rsidR="009A1444" w:rsidP="005C7CDD" w:rsidRDefault="009A1444" w14:paraId="2FB451CB" w14:textId="77777777">
      <w:pPr>
        <w:rPr>
          <w:rFonts w:eastAsia="Calibri" w:cs="Arial"/>
          <w:b/>
          <w:bCs/>
          <w:color w:val="000000" w:themeColor="text1"/>
        </w:rPr>
      </w:pPr>
    </w:p>
    <w:p w:rsidRPr="00880D21" w:rsidR="0044650E" w:rsidP="0A568042" w:rsidRDefault="0044650E" w14:paraId="73B7F7AB" w14:textId="77777777">
      <w:pPr>
        <w:pStyle w:val="Heading1"/>
        <w:rPr>
          <w:b/>
          <w:bCs/>
          <w:sz w:val="36"/>
          <w:szCs w:val="36"/>
          <w:u w:val="single"/>
        </w:rPr>
      </w:pPr>
      <w:bookmarkStart w:name="_Toc209095683" w:id="7"/>
      <w:r w:rsidRPr="0A568042">
        <w:rPr>
          <w:b/>
          <w:bCs/>
        </w:rPr>
        <w:t>Sensory Elements</w:t>
      </w:r>
      <w:bookmarkEnd w:id="7"/>
    </w:p>
    <w:p w:rsidRPr="00684C72" w:rsidR="0044650E" w:rsidP="0044650E" w:rsidRDefault="0044650E" w14:paraId="73A5558D" w14:textId="77777777">
      <w:pPr>
        <w:pBdr>
          <w:top w:val="nil"/>
          <w:left w:val="nil"/>
          <w:bottom w:val="nil"/>
          <w:right w:val="nil"/>
          <w:between w:val="nil"/>
        </w:pBdr>
        <w:rPr>
          <w:rFonts w:eastAsia="Calibri" w:cs="Arial"/>
          <w:color w:val="000000"/>
        </w:rPr>
      </w:pPr>
    </w:p>
    <w:p w:rsidRPr="003A437B" w:rsidR="0044650E" w:rsidP="0044650E" w:rsidRDefault="0044650E" w14:paraId="28CFFAEF" w14:textId="77777777">
      <w:pPr>
        <w:pStyle w:val="Heading2"/>
        <w:rPr>
          <w:rFonts w:eastAsia="Arial"/>
        </w:rPr>
      </w:pPr>
      <w:bookmarkStart w:name="_Toc209095684" w:id="8"/>
      <w:r w:rsidRPr="0A568042">
        <w:rPr>
          <w:rFonts w:eastAsia="Arial"/>
        </w:rPr>
        <w:t>Sound</w:t>
      </w:r>
      <w:bookmarkEnd w:id="8"/>
    </w:p>
    <w:p w:rsidR="00F37B52" w:rsidP="0044650E" w:rsidRDefault="00F37B52" w14:paraId="755DC78F" w14:textId="77777777">
      <w:pPr>
        <w:pBdr>
          <w:top w:val="nil"/>
          <w:left w:val="nil"/>
          <w:bottom w:val="nil"/>
          <w:right w:val="nil"/>
          <w:between w:val="nil"/>
        </w:pBdr>
        <w:rPr>
          <w:rFonts w:eastAsia="Calibri" w:cs="Arial"/>
          <w:color w:val="000000" w:themeColor="text1"/>
        </w:rPr>
      </w:pPr>
    </w:p>
    <w:p w:rsidR="0044650E" w:rsidP="0044650E" w:rsidRDefault="00C117B2" w14:paraId="4DDA6E47" w14:textId="61694372">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This performance is mainly conversational between two people on stage. Each person is </w:t>
      </w:r>
      <w:proofErr w:type="spellStart"/>
      <w:proofErr w:type="gramStart"/>
      <w:r>
        <w:rPr>
          <w:rFonts w:eastAsia="Calibri" w:cs="Arial"/>
          <w:color w:val="000000" w:themeColor="text1"/>
        </w:rPr>
        <w:t>mic’d</w:t>
      </w:r>
      <w:proofErr w:type="spellEnd"/>
      <w:proofErr w:type="gramEnd"/>
      <w:r>
        <w:rPr>
          <w:rFonts w:eastAsia="Calibri" w:cs="Arial"/>
          <w:color w:val="000000" w:themeColor="text1"/>
        </w:rPr>
        <w:t xml:space="preserve"> and their voices amplified through speakers. Between each interview, music will be playing. </w:t>
      </w:r>
    </w:p>
    <w:p w:rsidRPr="00E71183" w:rsidR="0044650E" w:rsidP="00E71183" w:rsidRDefault="006E5D2F" w14:paraId="64708557" w14:textId="3F10C4A6">
      <w:pPr>
        <w:rPr>
          <w:rFonts w:cs="Arial"/>
          <w:color w:val="212529"/>
          <w:szCs w:val="28"/>
          <w:shd w:val="clear" w:color="auto" w:fill="FFFFFF"/>
        </w:rPr>
      </w:pPr>
      <w:r>
        <w:rPr>
          <w:rFonts w:eastAsia="Calibri" w:cs="Arial"/>
          <w:color w:val="000000" w:themeColor="text1"/>
        </w:rPr>
        <w:t xml:space="preserve"> </w:t>
      </w:r>
    </w:p>
    <w:p w:rsidRPr="003A437B" w:rsidR="0044650E" w:rsidP="0044650E" w:rsidRDefault="0044650E" w14:paraId="4BB853FD" w14:textId="77777777">
      <w:pPr>
        <w:rPr>
          <w:lang w:val="en-US" w:eastAsia="en-US"/>
        </w:rPr>
      </w:pPr>
    </w:p>
    <w:p w:rsidR="0044650E" w:rsidP="0044650E" w:rsidRDefault="0044650E" w14:paraId="797AF4A3" w14:textId="77777777">
      <w:pPr>
        <w:pStyle w:val="Heading2"/>
        <w:rPr>
          <w:rFonts w:eastAsia="Arial"/>
        </w:rPr>
      </w:pPr>
      <w:bookmarkStart w:name="_Toc209095685" w:id="9"/>
      <w:r w:rsidRPr="0A568042">
        <w:rPr>
          <w:rFonts w:eastAsia="Arial"/>
        </w:rPr>
        <w:t>Lighting</w:t>
      </w:r>
      <w:bookmarkEnd w:id="9"/>
      <w:r w:rsidRPr="0A568042">
        <w:rPr>
          <w:rFonts w:eastAsia="Arial"/>
        </w:rPr>
        <w:t xml:space="preserve"> </w:t>
      </w:r>
    </w:p>
    <w:p w:rsidR="00F37B52" w:rsidP="0044650E" w:rsidRDefault="00F37B52" w14:paraId="6D9788F2" w14:textId="77777777">
      <w:pPr>
        <w:pBdr>
          <w:top w:val="nil"/>
          <w:left w:val="nil"/>
          <w:bottom w:val="nil"/>
          <w:right w:val="nil"/>
          <w:between w:val="nil"/>
        </w:pBdr>
        <w:rPr>
          <w:rFonts w:eastAsia="Calibri" w:cs="Arial"/>
          <w:color w:val="000000" w:themeColor="text1"/>
        </w:rPr>
      </w:pPr>
    </w:p>
    <w:p w:rsidR="0044650E" w:rsidP="0044650E" w:rsidRDefault="00E733BB" w14:paraId="7D080859" w14:textId="35DE0078">
      <w:pPr>
        <w:pBdr>
          <w:top w:val="nil"/>
          <w:left w:val="nil"/>
          <w:bottom w:val="nil"/>
          <w:right w:val="nil"/>
          <w:between w:val="nil"/>
        </w:pBdr>
        <w:rPr>
          <w:rFonts w:eastAsia="Calibri" w:cs="Arial"/>
          <w:color w:val="000000" w:themeColor="text1"/>
        </w:rPr>
      </w:pPr>
      <w:r>
        <w:rPr>
          <w:rFonts w:eastAsia="Calibri" w:cs="Arial"/>
          <w:color w:val="000000" w:themeColor="text1"/>
        </w:rPr>
        <w:t xml:space="preserve">At the start of each interview, the lights on stage will turn from dim to bright suddenly. The house lights in the Main Hall </w:t>
      </w:r>
      <w:r w:rsidR="008B7673">
        <w:rPr>
          <w:rFonts w:eastAsia="Calibri" w:cs="Arial"/>
          <w:color w:val="000000" w:themeColor="text1"/>
        </w:rPr>
        <w:t>will be low for the duration of the show. There is no strobe or flashing lights.</w:t>
      </w:r>
    </w:p>
    <w:p w:rsidRPr="003A437B" w:rsidR="008C58EE" w:rsidP="073E7DAE" w:rsidRDefault="008C58EE" w14:paraId="591E5EA6" w14:noSpellErr="1" w14:textId="5A64768E">
      <w:pPr>
        <w:pStyle w:val="Normal"/>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lang w:val="en-US" w:eastAsia="en-US"/>
        </w:rPr>
      </w:pPr>
    </w:p>
    <w:p w:rsidRPr="003A437B" w:rsidR="0044650E" w:rsidP="0044650E" w:rsidRDefault="0044650E" w14:paraId="388764D6" w14:textId="1E589076">
      <w:pPr>
        <w:rPr>
          <w:lang w:val="en-US" w:eastAsia="en-US"/>
        </w:rPr>
      </w:pPr>
    </w:p>
    <w:p w:rsidR="0044650E" w:rsidP="0044650E" w:rsidRDefault="0044650E" w14:paraId="419FF5CF" w14:textId="77777777">
      <w:pPr>
        <w:pStyle w:val="Heading2"/>
        <w:rPr>
          <w:rFonts w:eastAsia="Arial"/>
        </w:rPr>
      </w:pPr>
      <w:bookmarkStart w:name="_Toc209095686" w:id="10"/>
      <w:r w:rsidRPr="0A568042">
        <w:rPr>
          <w:rFonts w:eastAsia="Arial"/>
        </w:rPr>
        <w:t>Physical</w:t>
      </w:r>
      <w:bookmarkEnd w:id="10"/>
    </w:p>
    <w:p w:rsidR="00F37B52" w:rsidP="0044650E" w:rsidRDefault="00F37B52" w14:paraId="2D4605AE" w14:textId="77777777">
      <w:pPr>
        <w:pBdr>
          <w:top w:val="nil"/>
          <w:left w:val="nil"/>
          <w:bottom w:val="nil"/>
          <w:right w:val="nil"/>
          <w:between w:val="nil"/>
        </w:pBdr>
        <w:rPr>
          <w:rFonts w:eastAsia="Calibri" w:cs="Arial"/>
          <w:color w:val="000000" w:themeColor="text1"/>
        </w:rPr>
      </w:pPr>
    </w:p>
    <w:p w:rsidR="0044650E" w:rsidP="0044650E" w:rsidRDefault="008B7673" w14:paraId="30A5D2DA" w14:textId="6E5D4309">
      <w:pPr>
        <w:pBdr>
          <w:top w:val="nil"/>
          <w:left w:val="nil"/>
          <w:bottom w:val="nil"/>
          <w:right w:val="nil"/>
          <w:between w:val="nil"/>
        </w:pBdr>
        <w:rPr>
          <w:rFonts w:eastAsia="Calibri" w:cs="Arial"/>
          <w:color w:val="000000" w:themeColor="text1"/>
        </w:rPr>
      </w:pPr>
      <w:r>
        <w:rPr>
          <w:rFonts w:eastAsia="Calibri" w:cs="Arial"/>
          <w:color w:val="000000" w:themeColor="text1"/>
        </w:rPr>
        <w:t>Au</w:t>
      </w:r>
      <w:r w:rsidR="00EA64D1">
        <w:rPr>
          <w:rFonts w:eastAsia="Calibri" w:cs="Arial"/>
          <w:color w:val="000000" w:themeColor="text1"/>
        </w:rPr>
        <w:t xml:space="preserve">dience members are welcome to move around and move seats only during the gaps between interviews on stage. </w:t>
      </w:r>
      <w:r w:rsidR="00707659">
        <w:rPr>
          <w:rFonts w:eastAsia="Calibri" w:cs="Arial"/>
          <w:color w:val="000000" w:themeColor="text1"/>
        </w:rPr>
        <w:t>There will be standard seating, as well as soft seating on the floor available in the front row.</w:t>
      </w:r>
    </w:p>
    <w:p w:rsidR="0044650E" w:rsidP="0044650E" w:rsidRDefault="0044650E" w14:paraId="6496C810" w14:textId="77777777">
      <w:pPr>
        <w:pBdr>
          <w:top w:val="nil"/>
          <w:left w:val="nil"/>
          <w:bottom w:val="nil"/>
          <w:right w:val="nil"/>
          <w:between w:val="nil"/>
        </w:pBdr>
        <w:rPr>
          <w:rFonts w:eastAsia="Calibri" w:cs="Arial"/>
          <w:color w:val="000000" w:themeColor="text1"/>
        </w:rPr>
      </w:pPr>
    </w:p>
    <w:p w:rsidRPr="003A437B" w:rsidR="0044650E" w:rsidP="0044650E" w:rsidRDefault="0044650E" w14:paraId="3C39481C" w14:textId="4C727EFA">
      <w:pPr>
        <w:rPr>
          <w:lang w:val="en-US" w:eastAsia="en-US"/>
        </w:rPr>
      </w:pPr>
    </w:p>
    <w:p w:rsidR="0044650E" w:rsidP="0044650E" w:rsidRDefault="0044650E" w14:paraId="7C902BEA" w14:textId="77777777">
      <w:pPr>
        <w:pStyle w:val="Heading2"/>
        <w:rPr>
          <w:rFonts w:eastAsia="Arial"/>
        </w:rPr>
      </w:pPr>
      <w:bookmarkStart w:name="_Toc209095687" w:id="11"/>
      <w:r w:rsidRPr="0A568042">
        <w:rPr>
          <w:rFonts w:eastAsia="Arial"/>
        </w:rPr>
        <w:t>Smell</w:t>
      </w:r>
      <w:bookmarkEnd w:id="11"/>
    </w:p>
    <w:p w:rsidR="00F37B52" w:rsidP="0044650E" w:rsidRDefault="00F37B52" w14:paraId="17B10039" w14:textId="77777777">
      <w:pPr>
        <w:rPr>
          <w:rFonts w:eastAsia="Calibri" w:cs="Arial"/>
          <w:color w:val="000000" w:themeColor="text1"/>
        </w:rPr>
      </w:pPr>
    </w:p>
    <w:p w:rsidRPr="00E71183" w:rsidR="00C537AD" w:rsidP="0044650E" w:rsidRDefault="00707659" w14:paraId="727DA6EB" w14:textId="41BAC5D7">
      <w:pPr>
        <w:rPr>
          <w:rFonts w:eastAsia="Calibri" w:cs="Arial"/>
          <w:color w:val="000000" w:themeColor="text1"/>
        </w:rPr>
      </w:pPr>
      <w:r>
        <w:rPr>
          <w:rFonts w:eastAsia="Calibri" w:cs="Arial"/>
          <w:color w:val="000000" w:themeColor="text1"/>
        </w:rPr>
        <w:t>No scents.</w:t>
      </w:r>
    </w:p>
    <w:p w:rsidRPr="003A437B" w:rsidR="00C537AD" w:rsidP="0044650E" w:rsidRDefault="00C537AD" w14:paraId="24233FE1" w14:textId="77777777">
      <w:pPr>
        <w:rPr>
          <w:lang w:val="en-US" w:eastAsia="en-US"/>
        </w:rPr>
      </w:pPr>
    </w:p>
    <w:p w:rsidRPr="003A437B" w:rsidR="0044650E" w:rsidP="0044650E" w:rsidRDefault="0044650E" w14:paraId="0BED8181" w14:textId="77777777">
      <w:pPr>
        <w:rPr>
          <w:lang w:val="en-US" w:eastAsia="en-US"/>
        </w:rPr>
      </w:pPr>
    </w:p>
    <w:p w:rsidRPr="00E71183" w:rsidR="00F37B52" w:rsidP="00E71183" w:rsidRDefault="0044650E" w14:paraId="61121612" w14:textId="2BFD44A2">
      <w:pPr>
        <w:pStyle w:val="Heading2"/>
        <w:rPr>
          <w:rFonts w:eastAsia="Arial"/>
        </w:rPr>
      </w:pPr>
      <w:bookmarkStart w:name="_Toc209095688" w:id="12"/>
      <w:r w:rsidRPr="0A568042">
        <w:rPr>
          <w:rFonts w:eastAsia="Arial"/>
        </w:rPr>
        <w:t>Visual</w:t>
      </w:r>
      <w:bookmarkEnd w:id="12"/>
      <w:r w:rsidR="00E71183">
        <w:rPr>
          <w:rFonts w:eastAsia="Arial"/>
        </w:rPr>
        <w:br/>
      </w:r>
    </w:p>
    <w:p w:rsidRPr="003A437B" w:rsidR="0044650E" w:rsidP="0044650E" w:rsidRDefault="00707659" w14:paraId="2D927609" w14:textId="3CCD58BA">
      <w:pPr>
        <w:rPr>
          <w:lang w:val="en-US" w:eastAsia="en-US"/>
        </w:rPr>
      </w:pPr>
      <w:r>
        <w:rPr>
          <w:rFonts w:eastAsia="Calibri" w:cs="Arial"/>
          <w:color w:val="000000" w:themeColor="text1"/>
        </w:rPr>
        <w:t>The visuals during the show will remain stable and constant throughout.</w:t>
      </w:r>
      <w:r w:rsidR="001276C4">
        <w:rPr>
          <w:rFonts w:eastAsia="Calibri" w:cs="Arial"/>
          <w:color w:val="000000" w:themeColor="text1"/>
        </w:rPr>
        <w:t xml:space="preserve"> There will be a set on stage where the interviews take place, with bright colours </w:t>
      </w:r>
      <w:r w:rsidR="00CC400E">
        <w:rPr>
          <w:rFonts w:eastAsia="Calibri" w:cs="Arial"/>
          <w:color w:val="000000" w:themeColor="text1"/>
        </w:rPr>
        <w:t>such as orange, pink, greens and yellows.</w:t>
      </w:r>
    </w:p>
    <w:p w:rsidR="00F37B52" w:rsidP="0044650E" w:rsidRDefault="00F37B52" w14:paraId="3CA0DE64" w14:textId="1F1C8979">
      <w:pPr>
        <w:rPr>
          <w:lang w:val="en-US" w:eastAsia="en-US"/>
        </w:rPr>
      </w:pPr>
    </w:p>
    <w:p w:rsidR="004938D5" w:rsidP="0044650E" w:rsidRDefault="004938D5" w14:paraId="6B4137A0" w14:textId="77777777">
      <w:pPr>
        <w:rPr>
          <w:lang w:val="en-US" w:eastAsia="en-US"/>
        </w:rPr>
      </w:pPr>
    </w:p>
    <w:p w:rsidR="004938D5" w:rsidP="0044650E" w:rsidRDefault="004938D5" w14:paraId="56C46818" w14:textId="77777777">
      <w:pPr>
        <w:rPr>
          <w:lang w:val="en-US" w:eastAsia="en-US"/>
        </w:rPr>
      </w:pPr>
    </w:p>
    <w:p w:rsidR="00CC400E" w:rsidP="0044650E" w:rsidRDefault="00CC400E" w14:paraId="02900655" w14:textId="77777777">
      <w:pPr>
        <w:rPr>
          <w:lang w:val="en-US" w:eastAsia="en-US"/>
        </w:rPr>
      </w:pPr>
    </w:p>
    <w:p w:rsidR="00CC400E" w:rsidP="0044650E" w:rsidRDefault="00CC400E" w14:paraId="08E2D89C" w14:textId="77777777">
      <w:pPr>
        <w:rPr>
          <w:lang w:val="en-US" w:eastAsia="en-US"/>
        </w:rPr>
      </w:pPr>
    </w:p>
    <w:p w:rsidR="00CC400E" w:rsidP="0044650E" w:rsidRDefault="00CC400E" w14:paraId="700984D5" w14:textId="77777777">
      <w:pPr>
        <w:rPr>
          <w:lang w:val="en-US" w:eastAsia="en-US"/>
        </w:rPr>
      </w:pPr>
    </w:p>
    <w:p w:rsidR="005C7CDD" w:rsidP="005C7CDD" w:rsidRDefault="005C7CDD" w14:paraId="7A76A6C3" w14:textId="77777777">
      <w:pPr>
        <w:rPr>
          <w:rFonts w:eastAsia="Arial" w:cs="Arial"/>
          <w:b/>
          <w:bCs/>
          <w:u w:val="single"/>
        </w:rPr>
      </w:pPr>
    </w:p>
    <w:p w:rsidRPr="00BB4490" w:rsidR="005C7CDD" w:rsidP="005C7CDD" w:rsidRDefault="005C7CDD" w14:paraId="32E73482" w14:textId="2AE451B5">
      <w:pPr>
        <w:pStyle w:val="Style1"/>
        <w:rPr>
          <w:rFonts w:ascii="Arial" w:hAnsi="Arial" w:cs="Arial"/>
          <w:sz w:val="36"/>
          <w:szCs w:val="32"/>
          <w:u w:val="single"/>
        </w:rPr>
      </w:pPr>
      <w:r>
        <w:rPr>
          <w:rFonts w:ascii="Arial" w:hAnsi="Arial" w:cs="Arial"/>
          <w:sz w:val="32"/>
        </w:rPr>
        <w:t xml:space="preserve">Audience Experience </w:t>
      </w:r>
    </w:p>
    <w:p w:rsidRPr="003A437B" w:rsidR="0044650E" w:rsidP="0044650E" w:rsidRDefault="0044650E" w14:paraId="0EFC1E89" w14:textId="77777777">
      <w:pPr>
        <w:rPr>
          <w:lang w:val="en-US" w:eastAsia="en-US"/>
        </w:rPr>
      </w:pPr>
    </w:p>
    <w:p w:rsidR="0044650E" w:rsidP="0044650E" w:rsidRDefault="0044650E" w14:paraId="792C182D" w14:textId="77777777">
      <w:pPr>
        <w:pStyle w:val="Heading2"/>
        <w:rPr>
          <w:rFonts w:eastAsia="Arial"/>
        </w:rPr>
      </w:pPr>
      <w:bookmarkStart w:name="_Toc209095689" w:id="13"/>
      <w:r w:rsidRPr="0A568042">
        <w:rPr>
          <w:rFonts w:eastAsia="Arial"/>
        </w:rPr>
        <w:t>Entry to space</w:t>
      </w:r>
      <w:bookmarkEnd w:id="13"/>
    </w:p>
    <w:p w:rsidR="00F37B52" w:rsidP="0044650E" w:rsidRDefault="00F37B52" w14:paraId="1411A75A" w14:textId="77777777">
      <w:pPr>
        <w:rPr>
          <w:rFonts w:eastAsia="Calibri" w:cs="Arial"/>
          <w:color w:val="000000" w:themeColor="text1"/>
        </w:rPr>
      </w:pPr>
    </w:p>
    <w:p w:rsidR="00756A38" w:rsidP="0044650E" w:rsidRDefault="00CC400E" w14:paraId="237C86EA" w14:textId="0C7DB97C">
      <w:pPr>
        <w:rPr>
          <w:rFonts w:eastAsia="Calibri" w:cs="Arial"/>
          <w:color w:val="000000" w:themeColor="text1"/>
        </w:rPr>
      </w:pPr>
      <w:r>
        <w:rPr>
          <w:rFonts w:eastAsia="Calibri" w:cs="Arial"/>
          <w:color w:val="000000" w:themeColor="text1"/>
        </w:rPr>
        <w:t xml:space="preserve">The audience </w:t>
      </w:r>
      <w:r w:rsidR="0037494E">
        <w:rPr>
          <w:rFonts w:eastAsia="Calibri" w:cs="Arial"/>
          <w:color w:val="000000" w:themeColor="text1"/>
        </w:rPr>
        <w:t xml:space="preserve">will </w:t>
      </w:r>
      <w:proofErr w:type="gramStart"/>
      <w:r w:rsidR="0037494E">
        <w:rPr>
          <w:rFonts w:eastAsia="Calibri" w:cs="Arial"/>
          <w:color w:val="000000" w:themeColor="text1"/>
        </w:rPr>
        <w:t>enter into</w:t>
      </w:r>
      <w:proofErr w:type="gramEnd"/>
      <w:r w:rsidR="0037494E">
        <w:rPr>
          <w:rFonts w:eastAsia="Calibri" w:cs="Arial"/>
          <w:color w:val="000000" w:themeColor="text1"/>
        </w:rPr>
        <w:t xml:space="preserve"> the Main Hall from the foyer. </w:t>
      </w:r>
      <w:r w:rsidR="00AD7FEC">
        <w:rPr>
          <w:rFonts w:eastAsia="Calibri" w:cs="Arial"/>
          <w:color w:val="000000" w:themeColor="text1"/>
        </w:rPr>
        <w:t>Audience members are only able to enter the space at the beginning or during the gaps between interviews. Front of House staff will assist you on when you are able to enter</w:t>
      </w:r>
      <w:r w:rsidR="00B33A17">
        <w:rPr>
          <w:rFonts w:eastAsia="Calibri" w:cs="Arial"/>
          <w:color w:val="000000" w:themeColor="text1"/>
        </w:rPr>
        <w:t xml:space="preserve">. </w:t>
      </w:r>
    </w:p>
    <w:p w:rsidR="007E594A" w:rsidP="0044650E" w:rsidRDefault="007E594A" w14:paraId="4EE47CCB" w14:textId="77777777">
      <w:pPr>
        <w:rPr>
          <w:rFonts w:eastAsia="Calibri" w:cs="Arial"/>
          <w:color w:val="000000" w:themeColor="text1"/>
        </w:rPr>
      </w:pPr>
    </w:p>
    <w:p w:rsidRPr="003A437B" w:rsidR="007E594A" w:rsidP="0044650E" w:rsidRDefault="007E594A" w14:paraId="0DD39918" w14:textId="6AFC3179">
      <w:pPr>
        <w:rPr>
          <w:lang w:val="en-US" w:eastAsia="en-US"/>
        </w:rPr>
      </w:pPr>
      <w:r w:rsidRPr="007E594A">
        <w:rPr>
          <w:lang w:eastAsia="en-US"/>
        </w:rPr>
        <w:t>Pre-show access session  </w:t>
      </w:r>
      <w:r w:rsidRPr="007E594A">
        <w:rPr>
          <w:lang w:eastAsia="en-US"/>
        </w:rPr>
        <w:br/>
      </w:r>
      <w:r w:rsidRPr="007E594A">
        <w:rPr>
          <w:lang w:eastAsia="en-US"/>
        </w:rPr>
        <w:t>All shows include a 15-minute drop-in session 30 minutes prior to start time for anyone who would benefit from being in the performance space beforehand, to learn more about the work and meet the performer in a relaxed setting.  </w:t>
      </w:r>
    </w:p>
    <w:p w:rsidRPr="003A437B" w:rsidR="0044650E" w:rsidP="0044650E" w:rsidRDefault="0044650E" w14:paraId="79E1112A" w14:textId="77777777">
      <w:pPr>
        <w:rPr>
          <w:lang w:val="en-US" w:eastAsia="en-US"/>
        </w:rPr>
      </w:pPr>
    </w:p>
    <w:p w:rsidR="0044650E" w:rsidP="0044650E" w:rsidRDefault="0044650E" w14:paraId="4A5C6A60" w14:textId="77777777">
      <w:pPr>
        <w:pStyle w:val="Heading2"/>
        <w:rPr>
          <w:rFonts w:eastAsia="Arial"/>
        </w:rPr>
      </w:pPr>
      <w:bookmarkStart w:name="_Toc209095690" w:id="14"/>
      <w:r w:rsidRPr="0A568042">
        <w:rPr>
          <w:rFonts w:eastAsia="Arial"/>
        </w:rPr>
        <w:t>Shocks or surprises</w:t>
      </w:r>
      <w:bookmarkEnd w:id="14"/>
    </w:p>
    <w:p w:rsidR="00F37B52" w:rsidP="0044650E" w:rsidRDefault="00F37B52" w14:paraId="39B011BB" w14:textId="77777777">
      <w:pPr>
        <w:rPr>
          <w:rFonts w:eastAsia="Calibri" w:cs="Arial"/>
          <w:color w:val="000000" w:themeColor="text1"/>
        </w:rPr>
      </w:pPr>
    </w:p>
    <w:p w:rsidR="00F97CC4" w:rsidP="00F97CC4" w:rsidRDefault="00030EE2" w14:paraId="02E9BC5E" w14:textId="6FCFA759">
      <w:pPr>
        <w:rPr>
          <w:rFonts w:eastAsia="Arial"/>
        </w:rPr>
      </w:pPr>
      <w:r>
        <w:rPr>
          <w:rFonts w:eastAsia="Calibri" w:cs="Arial"/>
          <w:color w:val="000000" w:themeColor="text1"/>
        </w:rPr>
        <w:t>There will be loud music at the end of every interview, as well as sudden change in lighting on the stage for the start of each interview.</w:t>
      </w:r>
    </w:p>
    <w:p w:rsidR="00F97CC4" w:rsidP="00F97CC4" w:rsidRDefault="00F97CC4" w14:paraId="4DFE667E" w14:textId="77777777">
      <w:pPr>
        <w:rPr>
          <w:rFonts w:eastAsia="Arial"/>
        </w:rPr>
      </w:pPr>
    </w:p>
    <w:p w:rsidRPr="00F97CC4" w:rsidR="0044650E" w:rsidP="00F97CC4" w:rsidRDefault="0044650E" w14:paraId="093847DE" w14:textId="519B4DA4">
      <w:pPr>
        <w:pStyle w:val="Heading2"/>
        <w:rPr>
          <w:rFonts w:eastAsia="Calibri"/>
          <w:color w:val="000000" w:themeColor="text1"/>
        </w:rPr>
      </w:pPr>
      <w:bookmarkStart w:name="_Toc209095691" w:id="15"/>
      <w:r w:rsidRPr="0A568042">
        <w:rPr>
          <w:rFonts w:eastAsia="Arial"/>
        </w:rPr>
        <w:t>Audience experience</w:t>
      </w:r>
      <w:bookmarkEnd w:id="15"/>
      <w:r w:rsidRPr="0A568042">
        <w:rPr>
          <w:rFonts w:eastAsia="Arial"/>
        </w:rPr>
        <w:t xml:space="preserve"> </w:t>
      </w:r>
    </w:p>
    <w:p w:rsidR="00F37B52" w:rsidP="0044650E" w:rsidRDefault="00F37B52" w14:paraId="16CA44AC" w14:textId="77777777">
      <w:pPr>
        <w:rPr>
          <w:rFonts w:eastAsia="Calibri" w:cs="Arial"/>
          <w:color w:val="000000" w:themeColor="text1"/>
        </w:rPr>
      </w:pPr>
    </w:p>
    <w:p w:rsidRPr="003A437B" w:rsidR="0044650E" w:rsidP="0044650E" w:rsidRDefault="00DD6EAC" w14:paraId="4F29D734" w14:textId="360FE014">
      <w:pPr>
        <w:rPr>
          <w:lang w:val="en-US" w:eastAsia="en-US"/>
        </w:rPr>
      </w:pPr>
      <w:r>
        <w:rPr>
          <w:rFonts w:eastAsia="Calibri" w:cs="Arial"/>
          <w:color w:val="000000" w:themeColor="text1"/>
        </w:rPr>
        <w:t>This show does not require audience participation</w:t>
      </w:r>
      <w:r w:rsidR="00506BB8">
        <w:rPr>
          <w:rFonts w:eastAsia="Calibri" w:cs="Arial"/>
          <w:color w:val="000000" w:themeColor="text1"/>
        </w:rPr>
        <w:t>,</w:t>
      </w:r>
      <w:r>
        <w:rPr>
          <w:rFonts w:eastAsia="Calibri" w:cs="Arial"/>
          <w:color w:val="000000" w:themeColor="text1"/>
        </w:rPr>
        <w:t xml:space="preserve"> and there is minimal interaction with the audience directly</w:t>
      </w:r>
      <w:r w:rsidR="00506BB8">
        <w:rPr>
          <w:rFonts w:eastAsia="Calibri" w:cs="Arial"/>
          <w:color w:val="000000" w:themeColor="text1"/>
        </w:rPr>
        <w:t xml:space="preserve"> when Krisha is addressing them. Krishna’s partner</w:t>
      </w:r>
      <w:r w:rsidR="00831ADF">
        <w:rPr>
          <w:rFonts w:eastAsia="Calibri" w:cs="Arial"/>
          <w:color w:val="000000" w:themeColor="text1"/>
        </w:rPr>
        <w:t xml:space="preserve"> who sits in the audience might contribute to the conversation on stage by calling out or interjecting. </w:t>
      </w:r>
    </w:p>
    <w:p w:rsidRPr="003A437B" w:rsidR="00756A38" w:rsidP="0044650E" w:rsidRDefault="00756A38" w14:paraId="1950DA42" w14:textId="77777777">
      <w:pPr>
        <w:rPr>
          <w:lang w:val="en-US" w:eastAsia="en-US"/>
        </w:rPr>
      </w:pPr>
    </w:p>
    <w:p w:rsidRPr="003A437B" w:rsidR="0044650E" w:rsidP="0044650E" w:rsidRDefault="0044650E" w14:paraId="49B30191" w14:textId="77777777">
      <w:pPr>
        <w:pStyle w:val="Heading2"/>
        <w:rPr>
          <w:rFonts w:eastAsia="Arial"/>
        </w:rPr>
      </w:pPr>
      <w:bookmarkStart w:name="_Toc209095692" w:id="16"/>
      <w:r w:rsidRPr="0A568042">
        <w:rPr>
          <w:rFonts w:eastAsia="Arial"/>
        </w:rPr>
        <w:t>Social expectations</w:t>
      </w:r>
      <w:bookmarkEnd w:id="16"/>
    </w:p>
    <w:p w:rsidR="00F37B52" w:rsidP="0044650E" w:rsidRDefault="00F37B52" w14:paraId="226A3073" w14:textId="77777777">
      <w:pPr>
        <w:rPr>
          <w:rFonts w:eastAsia="Calibri" w:cs="Arial"/>
          <w:color w:val="000000" w:themeColor="text1"/>
        </w:rPr>
      </w:pPr>
    </w:p>
    <w:p w:rsidR="0044650E" w:rsidP="0044650E" w:rsidRDefault="00686A68" w14:paraId="0ECA3FEB" w14:textId="0A3A1342">
      <w:pPr>
        <w:rPr>
          <w:rFonts w:eastAsia="Calibri" w:cs="Arial"/>
          <w:color w:val="000000" w:themeColor="text1"/>
        </w:rPr>
      </w:pPr>
      <w:r>
        <w:rPr>
          <w:rFonts w:eastAsia="Calibri" w:cs="Arial"/>
          <w:color w:val="000000" w:themeColor="text1"/>
        </w:rPr>
        <w:t>You are welcome to bring in snacks</w:t>
      </w:r>
      <w:r w:rsidR="006B1F47">
        <w:rPr>
          <w:rFonts w:eastAsia="Calibri" w:cs="Arial"/>
          <w:color w:val="000000" w:themeColor="text1"/>
        </w:rPr>
        <w:t xml:space="preserve"> and stim toys, with being mindful if they make loud noises to please sit further back to stop the noise getting picked up </w:t>
      </w:r>
      <w:r w:rsidR="001C1A5D">
        <w:rPr>
          <w:rFonts w:eastAsia="Calibri" w:cs="Arial"/>
          <w:color w:val="000000" w:themeColor="text1"/>
        </w:rPr>
        <w:t>by the microphones and cameras on stage.</w:t>
      </w:r>
      <w:r w:rsidR="001C1A5D">
        <w:rPr>
          <w:rFonts w:eastAsia="Calibri" w:cs="Arial"/>
          <w:color w:val="000000" w:themeColor="text1"/>
        </w:rPr>
        <w:br/>
      </w:r>
      <w:r w:rsidR="001C1A5D">
        <w:rPr>
          <w:rFonts w:eastAsia="Calibri" w:cs="Arial"/>
          <w:color w:val="000000" w:themeColor="text1"/>
        </w:rPr>
        <w:br/>
      </w:r>
      <w:r w:rsidR="001C1A5D">
        <w:rPr>
          <w:rFonts w:eastAsia="Calibri" w:cs="Arial"/>
          <w:color w:val="000000" w:themeColor="text1"/>
        </w:rPr>
        <w:t xml:space="preserve">Babies and children are welcome. </w:t>
      </w:r>
    </w:p>
    <w:p w:rsidR="001C1A5D" w:rsidP="0044650E" w:rsidRDefault="001C1A5D" w14:paraId="61517A54" w14:textId="77777777">
      <w:pPr>
        <w:rPr>
          <w:rFonts w:eastAsia="Calibri" w:cs="Arial"/>
          <w:color w:val="000000" w:themeColor="text1"/>
        </w:rPr>
      </w:pPr>
    </w:p>
    <w:p w:rsidR="001C1A5D" w:rsidP="0044650E" w:rsidRDefault="008A06C0" w14:paraId="526FD2CC" w14:textId="43739D87">
      <w:pPr>
        <w:rPr>
          <w:rFonts w:eastAsia="Calibri" w:cs="Arial"/>
          <w:color w:val="000000" w:themeColor="text1"/>
        </w:rPr>
      </w:pPr>
      <w:r>
        <w:rPr>
          <w:rFonts w:eastAsia="Calibri" w:cs="Arial"/>
          <w:color w:val="000000" w:themeColor="text1"/>
        </w:rPr>
        <w:t>Audience members will be able to enter the space during gaps in the interviews</w:t>
      </w:r>
      <w:r w:rsidR="00983968">
        <w:rPr>
          <w:rFonts w:eastAsia="Calibri" w:cs="Arial"/>
          <w:color w:val="000000" w:themeColor="text1"/>
        </w:rPr>
        <w:t xml:space="preserve">. The Front of House team will be there to assist when people are allowed to re-enter the space if they leave during. </w:t>
      </w:r>
    </w:p>
    <w:p w:rsidR="00983968" w:rsidP="0044650E" w:rsidRDefault="00983968" w14:paraId="10501FF4" w14:textId="77777777">
      <w:pPr>
        <w:rPr>
          <w:rFonts w:eastAsia="Calibri" w:cs="Arial"/>
          <w:color w:val="000000" w:themeColor="text1"/>
        </w:rPr>
      </w:pPr>
    </w:p>
    <w:p w:rsidRPr="00BB4490" w:rsidR="0044650E" w:rsidP="0044650E" w:rsidRDefault="0044650E" w14:paraId="0002D62B" w14:textId="77777777">
      <w:pPr>
        <w:pStyle w:val="Heading2"/>
        <w:rPr>
          <w:rFonts w:eastAsia="Arial"/>
        </w:rPr>
      </w:pPr>
      <w:bookmarkStart w:name="_Toc209095693" w:id="17"/>
      <w:r w:rsidRPr="0A568042">
        <w:rPr>
          <w:rFonts w:eastAsia="Arial"/>
        </w:rPr>
        <w:t>Performance expectations</w:t>
      </w:r>
      <w:bookmarkEnd w:id="17"/>
    </w:p>
    <w:p w:rsidR="00F37B52" w:rsidP="0044650E" w:rsidRDefault="00F37B52" w14:paraId="2114F43A" w14:textId="77777777">
      <w:pPr>
        <w:rPr>
          <w:rFonts w:eastAsia="Calibri" w:cs="Arial"/>
          <w:color w:val="000000" w:themeColor="text1"/>
        </w:rPr>
      </w:pPr>
    </w:p>
    <w:p w:rsidR="00756A38" w:rsidP="0044650E" w:rsidRDefault="00983968" w14:paraId="39000675" w14:textId="7480F63F">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There </w:t>
      </w:r>
      <w:r w:rsidR="00850537">
        <w:rPr>
          <w:rFonts w:eastAsia="Calibri" w:cs="Arial"/>
          <w:color w:val="000000" w:themeColor="text1"/>
        </w:rPr>
        <w:t xml:space="preserve">is one performer on stage, Krishna </w:t>
      </w:r>
      <w:proofErr w:type="spellStart"/>
      <w:r w:rsidR="00850537">
        <w:rPr>
          <w:rFonts w:eastAsia="Calibri" w:cs="Arial"/>
          <w:color w:val="000000" w:themeColor="text1"/>
        </w:rPr>
        <w:t>Istha</w:t>
      </w:r>
      <w:proofErr w:type="spellEnd"/>
      <w:r w:rsidR="00850537">
        <w:rPr>
          <w:rFonts w:eastAsia="Calibri" w:cs="Arial"/>
          <w:color w:val="000000" w:themeColor="text1"/>
        </w:rPr>
        <w:t xml:space="preserve">. They will be sitting in the same chair for the duration of the show. </w:t>
      </w:r>
      <w:r w:rsidR="00500CDD">
        <w:rPr>
          <w:rFonts w:eastAsia="Calibri" w:cs="Arial"/>
          <w:color w:val="000000" w:themeColor="text1"/>
        </w:rPr>
        <w:t xml:space="preserve">At the start and end of the show, Krishna will be standing out and addressing the audience directly. </w:t>
      </w:r>
    </w:p>
    <w:p w:rsidR="000B67C4" w:rsidP="0044650E" w:rsidRDefault="000B67C4" w14:paraId="02A795E9" w14:textId="77777777">
      <w:pPr>
        <w:pBdr>
          <w:top w:val="nil"/>
          <w:left w:val="nil"/>
          <w:bottom w:val="nil"/>
          <w:right w:val="nil"/>
          <w:between w:val="nil"/>
        </w:pBdr>
        <w:rPr>
          <w:rFonts w:eastAsia="Calibri" w:cs="Arial"/>
          <w:color w:val="000000" w:themeColor="text1"/>
        </w:rPr>
      </w:pPr>
    </w:p>
    <w:p w:rsidR="000B67C4" w:rsidP="0044650E" w:rsidRDefault="000B67C4" w14:paraId="089D2076" w14:textId="3C943026">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Throughout the show, there will be three (3) production crew on stage who are identifiable by wearing tops that </w:t>
      </w:r>
      <w:proofErr w:type="gramStart"/>
      <w:r>
        <w:rPr>
          <w:rFonts w:eastAsia="Calibri" w:cs="Arial"/>
          <w:color w:val="000000" w:themeColor="text1"/>
        </w:rPr>
        <w:t>say</w:t>
      </w:r>
      <w:proofErr w:type="gramEnd"/>
      <w:r>
        <w:rPr>
          <w:rFonts w:eastAsia="Calibri" w:cs="Arial"/>
          <w:color w:val="000000" w:themeColor="text1"/>
        </w:rPr>
        <w:t xml:space="preserve"> ‘Sperm Donors Wanted’.</w:t>
      </w:r>
    </w:p>
    <w:p w:rsidR="004643D2" w:rsidP="0044650E" w:rsidRDefault="004643D2" w14:paraId="75697EFB" w14:textId="77777777">
      <w:pPr>
        <w:pBdr>
          <w:top w:val="nil"/>
          <w:left w:val="nil"/>
          <w:bottom w:val="nil"/>
          <w:right w:val="nil"/>
          <w:between w:val="nil"/>
        </w:pBdr>
        <w:rPr>
          <w:rFonts w:eastAsia="Calibri" w:cs="Arial"/>
          <w:color w:val="000000" w:themeColor="text1"/>
        </w:rPr>
      </w:pPr>
    </w:p>
    <w:p w:rsidR="004643D2" w:rsidP="0044650E" w:rsidRDefault="004643D2" w14:paraId="1458D6B2" w14:textId="173454DD">
      <w:pPr>
        <w:pBdr>
          <w:top w:val="nil"/>
          <w:left w:val="nil"/>
          <w:bottom w:val="nil"/>
          <w:right w:val="nil"/>
          <w:between w:val="nil"/>
        </w:pBdr>
        <w:rPr>
          <w:rFonts w:eastAsia="Calibri" w:cs="Arial"/>
          <w:color w:val="000000" w:themeColor="text1"/>
        </w:rPr>
      </w:pPr>
      <w:r>
        <w:rPr>
          <w:rFonts w:eastAsia="Calibri" w:cs="Arial"/>
          <w:color w:val="000000" w:themeColor="text1"/>
        </w:rPr>
        <w:t xml:space="preserve">Other members of the First Trimester team will be either in the audience or other public spaces and can also be identified by wearing </w:t>
      </w:r>
      <w:r w:rsidR="00B0227B">
        <w:rPr>
          <w:rFonts w:eastAsia="Calibri" w:cs="Arial"/>
          <w:color w:val="000000" w:themeColor="text1"/>
        </w:rPr>
        <w:t xml:space="preserve">‘Sperm Donors Wanted’ t-shirts. </w:t>
      </w:r>
    </w:p>
    <w:p w:rsidRPr="005C7CDD" w:rsidR="0044650E" w:rsidP="0A568042" w:rsidRDefault="0044650E" w14:paraId="24E0C1F1" w14:textId="77777777">
      <w:pPr>
        <w:pStyle w:val="Heading1"/>
        <w:spacing w:line="259" w:lineRule="auto"/>
        <w:rPr>
          <w:rFonts w:eastAsia="Arial" w:cs="Arial"/>
          <w:b/>
          <w:bCs/>
        </w:rPr>
      </w:pPr>
      <w:bookmarkStart w:name="_Toc209095694" w:id="18"/>
      <w:r w:rsidRPr="0A568042">
        <w:rPr>
          <w:rFonts w:eastAsia="Arial" w:cs="Arial"/>
          <w:b/>
          <w:bCs/>
        </w:rPr>
        <w:t>Other</w:t>
      </w:r>
      <w:bookmarkEnd w:id="18"/>
    </w:p>
    <w:p w:rsidR="0044650E" w:rsidP="0044650E" w:rsidRDefault="0044650E" w14:paraId="5D7D039B" w14:textId="77777777">
      <w:pPr>
        <w:pBdr>
          <w:top w:val="nil"/>
          <w:left w:val="nil"/>
          <w:bottom w:val="nil"/>
          <w:right w:val="nil"/>
          <w:between w:val="nil"/>
        </w:pBdr>
        <w:rPr>
          <w:rFonts w:eastAsia="Calibri" w:cs="Arial"/>
          <w:color w:val="000000"/>
        </w:rPr>
      </w:pPr>
    </w:p>
    <w:p w:rsidRPr="00B0227B" w:rsidR="0044650E" w:rsidP="00B0227B" w:rsidRDefault="0044650E" w14:paraId="1869BDB0" w14:textId="116E4DE9">
      <w:pPr>
        <w:pStyle w:val="Heading2"/>
        <w:rPr>
          <w:rFonts w:eastAsia="Arial"/>
        </w:rPr>
      </w:pPr>
      <w:bookmarkStart w:name="_Toc209095695" w:id="19"/>
      <w:r w:rsidRPr="0A568042">
        <w:rPr>
          <w:rFonts w:eastAsia="Arial"/>
        </w:rPr>
        <w:t>Content Warnings</w:t>
      </w:r>
      <w:bookmarkEnd w:id="19"/>
      <w:r w:rsidRPr="0A568042">
        <w:rPr>
          <w:rFonts w:eastAsia="Arial"/>
        </w:rPr>
        <w:t xml:space="preserve"> </w:t>
      </w:r>
    </w:p>
    <w:p w:rsidR="005E0C4E" w:rsidP="0044650E" w:rsidRDefault="005E0C4E" w14:paraId="2DE4DB2F" w14:textId="77777777">
      <w:pPr>
        <w:pBdr>
          <w:top w:val="nil"/>
          <w:left w:val="nil"/>
          <w:bottom w:val="nil"/>
          <w:right w:val="nil"/>
          <w:between w:val="nil"/>
        </w:pBdr>
        <w:rPr>
          <w:rFonts w:eastAsia="Calibri" w:cs="Arial"/>
          <w:color w:val="000000" w:themeColor="text1"/>
        </w:rPr>
      </w:pPr>
    </w:p>
    <w:p w:rsidR="008675D6" w:rsidP="008675D6" w:rsidRDefault="008675D6" w14:paraId="43EF9734" w14:textId="77777777">
      <w:pPr>
        <w:pBdr>
          <w:top w:val="nil"/>
          <w:left w:val="nil"/>
          <w:bottom w:val="nil"/>
          <w:right w:val="nil"/>
          <w:between w:val="nil"/>
        </w:pBdr>
        <w:rPr>
          <w:rFonts w:eastAsia="Calibri" w:cs="Arial"/>
          <w:color w:val="000000" w:themeColor="text1"/>
          <w:lang w:val="en-AU"/>
        </w:rPr>
      </w:pPr>
      <w:r w:rsidRPr="008675D6">
        <w:rPr>
          <w:rFonts w:eastAsia="Calibri" w:cs="Arial"/>
          <w:color w:val="000000" w:themeColor="text1"/>
          <w:lang w:val="en-AU"/>
        </w:rPr>
        <w:t>Guests under the age of 16 are welcomed and must be accompanied by a parent or guardian.   </w:t>
      </w:r>
    </w:p>
    <w:p w:rsidRPr="008675D6" w:rsidR="00B0227B" w:rsidP="008675D6" w:rsidRDefault="00B0227B" w14:paraId="1F7BC3F8" w14:textId="77777777">
      <w:pPr>
        <w:pBdr>
          <w:top w:val="nil"/>
          <w:left w:val="nil"/>
          <w:bottom w:val="nil"/>
          <w:right w:val="nil"/>
          <w:between w:val="nil"/>
        </w:pBdr>
        <w:rPr>
          <w:rFonts w:eastAsia="Calibri" w:cs="Arial"/>
          <w:color w:val="000000" w:themeColor="text1"/>
          <w:lang w:val="en-AU"/>
        </w:rPr>
      </w:pPr>
    </w:p>
    <w:p w:rsidRPr="008675D6" w:rsidR="008675D6" w:rsidP="008675D6" w:rsidRDefault="008675D6" w14:paraId="59886EF2" w14:textId="77777777">
      <w:pPr>
        <w:pBdr>
          <w:top w:val="nil"/>
          <w:left w:val="nil"/>
          <w:bottom w:val="nil"/>
          <w:right w:val="nil"/>
          <w:between w:val="nil"/>
        </w:pBdr>
        <w:rPr>
          <w:rFonts w:eastAsia="Calibri" w:cs="Arial"/>
          <w:color w:val="000000" w:themeColor="text1"/>
          <w:lang w:val="en-AU"/>
        </w:rPr>
      </w:pPr>
      <w:r w:rsidRPr="008675D6">
        <w:rPr>
          <w:rFonts w:eastAsia="Calibri" w:cs="Arial"/>
          <w:color w:val="000000" w:themeColor="text1"/>
          <w:lang w:val="en-AU"/>
        </w:rPr>
        <w:t xml:space="preserve">This performance contains adult themes, triggering content, coarse language and loud music. There is no strobe or flashing lights. The participants taking part in the live conversation have not rehearsed and do not know the questions before taking part. We therefore cannot know what will be said in </w:t>
      </w:r>
      <w:proofErr w:type="gramStart"/>
      <w:r w:rsidRPr="008675D6">
        <w:rPr>
          <w:rFonts w:eastAsia="Calibri" w:cs="Arial"/>
          <w:color w:val="000000" w:themeColor="text1"/>
          <w:lang w:val="en-AU"/>
        </w:rPr>
        <w:t>advance,</w:t>
      </w:r>
      <w:proofErr w:type="gramEnd"/>
      <w:r w:rsidRPr="008675D6">
        <w:rPr>
          <w:rFonts w:eastAsia="Calibri" w:cs="Arial"/>
          <w:color w:val="000000" w:themeColor="text1"/>
          <w:lang w:val="en-AU"/>
        </w:rPr>
        <w:t xml:space="preserve"> however conversations will likely cover a multitude of topics relating to family, parenting, birth, abortion, queer and trans identity, and race. </w:t>
      </w:r>
    </w:p>
    <w:p w:rsidRPr="004340C2" w:rsidR="004340C2" w:rsidP="0044650E" w:rsidRDefault="004340C2" w14:paraId="519DA9D3" w14:textId="77777777">
      <w:pPr>
        <w:pBdr>
          <w:top w:val="nil"/>
          <w:left w:val="nil"/>
          <w:bottom w:val="nil"/>
          <w:right w:val="nil"/>
          <w:between w:val="nil"/>
        </w:pBdr>
        <w:rPr>
          <w:rFonts w:eastAsia="Calibri" w:cs="Arial"/>
          <w:color w:val="000000" w:themeColor="text1"/>
        </w:rPr>
      </w:pPr>
    </w:p>
    <w:p w:rsidRPr="003A437B" w:rsidR="0044650E" w:rsidP="0044650E" w:rsidRDefault="0044650E" w14:paraId="2B9EBA9E" w14:textId="77777777">
      <w:pPr>
        <w:pStyle w:val="Heading2"/>
        <w:rPr>
          <w:rFonts w:eastAsia="Arial"/>
        </w:rPr>
      </w:pPr>
      <w:bookmarkStart w:name="_Toc209095696" w:id="20"/>
      <w:r w:rsidRPr="0A568042">
        <w:rPr>
          <w:rFonts w:eastAsia="Arial"/>
        </w:rPr>
        <w:t>General Notes</w:t>
      </w:r>
      <w:bookmarkEnd w:id="20"/>
    </w:p>
    <w:p w:rsidR="00D00611" w:rsidP="0044650E" w:rsidRDefault="00D00611" w14:paraId="40CD0489" w14:textId="77777777">
      <w:pPr>
        <w:rPr>
          <w:rFonts w:eastAsia="Calibri" w:cs="Arial"/>
          <w:color w:val="000000" w:themeColor="text1"/>
        </w:rPr>
      </w:pPr>
    </w:p>
    <w:p w:rsidR="00880D21" w:rsidP="0044650E" w:rsidRDefault="000B2D86" w14:paraId="58A914D2" w14:textId="59651B42">
      <w:pPr>
        <w:rPr>
          <w:rFonts w:eastAsia="Calibri" w:cs="Arial"/>
          <w:color w:val="000000" w:themeColor="text1"/>
        </w:rPr>
      </w:pPr>
      <w:r w:rsidRPr="000B2D86">
        <w:rPr>
          <w:rFonts w:eastAsia="Calibri" w:cs="Arial"/>
          <w:color w:val="000000" w:themeColor="text1"/>
        </w:rPr>
        <w:t>All performances have relaxed elements and are sensory adapted. Audience members are welcome to bring babies and children, come and go as they please, be themselves, make noise, stim, and respond to the work for the duration. Krishna will do a short introduction to the work before each show. There will be no strobe or flashing lights. </w:t>
      </w:r>
      <w:r w:rsidR="00880D21">
        <w:rPr>
          <w:rFonts w:eastAsia="Calibri" w:cs="Arial"/>
          <w:color w:val="000000" w:themeColor="text1"/>
        </w:rPr>
        <w:br w:type="page"/>
      </w:r>
    </w:p>
    <w:p w:rsidRPr="00880D21" w:rsidR="00880D21" w:rsidP="0A568042" w:rsidRDefault="00880D21" w14:paraId="22D4109E" w14:textId="77777777">
      <w:pPr>
        <w:pStyle w:val="Heading1"/>
        <w:rPr>
          <w:b/>
          <w:bCs/>
        </w:rPr>
      </w:pPr>
      <w:bookmarkStart w:name="_Toc142924438" w:id="21"/>
      <w:bookmarkStart w:name="_Toc209095697" w:id="22"/>
      <w:r w:rsidRPr="0A568042">
        <w:rPr>
          <w:b/>
          <w:bCs/>
        </w:rPr>
        <w:t>The Venue</w:t>
      </w:r>
      <w:bookmarkEnd w:id="21"/>
      <w:bookmarkEnd w:id="22"/>
    </w:p>
    <w:p w:rsidRPr="00B707E5" w:rsidR="00880D21" w:rsidP="00880D21" w:rsidRDefault="00880D21" w14:paraId="3C8E3DC3" w14:textId="77777777"/>
    <w:p w:rsidRPr="00B707E5" w:rsidR="00880D21" w:rsidP="00880D21" w:rsidRDefault="00880D21" w14:paraId="37E43CCE" w14:textId="77777777">
      <w:pPr>
        <w:sectPr w:rsidRPr="00B707E5" w:rsidR="00880D21" w:rsidSect="00456DFD">
          <w:headerReference w:type="default" r:id="rId22"/>
          <w:type w:val="continuous"/>
          <w:pgSz w:w="12240" w:h="15840" w:orient="portrait"/>
          <w:pgMar w:top="993" w:right="616" w:bottom="709" w:left="567" w:header="284" w:footer="0" w:gutter="0"/>
          <w:cols w:space="720"/>
        </w:sectPr>
      </w:pPr>
    </w:p>
    <w:p w:rsidRPr="00B707E5" w:rsidR="00880D21" w:rsidP="00880D21" w:rsidRDefault="00880D21" w14:paraId="49FD71F1" w14:textId="77777777">
      <w:r w:rsidRPr="00B707E5">
        <w:rPr>
          <w:noProof/>
          <w:lang w:val="en-AU" w:eastAsia="en-AU"/>
        </w:rPr>
        <w:drawing>
          <wp:inline distT="0" distB="0" distL="0" distR="0" wp14:anchorId="26DCA3B7" wp14:editId="776484CB">
            <wp:extent cx="3277235" cy="2186940"/>
            <wp:effectExtent l="0" t="0" r="0" b="3810"/>
            <wp:docPr id="44" name="Picture 44" descr="Arts House sign and windows displaying ar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s House sign and windows displaying artwork&#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Pr="00B707E5" w:rsidR="00880D21" w:rsidP="00880D21" w:rsidRDefault="00880D21" w14:paraId="1B0912DB" w14:textId="77777777">
      <w:pPr>
        <w:sectPr w:rsidRPr="00B707E5" w:rsidR="00880D21" w:rsidSect="00456DFD">
          <w:type w:val="continuous"/>
          <w:pgSz w:w="12240" w:h="15840" w:orient="portrait"/>
          <w:pgMar w:top="1276" w:right="616" w:bottom="142" w:left="567" w:header="284" w:footer="0" w:gutter="0"/>
          <w:cols w:space="285" w:num="2"/>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B707E5" w:rsidR="00880D21" w:rsidP="00880D21" w:rsidRDefault="00880D21" w14:paraId="4625090A" w14:textId="77777777"/>
    <w:p w:rsidRPr="001F4CB0" w:rsidR="00880D21" w:rsidP="00F37B52" w:rsidRDefault="00880D21" w14:paraId="15D8A84A" w14:textId="1BE9BB25">
      <w:pPr>
        <w:spacing w:line="360" w:lineRule="auto"/>
        <w:rPr>
          <w:szCs w:val="28"/>
        </w:rPr>
      </w:pPr>
      <w:r w:rsidRPr="001F4CB0">
        <w:rPr>
          <w:szCs w:val="28"/>
        </w:rPr>
        <w:t>Image: North Melbourne Town Hall features giant red letters that say ARTS HOUSE out the front of it.</w:t>
      </w:r>
      <w:r w:rsidRPr="001F4CB0" w:rsidR="00F37B52">
        <w:rPr>
          <w:szCs w:val="28"/>
        </w:rPr>
        <w:br/>
      </w:r>
    </w:p>
    <w:p w:rsidRPr="001F4CB0" w:rsidR="00880D21" w:rsidP="00F37B52" w:rsidRDefault="00880D21" w14:paraId="33BCE8B0" w14:textId="77777777">
      <w:pPr>
        <w:spacing w:line="360" w:lineRule="auto"/>
        <w:rPr>
          <w:szCs w:val="28"/>
        </w:rPr>
      </w:pPr>
    </w:p>
    <w:p w:rsidRPr="00F37B52" w:rsidR="00880D21" w:rsidP="00F37B52" w:rsidRDefault="00880D21" w14:paraId="78FEE686" w14:textId="5CED6FE0">
      <w:pPr>
        <w:spacing w:line="360" w:lineRule="auto"/>
        <w:ind w:left="-284"/>
        <w:rPr>
          <w:sz w:val="24"/>
        </w:rPr>
        <w:sectPr w:rsidRPr="00F37B52" w:rsidR="00880D21" w:rsidSect="00456DFD">
          <w:type w:val="continuous"/>
          <w:pgSz w:w="12240" w:h="15840" w:orient="portrait"/>
          <w:pgMar w:top="1276" w:right="616" w:bottom="142" w:left="567" w:header="284" w:footer="0" w:gutter="0"/>
          <w:cols w:space="720" w:num="2"/>
        </w:sectPr>
      </w:pPr>
      <w:r w:rsidRPr="001F4CB0">
        <w:rPr>
          <w:szCs w:val="28"/>
        </w:rPr>
        <w:t xml:space="preserve">Image: a map of Arts House and its surrounding area. </w:t>
      </w:r>
      <w:hyperlink w:history="1" r:id="rId25">
        <w:r w:rsidRPr="001F4CB0">
          <w:rPr>
            <w:rStyle w:val="Hyperlink"/>
            <w:szCs w:val="28"/>
          </w:rPr>
          <w:t>LINK TO MAP</w:t>
        </w:r>
      </w:hyperlink>
    </w:p>
    <w:p w:rsidR="00880D21" w:rsidP="0A568042" w:rsidRDefault="00880D21" w14:paraId="0184745F" w14:textId="1DC8BD6C">
      <w:pPr>
        <w:pStyle w:val="Heading2"/>
        <w:rPr>
          <w:b/>
          <w:bCs/>
        </w:rPr>
      </w:pPr>
      <w:bookmarkStart w:name="_Toc209095698" w:id="23"/>
      <w:r w:rsidRPr="0A568042">
        <w:rPr>
          <w:b/>
          <w:bCs/>
        </w:rPr>
        <w:t>Front Entrance</w:t>
      </w:r>
      <w:bookmarkEnd w:id="23"/>
    </w:p>
    <w:p w:rsidR="00880D21" w:rsidP="00880D21" w:rsidRDefault="00880D21" w14:paraId="39179CA5" w14:textId="4A1E7A28">
      <w:pPr>
        <w:rPr>
          <w:lang w:val="en-US" w:eastAsia="en-US"/>
        </w:rPr>
      </w:pPr>
    </w:p>
    <w:p w:rsidR="000E0117" w:rsidP="00880D21" w:rsidRDefault="00000000" w14:paraId="50711B18" w14:textId="018AF3AB">
      <w:pPr>
        <w:rPr>
          <w:lang w:val="en-US" w:eastAsia="en-US"/>
        </w:rPr>
      </w:pPr>
      <w:r>
        <w:rPr>
          <w:lang w:val="en-US" w:eastAsia="en-US"/>
        </w:rPr>
        <w:pict w14:anchorId="01238E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5.5pt;height:351pt" type="#_x0000_t75">
            <v:imagedata o:title="front entrance" r:id="rId26"/>
          </v:shape>
        </w:pict>
      </w:r>
    </w:p>
    <w:p w:rsidRPr="0078623F" w:rsidR="0078623F" w:rsidP="0A568042" w:rsidRDefault="0078623F" w14:paraId="46109A76" w14:textId="47C6F1E3">
      <w:pPr>
        <w:pStyle w:val="Heading2"/>
        <w:rPr>
          <w:rFonts w:eastAsia="Arial"/>
          <w:b/>
          <w:bCs/>
        </w:rPr>
      </w:pPr>
      <w:bookmarkStart w:name="_Toc209095699" w:id="24"/>
      <w:r w:rsidRPr="0A568042">
        <w:rPr>
          <w:rFonts w:eastAsia="Arial"/>
          <w:b/>
          <w:bCs/>
        </w:rPr>
        <w:t>Accessible Entrances</w:t>
      </w:r>
      <w:bookmarkEnd w:id="24"/>
    </w:p>
    <w:p w:rsidRPr="006D7F20" w:rsidR="0078623F" w:rsidP="0078623F" w:rsidRDefault="0078623F" w14:paraId="06027611" w14:textId="77777777"/>
    <w:p w:rsidR="0078623F" w:rsidP="0078623F" w:rsidRDefault="0078623F" w14:paraId="27780B72" w14:textId="70BD3AF4">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P="0078623F" w:rsidRDefault="00F37B52" w14:paraId="268B8B8B" w14:textId="77777777"/>
    <w:p w:rsidRPr="005717B5" w:rsidR="0078623F" w:rsidP="00292396" w:rsidRDefault="0078623F" w14:paraId="435BE0C4" w14:textId="77777777">
      <w:pPr>
        <w:sectPr w:rsidRPr="005717B5" w:rsidR="0078623F" w:rsidSect="00456DFD">
          <w:type w:val="continuous"/>
          <w:pgSz w:w="12240" w:h="15840" w:orient="portrait"/>
          <w:pgMar w:top="1276" w:right="616" w:bottom="142" w:left="567" w:header="284" w:footer="0" w:gutter="0"/>
          <w:cols w:space="720"/>
        </w:sectPr>
      </w:pPr>
      <w:r w:rsidRPr="005717B5">
        <w:t>There are two Accessible Entrances. The first is on Errol St next to the Post Office.</w:t>
      </w:r>
    </w:p>
    <w:p w:rsidR="0078623F" w:rsidP="0078623F" w:rsidRDefault="0078623F" w14:paraId="36CA9C91"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15E52698" w14:textId="77777777">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13064660" w14:textId="77777777">
      <w:pPr>
        <w:rPr>
          <w:rFonts w:cs="Arial"/>
          <w:color w:val="000000" w:themeColor="text1"/>
          <w:sz w:val="20"/>
          <w:szCs w:val="20"/>
        </w:rPr>
      </w:pPr>
    </w:p>
    <w:p w:rsidRPr="00E87741" w:rsidR="0078623F" w:rsidP="0078623F" w:rsidRDefault="0078623F" w14:paraId="72C68A58" w14:textId="77777777">
      <w:pPr>
        <w:spacing w:line="360" w:lineRule="auto"/>
        <w:rPr>
          <w:rFonts w:cs="Arial"/>
          <w:color w:val="000000" w:themeColor="text1"/>
          <w:szCs w:val="28"/>
        </w:rPr>
      </w:pPr>
      <w:r w:rsidRPr="00E87741">
        <w:rPr>
          <w:rFonts w:cs="Arial"/>
          <w:color w:val="000000" w:themeColor="text1"/>
          <w:szCs w:val="28"/>
        </w:rPr>
        <w:t>Image: Errol Street entrance next to the Post office with wheelchair accessible ramp or two steps with grab rails.</w:t>
      </w:r>
    </w:p>
    <w:p w:rsidRPr="0078623F" w:rsidR="0078623F" w:rsidP="0078623F" w:rsidRDefault="0078623F" w14:paraId="45B63805" w14:textId="77777777">
      <w:pPr>
        <w:spacing w:line="360" w:lineRule="auto"/>
        <w:ind w:left="-426"/>
        <w:rPr>
          <w:sz w:val="24"/>
        </w:rPr>
      </w:pPr>
      <w:r w:rsidRPr="0078623F">
        <w:rPr>
          <w:rFonts w:eastAsia="Times New Roman"/>
          <w:noProof/>
          <w:sz w:val="24"/>
          <w:lang w:val="en-AU" w:eastAsia="en-AU"/>
        </w:rPr>
        <w:drawing>
          <wp:inline distT="0" distB="0" distL="0" distR="0" wp14:anchorId="67434591" wp14:editId="1EC7AD38">
            <wp:extent cx="3015852" cy="2057400"/>
            <wp:effectExtent l="0" t="0" r="0" b="0"/>
            <wp:docPr id="17" name="Picture 17" descr="Errol 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rrol St entranc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7A9000F0" w14:textId="77777777">
      <w:pPr>
        <w:spacing w:line="360" w:lineRule="auto"/>
        <w:ind w:left="-284"/>
        <w:rPr>
          <w:rFonts w:cs="Arial"/>
          <w:color w:val="000000" w:themeColor="text1"/>
          <w:sz w:val="24"/>
        </w:rPr>
        <w:sectPr w:rsidRPr="0078623F" w:rsidR="0078623F" w:rsidSect="00456DFD">
          <w:type w:val="continuous"/>
          <w:pgSz w:w="12240" w:h="15840" w:orient="portrait"/>
          <w:pgMar w:top="1276" w:right="616" w:bottom="142" w:left="567" w:header="284" w:footer="0" w:gutter="0"/>
          <w:cols w:space="720" w:num="2"/>
        </w:sectPr>
      </w:pPr>
      <w:r w:rsidRPr="00E87741">
        <w:rPr>
          <w:rFonts w:cs="Arial"/>
          <w:color w:val="000000" w:themeColor="text1"/>
          <w:szCs w:val="28"/>
        </w:rPr>
        <w:t>Image: View of door entrance</w:t>
      </w:r>
      <w:r w:rsidRPr="0078623F">
        <w:rPr>
          <w:rFonts w:cs="Arial"/>
          <w:color w:val="000000" w:themeColor="text1"/>
          <w:sz w:val="24"/>
        </w:rPr>
        <w:t xml:space="preserve">.  </w:t>
      </w:r>
    </w:p>
    <w:p w:rsidRPr="0078623F" w:rsidR="0078623F" w:rsidP="0078623F" w:rsidRDefault="0078623F" w14:paraId="0180F153" w14:textId="77777777">
      <w:pPr>
        <w:rPr>
          <w:sz w:val="24"/>
        </w:rPr>
      </w:pPr>
    </w:p>
    <w:p w:rsidR="0078623F" w:rsidP="0078623F" w:rsidRDefault="0078623F" w14:paraId="4AB6B3A0"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5E15DCFD" w14:textId="77777777"/>
    <w:p w:rsidRPr="005717B5" w:rsidR="0078623F" w:rsidP="0078623F" w:rsidRDefault="0078623F" w14:paraId="07CBAF61" w14:textId="77777777">
      <w:r w:rsidRPr="005717B5">
        <w:t>The second Accessible Entrance is towards the end of George Johnson Lane.</w:t>
      </w:r>
    </w:p>
    <w:p w:rsidR="0078623F" w:rsidP="0078623F" w:rsidRDefault="0078623F" w14:paraId="2C13CB12" w14:textId="77777777"/>
    <w:p w:rsidR="0078623F" w:rsidP="0078623F" w:rsidRDefault="0078623F" w14:paraId="0E62392D" w14:textId="77777777">
      <w:pPr>
        <w:sectPr w:rsidR="0078623F" w:rsidSect="00456DFD">
          <w:type w:val="continuous"/>
          <w:pgSz w:w="12240" w:h="15840" w:orient="portrait"/>
          <w:pgMar w:top="1276" w:right="616" w:bottom="142" w:left="567" w:header="284" w:footer="0" w:gutter="0"/>
          <w:cols w:space="720"/>
        </w:sectPr>
      </w:pPr>
    </w:p>
    <w:p w:rsidR="0078623F" w:rsidP="0078623F" w:rsidRDefault="0078623F" w14:paraId="69381956" w14:textId="77777777">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2830D59B" w14:textId="77777777">
      <w:pPr>
        <w:spacing w:line="360" w:lineRule="auto"/>
        <w:rPr>
          <w:rFonts w:cs="Arial"/>
          <w:color w:val="000000" w:themeColor="text1"/>
          <w:sz w:val="20"/>
          <w:szCs w:val="20"/>
        </w:rPr>
      </w:pPr>
    </w:p>
    <w:p w:rsidRPr="00E87741" w:rsidR="0078623F" w:rsidP="0078623F" w:rsidRDefault="0078623F" w14:paraId="747F5B38" w14:textId="77777777">
      <w:pPr>
        <w:spacing w:line="360" w:lineRule="auto"/>
        <w:rPr>
          <w:rFonts w:cs="Arial"/>
          <w:color w:val="000000" w:themeColor="text1"/>
          <w:szCs w:val="28"/>
        </w:rPr>
      </w:pPr>
      <w:r w:rsidRPr="00E87741">
        <w:rPr>
          <w:rFonts w:cs="Arial"/>
          <w:color w:val="000000" w:themeColor="text1"/>
          <w:szCs w:val="28"/>
        </w:rPr>
        <w:t>Image: View of George Johnson Lane from Errol St. The laneway passes through an archway with a brick wall at the end.</w:t>
      </w:r>
    </w:p>
    <w:p w:rsidRPr="0078623F" w:rsidR="0078623F" w:rsidP="0078623F" w:rsidRDefault="0078623F" w14:paraId="54DB7139" w14:textId="77777777">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0193778B" w14:textId="77777777">
      <w:pPr>
        <w:spacing w:line="360" w:lineRule="auto"/>
        <w:ind w:left="-284"/>
        <w:rPr>
          <w:rFonts w:cs="Arial"/>
          <w:color w:val="000000" w:themeColor="text1"/>
          <w:sz w:val="24"/>
        </w:rPr>
      </w:pPr>
    </w:p>
    <w:p w:rsidRPr="00E87741" w:rsidR="0078623F" w:rsidP="0078623F" w:rsidRDefault="0078623F" w14:paraId="56E2270D" w14:textId="7B0257B1">
      <w:pPr>
        <w:spacing w:line="360" w:lineRule="auto"/>
        <w:ind w:left="-284"/>
        <w:rPr>
          <w:rFonts w:cs="Arial"/>
          <w:szCs w:val="28"/>
        </w:rPr>
      </w:pPr>
      <w:r w:rsidRPr="00E87741">
        <w:rPr>
          <w:rFonts w:cs="Arial"/>
          <w:color w:val="000000" w:themeColor="text1"/>
          <w:szCs w:val="28"/>
        </w:rPr>
        <w:t>Image: view of the ramp leading from George Johnson Lane to the automated door which opens into the Arts House foyer.</w:t>
      </w:r>
    </w:p>
    <w:p w:rsidRPr="00433FCF" w:rsidR="0078623F" w:rsidP="0078623F" w:rsidRDefault="0078623F" w14:paraId="3D00EF0F" w14:textId="77777777">
      <w:pPr>
        <w:sectPr w:rsidRPr="00433FCF" w:rsidR="0078623F" w:rsidSect="00456DFD">
          <w:type w:val="continuous"/>
          <w:pgSz w:w="12240" w:h="15840" w:orient="portrait"/>
          <w:pgMar w:top="1276" w:right="616" w:bottom="142" w:left="567" w:header="284" w:footer="0" w:gutter="0"/>
          <w:cols w:space="720" w:num="2"/>
        </w:sectPr>
      </w:pPr>
    </w:p>
    <w:p w:rsidRPr="00F37B52" w:rsidR="0078623F" w:rsidP="0A568042" w:rsidRDefault="0078623F" w14:paraId="5BC0C336" w14:textId="71E66E3D">
      <w:pPr>
        <w:pStyle w:val="Heading2"/>
        <w:rPr>
          <w:rFonts w:eastAsiaTheme="minorEastAsia"/>
          <w:b/>
          <w:bCs/>
        </w:rPr>
      </w:pPr>
      <w:r>
        <w:br w:type="page"/>
      </w:r>
      <w:bookmarkStart w:name="_Toc209095700" w:id="25"/>
      <w:r w:rsidRPr="0A568042">
        <w:rPr>
          <w:rFonts w:eastAsia="Arial"/>
          <w:b/>
          <w:bCs/>
        </w:rPr>
        <w:t>Box Office</w:t>
      </w:r>
      <w:bookmarkEnd w:id="25"/>
    </w:p>
    <w:p w:rsidR="0078623F" w:rsidP="0078623F" w:rsidRDefault="0078623F" w14:paraId="0D0DDCB1" w14:textId="77777777">
      <w:pPr>
        <w:rPr>
          <w:rFonts w:cs="Arial"/>
          <w:b/>
        </w:rPr>
      </w:pPr>
    </w:p>
    <w:p w:rsidRPr="00433FCF" w:rsidR="0078623F" w:rsidP="0078623F" w:rsidRDefault="0078623F" w14:paraId="67D81F41" w14:textId="77777777">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rsidR="0078623F" w:rsidP="0078623F" w:rsidRDefault="0078623F" w14:paraId="69340037" w14:textId="3A45F64D">
      <w:pPr>
        <w:rPr>
          <w:rFonts w:cs="Arial"/>
          <w:b/>
        </w:rPr>
      </w:pPr>
    </w:p>
    <w:p w:rsidR="00F37B52" w:rsidP="00F37B52" w:rsidRDefault="00A94811" w14:paraId="001B7EB5" w14:textId="48FF1E25">
      <w:pPr>
        <w:rPr>
          <w:rFonts w:cs="Arial"/>
        </w:rPr>
      </w:pPr>
      <w:r>
        <w:rPr>
          <w:rFonts w:cs="Arial"/>
        </w:rPr>
        <w:t xml:space="preserve">Image: </w:t>
      </w:r>
      <w:r w:rsidR="00F37B52">
        <w:rPr>
          <w:rFonts w:cs="Arial"/>
        </w:rPr>
        <w:t xml:space="preserve">Box Office </w:t>
      </w:r>
      <w:proofErr w:type="gramStart"/>
      <w:r w:rsidR="00F37B52">
        <w:rPr>
          <w:rFonts w:cs="Arial"/>
        </w:rPr>
        <w:t>is located in</w:t>
      </w:r>
      <w:proofErr w:type="gramEnd"/>
      <w:r w:rsidR="00F37B52">
        <w:rPr>
          <w:rFonts w:cs="Arial"/>
        </w:rPr>
        <w:t xml:space="preserve"> the foyer under the stairwell.</w:t>
      </w:r>
    </w:p>
    <w:p w:rsidR="00F37B52" w:rsidP="0078623F" w:rsidRDefault="00F37B52" w14:paraId="2906ACAF" w14:textId="77777777">
      <w:pPr>
        <w:rPr>
          <w:rFonts w:cs="Arial"/>
          <w:b/>
        </w:rPr>
      </w:pPr>
    </w:p>
    <w:p w:rsidRPr="00292396" w:rsidR="0078623F" w:rsidP="0A568042" w:rsidRDefault="0078623F" w14:paraId="0AF924A3" w14:textId="1C0BD3C9">
      <w:pPr>
        <w:pStyle w:val="Heading2"/>
        <w:rPr>
          <w:rFonts w:eastAsia="Arial"/>
          <w:b/>
          <w:bCs/>
        </w:rPr>
      </w:pPr>
      <w:bookmarkStart w:name="_Toc209095701" w:id="26"/>
      <w:r w:rsidRPr="0A568042">
        <w:rPr>
          <w:rFonts w:eastAsia="Arial"/>
          <w:b/>
          <w:bCs/>
        </w:rPr>
        <w:t>Ushers</w:t>
      </w:r>
      <w:bookmarkEnd w:id="26"/>
    </w:p>
    <w:p w:rsidRPr="00433FCF" w:rsidR="0078623F" w:rsidP="0078623F" w:rsidRDefault="0078623F" w14:paraId="12FF2ED9" w14:textId="77777777"/>
    <w:p w:rsidR="0078623F" w:rsidP="0078623F" w:rsidRDefault="0078623F" w14:paraId="62B5060F" w14:textId="6D9D0FB4">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7CEA3932">
            <wp:extent cx="7015480" cy="3394075"/>
            <wp:effectExtent l="0" t="0" r="0" b="0"/>
            <wp:docPr id="52" name="Picture 52" descr="Three ushers wearing Arts House t-shirts to be identified a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ushers wearing Arts House t-shirts to be identified as sta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0078623F" w:rsidP="0078623F" w:rsidRDefault="0078623F" w14:paraId="55B65560" w14:textId="77777777">
      <w:pPr>
        <w:rPr>
          <w:rFonts w:cs="Arial"/>
        </w:rPr>
      </w:pPr>
    </w:p>
    <w:p w:rsidR="0078623F" w:rsidP="0078623F" w:rsidRDefault="00A94811" w14:paraId="1077562B" w14:textId="34CF67E2">
      <w:pPr>
        <w:rPr>
          <w:rFonts w:cs="Arial"/>
        </w:rPr>
      </w:pPr>
      <w:r>
        <w:rPr>
          <w:rFonts w:cs="Arial"/>
        </w:rPr>
        <w:t xml:space="preserve">Image: </w:t>
      </w:r>
      <w:r w:rsidRPr="006D0567" w:rsidR="0078623F">
        <w:rPr>
          <w:rFonts w:cs="Arial"/>
        </w:rPr>
        <w:t xml:space="preserve">Ushers will be wearing black with an Arts House Logo on the </w:t>
      </w:r>
      <w:proofErr w:type="gramStart"/>
      <w:r w:rsidRPr="006D0567" w:rsidR="0078623F">
        <w:rPr>
          <w:rFonts w:cs="Arial"/>
        </w:rPr>
        <w:t>left hand</w:t>
      </w:r>
      <w:proofErr w:type="gramEnd"/>
      <w:r w:rsidRPr="006D0567" w:rsidR="0078623F">
        <w:rPr>
          <w:rFonts w:cs="Arial"/>
        </w:rPr>
        <w:t xml:space="preserve"> shoulder.</w:t>
      </w:r>
    </w:p>
    <w:p w:rsidR="00292396" w:rsidP="0078623F" w:rsidRDefault="00292396" w14:paraId="2F91E400" w14:textId="7A17278D">
      <w:pPr>
        <w:rPr>
          <w:rFonts w:cs="Arial"/>
        </w:rPr>
      </w:pPr>
    </w:p>
    <w:p w:rsidRPr="00292396" w:rsidR="0078623F" w:rsidP="0A568042" w:rsidRDefault="0078623F" w14:paraId="4D31717C" w14:textId="1B4F61AD">
      <w:pPr>
        <w:pStyle w:val="Heading2"/>
        <w:rPr>
          <w:rFonts w:eastAsia="Arial"/>
          <w:b/>
          <w:bCs/>
        </w:rPr>
      </w:pPr>
      <w:bookmarkStart w:name="_Toc209095702" w:id="27"/>
      <w:r w:rsidRPr="0A568042">
        <w:rPr>
          <w:rFonts w:eastAsia="Arial"/>
          <w:b/>
          <w:bCs/>
        </w:rPr>
        <w:t>Bar</w:t>
      </w:r>
      <w:bookmarkEnd w:id="27"/>
    </w:p>
    <w:p w:rsidR="0078623F" w:rsidP="0078623F" w:rsidRDefault="0078623F" w14:paraId="7CDB6EEB" w14:textId="4C9EFC9D"/>
    <w:p w:rsidRPr="00836FAB" w:rsidR="0078623F" w:rsidP="0078623F" w:rsidRDefault="00CC6151" w14:paraId="093B3B84" w14:textId="54BA8194">
      <w:r>
        <w:rPr>
          <w:noProof/>
          <w:lang w:val="en-AU" w:eastAsia="en-AU"/>
        </w:rPr>
        <w:drawing>
          <wp:inline distT="0" distB="0" distL="0" distR="0" wp14:anchorId="3CD49A94" wp14:editId="106DB04F">
            <wp:extent cx="7019925" cy="5267325"/>
            <wp:effectExtent l="0" t="0" r="9525" b="9525"/>
            <wp:doc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rsidR="0078623F" w:rsidP="0078623F" w:rsidRDefault="0078623F" w14:paraId="4066DA18" w14:textId="2998ECED">
      <w:pPr>
        <w:rPr>
          <w:rFonts w:cs="Arial"/>
        </w:rPr>
      </w:pPr>
    </w:p>
    <w:p w:rsidRPr="00B26BF6" w:rsidR="0093691A" w:rsidP="0093691A" w:rsidRDefault="0093691A" w14:paraId="36456D1D" w14:textId="77777777">
      <w:pPr>
        <w:rPr>
          <w:rFonts w:cs="Arial"/>
          <w:lang w:val="en-AU"/>
        </w:rPr>
      </w:pPr>
      <w:r w:rsidRPr="00B26BF6">
        <w:rPr>
          <w:rFonts w:cs="Arial"/>
        </w:rPr>
        <w:t>Image Description: The Arts House Bar located on the ground floor.</w:t>
      </w:r>
      <w:r w:rsidRPr="00B26BF6">
        <w:rPr>
          <w:rFonts w:cs="Arial"/>
          <w:lang w:val="en-AU"/>
        </w:rPr>
        <w:t> </w:t>
      </w:r>
      <w:r w:rsidRPr="00B26BF6">
        <w:rPr>
          <w:rFonts w:cs="Arial"/>
          <w:lang w:val="en-AU"/>
        </w:rPr>
        <w:br/>
      </w:r>
      <w:r w:rsidRPr="00B26BF6">
        <w:rPr>
          <w:rFonts w:cs="Arial"/>
          <w:lang w:val="en-AU"/>
        </w:rPr>
        <w:t> </w:t>
      </w:r>
      <w:r w:rsidRPr="00B26BF6">
        <w:rPr>
          <w:rFonts w:cs="Arial"/>
          <w:lang w:val="en-AU"/>
        </w:rPr>
        <w:br/>
      </w:r>
      <w:r w:rsidRPr="00B26BF6">
        <w:rPr>
          <w:rFonts w:cs="Arial"/>
        </w:rPr>
        <w:t>Bar staff will be wearing black with an Arts House Logo.</w:t>
      </w:r>
      <w:r w:rsidRPr="00B26BF6">
        <w:rPr>
          <w:rFonts w:cs="Arial"/>
          <w:lang w:val="en-AU"/>
        </w:rPr>
        <w:t> </w:t>
      </w:r>
    </w:p>
    <w:p w:rsidRPr="00B26BF6" w:rsidR="0093691A" w:rsidP="0093691A" w:rsidRDefault="0093691A" w14:paraId="2077CD53" w14:textId="77777777">
      <w:pPr>
        <w:rPr>
          <w:rFonts w:cs="Arial"/>
          <w:lang w:val="en-AU"/>
        </w:rPr>
      </w:pPr>
      <w:r w:rsidRPr="00B26BF6">
        <w:rPr>
          <w:rFonts w:cs="Arial"/>
        </w:rPr>
        <w:t>We have a range of alcoholic and non-alcoholic beverages for sale. </w:t>
      </w:r>
      <w:r w:rsidRPr="00B26BF6">
        <w:rPr>
          <w:rFonts w:cs="Arial"/>
          <w:lang w:val="en-AU"/>
        </w:rPr>
        <w:t> </w:t>
      </w:r>
    </w:p>
    <w:p w:rsidRPr="00B26BF6" w:rsidR="0093691A" w:rsidP="0093691A" w:rsidRDefault="0093691A" w14:paraId="2F0CB030" w14:textId="77777777">
      <w:pPr>
        <w:rPr>
          <w:rFonts w:cs="Arial"/>
          <w:lang w:val="en-AU"/>
        </w:rPr>
      </w:pPr>
      <w:r w:rsidRPr="00B26BF6">
        <w:rPr>
          <w:rFonts w:cs="Arial"/>
        </w:rPr>
        <w:t>We are a cashless venue and accept EFTPOS, Visa and Mastercard payments.</w:t>
      </w:r>
      <w:r w:rsidRPr="00B26BF6">
        <w:rPr>
          <w:rFonts w:cs="Arial"/>
          <w:lang w:val="en-AU"/>
        </w:rPr>
        <w:t> </w:t>
      </w:r>
    </w:p>
    <w:p w:rsidR="0078623F" w:rsidP="0078623F" w:rsidRDefault="0078623F" w14:paraId="37D3AB51" w14:textId="77777777">
      <w:pPr>
        <w:rPr>
          <w:rFonts w:cs="Arial"/>
        </w:rPr>
      </w:pPr>
    </w:p>
    <w:p w:rsidR="0078623F" w:rsidP="0078623F" w:rsidRDefault="0078623F" w14:paraId="4E601931" w14:textId="2A7EBCF6">
      <w:pPr>
        <w:rPr>
          <w:rFonts w:cs="Arial"/>
        </w:rPr>
      </w:pPr>
      <w:r>
        <w:rPr>
          <w:rFonts w:cs="Arial"/>
        </w:rPr>
        <w:br w:type="page"/>
      </w:r>
    </w:p>
    <w:p w:rsidRPr="00292396" w:rsidR="0078623F" w:rsidP="0A568042" w:rsidRDefault="0078623F" w14:paraId="57B353AD" w14:textId="115524A6">
      <w:pPr>
        <w:pStyle w:val="Heading2"/>
        <w:rPr>
          <w:rFonts w:eastAsia="Arial"/>
          <w:b/>
          <w:bCs/>
        </w:rPr>
      </w:pPr>
      <w:bookmarkStart w:name="_Toc209095703" w:id="28"/>
      <w:r w:rsidRPr="0A568042">
        <w:rPr>
          <w:rFonts w:eastAsia="Arial"/>
          <w:b/>
          <w:bCs/>
        </w:rPr>
        <w:t>Quiet Space</w:t>
      </w:r>
      <w:bookmarkEnd w:id="28"/>
    </w:p>
    <w:p w:rsidR="0078623F" w:rsidP="0078623F" w:rsidRDefault="0078623F" w14:paraId="1FBDC257" w14:textId="77777777"/>
    <w:p w:rsidR="0078623F" w:rsidP="0078623F" w:rsidRDefault="0078623F" w14:paraId="68F6109D" w14:textId="52E2B786">
      <w:r>
        <w:rPr>
          <w:noProof/>
          <w:lang w:val="en-AU" w:eastAsia="en-AU"/>
        </w:rPr>
        <w:drawing>
          <wp:inline distT="0" distB="0" distL="0" distR="0" wp14:anchorId="35CB29F4" wp14:editId="724FCD38">
            <wp:extent cx="713740" cy="713740"/>
            <wp:effectExtent l="0" t="0" r="0" b="0"/>
            <wp:docPr id="6" name="Picture 6"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te Space Symb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836617" w:rsidP="0078623F" w:rsidRDefault="00836617" w14:paraId="475B0F99" w14:textId="77777777"/>
    <w:p w:rsidR="0078623F" w:rsidP="0078623F" w:rsidRDefault="0078623F" w14:paraId="42E84016" w14:textId="41B42845">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rsidR="0078623F" w:rsidP="0078623F" w:rsidRDefault="0078623F" w14:paraId="62EF58CB" w14:textId="761F1D48">
      <w:pPr>
        <w:spacing w:line="360" w:lineRule="auto"/>
        <w:rPr>
          <w:rFonts w:cs="Arial"/>
        </w:rPr>
        <w:sectPr w:rsidR="0078623F" w:rsidSect="00456DFD">
          <w:type w:val="continuous"/>
          <w:pgSz w:w="12240" w:h="15840" w:orient="portrait"/>
          <w:pgMar w:top="1276" w:right="616" w:bottom="142" w:left="567" w:header="284" w:footer="0" w:gutter="0"/>
          <w:cols w:space="720"/>
        </w:sectPr>
      </w:pPr>
    </w:p>
    <w:p w:rsidR="0078623F" w:rsidP="0078623F" w:rsidRDefault="00836617" w14:paraId="132E448E" w14:textId="77777777">
      <w:r>
        <w:rPr>
          <w:rFonts w:eastAsia="Times New Roman"/>
          <w:noProof/>
          <w:lang w:val="en-AU" w:eastAsia="en-AU"/>
        </w:rPr>
        <w:drawing>
          <wp:anchor distT="0" distB="0" distL="114300" distR="114300" simplePos="0" relativeHeight="251658241" behindDoc="1" locked="0" layoutInCell="1" allowOverlap="1" wp14:anchorId="1EC59F54" wp14:editId="49DF8394">
            <wp:simplePos x="0" y="0"/>
            <wp:positionH relativeFrom="column">
              <wp:posOffset>8255</wp:posOffset>
            </wp:positionH>
            <wp:positionV relativeFrom="paragraph">
              <wp:posOffset>257175</wp:posOffset>
            </wp:positionV>
            <wp:extent cx="3244850" cy="2237105"/>
            <wp:effectExtent l="0" t="0" r="0" b="0"/>
            <wp:wrapTight wrapText="bothSides">
              <wp:wrapPolygon edited="0">
                <wp:start x="0" y="0"/>
                <wp:lineTo x="0" y="21336"/>
                <wp:lineTo x="21431" y="21336"/>
                <wp:lineTo x="21431" y="0"/>
                <wp:lineTo x="0" y="0"/>
              </wp:wrapPolygon>
            </wp:wrapTight>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a:stretch/>
                  </pic:blipFill>
                  <pic:spPr bwMode="auto">
                    <a:xfrm>
                      <a:off x="0" y="0"/>
                      <a:ext cx="3244850" cy="223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23F">
        <w:t xml:space="preserve"> </w:t>
      </w:r>
    </w:p>
    <w:p w:rsidR="0078623F" w:rsidP="0078623F" w:rsidRDefault="0078623F" w14:paraId="7108C922" w14:textId="24659049">
      <w:pPr>
        <w:spacing w:line="360" w:lineRule="auto"/>
        <w:rPr>
          <w:rFonts w:cs="Arial"/>
          <w:color w:val="000000" w:themeColor="text1"/>
          <w:sz w:val="20"/>
          <w:szCs w:val="20"/>
        </w:rPr>
      </w:pPr>
    </w:p>
    <w:p w:rsidRPr="00836617" w:rsidR="0078623F" w:rsidP="00836617" w:rsidRDefault="00836617" w14:paraId="5C36D526" w14:textId="4AE51BAC">
      <w:pPr>
        <w:spacing w:line="360" w:lineRule="auto"/>
        <w:rPr>
          <w:rFonts w:cs="Arial"/>
          <w:color w:val="000000" w:themeColor="text1"/>
          <w:szCs w:val="28"/>
        </w:rPr>
      </w:pPr>
      <w:r w:rsidRPr="00836617">
        <w:rPr>
          <w:rFonts w:eastAsia="Times New Roman"/>
          <w:noProof/>
          <w:szCs w:val="28"/>
          <w:lang w:val="en-AU" w:eastAsia="en-AU"/>
        </w:rPr>
        <w:drawing>
          <wp:anchor distT="0" distB="0" distL="114300" distR="114300" simplePos="0" relativeHeight="251658242" behindDoc="0" locked="0" layoutInCell="1" allowOverlap="1" wp14:anchorId="67B65C0F" wp14:editId="640FB6AA">
            <wp:simplePos x="0" y="0"/>
            <wp:positionH relativeFrom="column">
              <wp:posOffset>1905</wp:posOffset>
            </wp:positionH>
            <wp:positionV relativeFrom="paragraph">
              <wp:posOffset>502285</wp:posOffset>
            </wp:positionV>
            <wp:extent cx="3251634" cy="2247228"/>
            <wp:effectExtent l="0" t="0" r="6350" b="1270"/>
            <wp:wrapSquare wrapText="bothSides"/>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b="-1"/>
                    <a:stretch/>
                  </pic:blipFill>
                  <pic:spPr bwMode="auto">
                    <a:xfrm>
                      <a:off x="0" y="0"/>
                      <a:ext cx="3251634" cy="2247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617" w:rsidR="0078623F">
        <w:rPr>
          <w:rFonts w:cs="Arial"/>
          <w:color w:val="000000" w:themeColor="text1"/>
          <w:szCs w:val="28"/>
        </w:rPr>
        <w:t>Image: Quiet space with lights dimmed</w:t>
      </w:r>
    </w:p>
    <w:p w:rsidRPr="00836617" w:rsidR="0078623F" w:rsidP="0078623F" w:rsidRDefault="0078623F" w14:paraId="02C61A18" w14:textId="675D0587">
      <w:pPr>
        <w:ind w:left="-284"/>
        <w:rPr>
          <w:szCs w:val="28"/>
        </w:rPr>
      </w:pPr>
    </w:p>
    <w:p w:rsidRPr="00836617" w:rsidR="0078623F" w:rsidP="00836617" w:rsidRDefault="0078623F" w14:paraId="300F22D3" w14:textId="6C798D7F">
      <w:pPr>
        <w:rPr>
          <w:rFonts w:cs="Arial"/>
          <w:color w:val="000000" w:themeColor="text1"/>
          <w:szCs w:val="28"/>
        </w:rPr>
      </w:pPr>
      <w:r w:rsidRPr="00836617">
        <w:rPr>
          <w:rFonts w:cs="Arial"/>
          <w:color w:val="000000" w:themeColor="text1"/>
          <w:szCs w:val="28"/>
        </w:rPr>
        <w:t xml:space="preserve">Image: Quiet space kitchenette and </w:t>
      </w:r>
      <w:proofErr w:type="gramStart"/>
      <w:r w:rsidRPr="00836617">
        <w:rPr>
          <w:rFonts w:cs="Arial"/>
          <w:color w:val="000000" w:themeColor="text1"/>
          <w:szCs w:val="28"/>
        </w:rPr>
        <w:t>book shelf</w:t>
      </w:r>
      <w:proofErr w:type="gramEnd"/>
    </w:p>
    <w:p w:rsidR="00836617" w:rsidRDefault="00836617" w14:paraId="0E362BC3" w14:textId="523C6644">
      <w:pPr>
        <w:rPr>
          <w:rFonts w:cs="Arial"/>
          <w:color w:val="000000" w:themeColor="text1"/>
          <w:sz w:val="24"/>
        </w:rPr>
      </w:pPr>
      <w:r>
        <w:rPr>
          <w:rFonts w:cs="Arial"/>
          <w:color w:val="000000" w:themeColor="text1"/>
          <w:sz w:val="24"/>
        </w:rPr>
        <w:br w:type="page"/>
      </w:r>
    </w:p>
    <w:p w:rsidR="00292396" w:rsidP="0078623F" w:rsidRDefault="00292396" w14:paraId="722C2AE6" w14:textId="77777777">
      <w:pPr>
        <w:ind w:left="-284"/>
        <w:rPr>
          <w:rFonts w:cs="Arial"/>
          <w:color w:val="000000" w:themeColor="text1"/>
          <w:sz w:val="24"/>
        </w:rPr>
      </w:pPr>
    </w:p>
    <w:p w:rsidR="00292396" w:rsidP="0078623F" w:rsidRDefault="00292396" w14:paraId="705FD48A" w14:textId="29BD9A0F">
      <w:pPr>
        <w:ind w:left="-284"/>
        <w:rPr>
          <w:rFonts w:cs="Arial"/>
          <w:color w:val="000000" w:themeColor="text1"/>
          <w:sz w:val="24"/>
        </w:rPr>
      </w:pPr>
    </w:p>
    <w:p w:rsidRPr="0078623F" w:rsidR="00292396" w:rsidP="0078623F" w:rsidRDefault="00292396" w14:paraId="69CBE91E" w14:textId="76A9F10B">
      <w:pPr>
        <w:ind w:left="-284"/>
        <w:rPr>
          <w:sz w:val="24"/>
        </w:rPr>
        <w:sectPr w:rsidRPr="0078623F" w:rsidR="00292396" w:rsidSect="00456DFD">
          <w:type w:val="continuous"/>
          <w:pgSz w:w="12240" w:h="15840" w:orient="portrait"/>
          <w:pgMar w:top="1276" w:right="616" w:bottom="142" w:left="567" w:header="284" w:footer="0" w:gutter="0"/>
          <w:cols w:space="720" w:num="2"/>
        </w:sectPr>
      </w:pPr>
    </w:p>
    <w:p w:rsidRPr="00292396" w:rsidR="0078623F" w:rsidP="0A568042" w:rsidRDefault="0078623F" w14:paraId="4FB7C48E" w14:textId="12946FAF">
      <w:pPr>
        <w:pStyle w:val="Heading2"/>
        <w:rPr>
          <w:rFonts w:eastAsia="Arial"/>
          <w:b/>
          <w:bCs/>
        </w:rPr>
      </w:pPr>
      <w:bookmarkStart w:name="_Toc209095704" w:id="29"/>
      <w:r w:rsidRPr="0A568042">
        <w:rPr>
          <w:rFonts w:eastAsia="Arial"/>
          <w:b/>
          <w:bCs/>
        </w:rPr>
        <w:t>Bathrooms</w:t>
      </w:r>
      <w:bookmarkEnd w:id="29"/>
    </w:p>
    <w:p w:rsidR="0078623F" w:rsidP="0078623F" w:rsidRDefault="0078623F" w14:paraId="57FC5580" w14:textId="77777777">
      <w:pPr>
        <w:rPr>
          <w:rFonts w:cs="Arial"/>
          <w:b/>
        </w:rPr>
      </w:pPr>
    </w:p>
    <w:p w:rsidRPr="005717B5" w:rsidR="0078623F" w:rsidP="0078623F" w:rsidRDefault="0078623F" w14:paraId="0668E825" w14:textId="77777777">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rsidR="0078623F" w:rsidP="0078623F" w:rsidRDefault="0078623F" w14:paraId="38FB5EEF" w14:textId="3D3DD16C">
      <w:pPr>
        <w:rPr>
          <w:rFonts w:cs="Arial"/>
          <w:b/>
        </w:rPr>
      </w:pPr>
      <w:r w:rsidRPr="005717B5">
        <w:rPr>
          <w:rFonts w:cs="Arial"/>
          <w:noProof/>
          <w:lang w:val="en-AU" w:eastAsia="en-AU"/>
        </w:rPr>
        <w:drawing>
          <wp:inline distT="0" distB="0" distL="0" distR="0" wp14:anchorId="663E01AF" wp14:editId="75882B57">
            <wp:extent cx="6972300" cy="3555938"/>
            <wp:effectExtent l="0" t="0" r="0" b="6985"/>
            <wp:docPr id="8" name="Picture 8" descr="A map of where the bathrooms are located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where the bathrooms are located on the ground floor."/>
                    <pic:cNvPicPr/>
                  </pic:nvPicPr>
                  <pic:blipFill rotWithShape="1">
                    <a:blip r:embed="rId40"/>
                    <a:srcRect t="12191" b="3363"/>
                    <a:stretch/>
                  </pic:blipFill>
                  <pic:spPr bwMode="auto">
                    <a:xfrm>
                      <a:off x="0" y="0"/>
                      <a:ext cx="7028739" cy="3584723"/>
                    </a:xfrm>
                    <a:prstGeom prst="rect">
                      <a:avLst/>
                    </a:prstGeom>
                    <a:ln>
                      <a:noFill/>
                    </a:ln>
                    <a:extLst>
                      <a:ext uri="{53640926-AAD7-44D8-BBD7-CCE9431645EC}">
                        <a14:shadowObscured xmlns:a14="http://schemas.microsoft.com/office/drawing/2010/main"/>
                      </a:ext>
                    </a:extLst>
                  </pic:spPr>
                </pic:pic>
              </a:graphicData>
            </a:graphic>
          </wp:inline>
        </w:drawing>
      </w:r>
    </w:p>
    <w:p w:rsidR="00F97CC4" w:rsidP="0078623F" w:rsidRDefault="00F97CC4" w14:paraId="0797E42B" w14:textId="55CE0182">
      <w:pPr>
        <w:rPr>
          <w:rFonts w:cs="Arial"/>
          <w:b/>
        </w:rPr>
      </w:pPr>
    </w:p>
    <w:p w:rsidR="00E5198D" w:rsidP="00E5198D" w:rsidRDefault="00E5198D" w14:paraId="338F7F9E" w14:textId="77777777">
      <w:pPr>
        <w:spacing w:line="360" w:lineRule="auto"/>
        <w:rPr>
          <w:rFonts w:cs="Arial"/>
        </w:rPr>
      </w:pPr>
    </w:p>
    <w:p w:rsidRPr="005717B5" w:rsidR="00E5198D" w:rsidP="00E5198D" w:rsidRDefault="00E5198D" w14:paraId="4219E677" w14:textId="58684798">
      <w:pPr>
        <w:spacing w:line="360" w:lineRule="auto"/>
        <w:rPr>
          <w:rFonts w:cs="Arial"/>
        </w:rPr>
      </w:pPr>
      <w:r w:rsidRPr="00722E55">
        <w:rPr>
          <w:rFonts w:cs="Arial"/>
        </w:rPr>
        <w:t xml:space="preserve">Image: Map of the bathrooms located on the ground floor. </w:t>
      </w:r>
      <w:proofErr w:type="gramStart"/>
      <w:r w:rsidRPr="00722E55">
        <w:rPr>
          <w:rFonts w:cs="Arial"/>
        </w:rPr>
        <w:t>All of</w:t>
      </w:r>
      <w:proofErr w:type="gramEnd"/>
      <w:r w:rsidRPr="00722E55">
        <w:rPr>
          <w:rFonts w:cs="Arial"/>
        </w:rPr>
        <w:t xml:space="preserve"> the bathrooms at Arts House are unisex.</w:t>
      </w:r>
    </w:p>
    <w:p w:rsidR="00F97CC4" w:rsidP="0078623F" w:rsidRDefault="00F97CC4" w14:paraId="5AAC8836" w14:textId="77777777">
      <w:pPr>
        <w:rPr>
          <w:rFonts w:cs="Arial"/>
          <w:b/>
        </w:rPr>
      </w:pPr>
    </w:p>
    <w:p w:rsidR="0078623F" w:rsidP="0078623F" w:rsidRDefault="0078623F" w14:paraId="122E02A0" w14:textId="0A277BAF">
      <w:pPr>
        <w:spacing w:line="360" w:lineRule="auto"/>
      </w:pPr>
    </w:p>
    <w:p w:rsidR="0078623F" w:rsidP="0078623F" w:rsidRDefault="00FF52D8" w14:paraId="27C0ADF6" w14:textId="1B2397E6">
      <w:pPr>
        <w:spacing w:line="360" w:lineRule="auto"/>
        <w:rPr>
          <w:rFonts w:cs="Arial"/>
        </w:rPr>
      </w:pPr>
      <w:r w:rsidRPr="00FF52D8">
        <w:rPr>
          <w:noProof/>
        </w:rPr>
        <w:t xml:space="preserve"> </w:t>
      </w:r>
    </w:p>
    <w:p w:rsidR="00FF52D8" w:rsidP="00FF52D8" w:rsidRDefault="00FF52D8" w14:paraId="01AC13E7" w14:textId="0C8B871B">
      <w:pPr>
        <w:spacing w:line="360" w:lineRule="auto"/>
        <w:rPr>
          <w:rFonts w:eastAsia="Arial"/>
          <w:b/>
          <w:bCs/>
        </w:rPr>
      </w:pPr>
    </w:p>
    <w:p w:rsidR="00FF52D8" w:rsidP="00FF52D8" w:rsidRDefault="00FF52D8" w14:paraId="0799D633" w14:textId="5FCAD72C">
      <w:pPr>
        <w:spacing w:line="360" w:lineRule="auto"/>
        <w:rPr>
          <w:rFonts w:eastAsia="Arial"/>
          <w:b/>
          <w:bCs/>
        </w:rPr>
      </w:pPr>
    </w:p>
    <w:p w:rsidR="00BB35B8" w:rsidP="00BB35B8" w:rsidRDefault="00BB35B8" w14:paraId="772B0E89" w14:textId="71B0B07E">
      <w:pPr>
        <w:spacing w:line="360" w:lineRule="auto"/>
      </w:pPr>
    </w:p>
    <w:p w:rsidR="00BB35B8" w:rsidP="00BB35B8" w:rsidRDefault="00BB35B8" w14:paraId="372FFC3D" w14:textId="77777777">
      <w:pPr>
        <w:rPr>
          <w:lang w:val="en-US" w:eastAsia="en-US"/>
        </w:rPr>
      </w:pPr>
    </w:p>
    <w:p w:rsidR="00BB35B8" w:rsidP="00BB35B8" w:rsidRDefault="00BB35B8" w14:paraId="7F81B881" w14:textId="77777777">
      <w:pPr>
        <w:rPr>
          <w:lang w:val="en-US" w:eastAsia="en-US"/>
        </w:rPr>
      </w:pPr>
    </w:p>
    <w:p w:rsidR="00BB35B8" w:rsidP="00BB35B8" w:rsidRDefault="00BB35B8" w14:paraId="6AE46517" w14:textId="77777777">
      <w:pPr>
        <w:rPr>
          <w:lang w:val="en-US" w:eastAsia="en-US"/>
        </w:rPr>
      </w:pPr>
    </w:p>
    <w:p w:rsidR="00BB35B8" w:rsidP="00BB35B8" w:rsidRDefault="00BB35B8" w14:paraId="4E20F090" w14:textId="342B6A63">
      <w:pPr>
        <w:rPr>
          <w:lang w:val="en-US" w:eastAsia="en-US"/>
        </w:rPr>
      </w:pPr>
    </w:p>
    <w:p w:rsidR="00BB35B8" w:rsidP="00BB35B8" w:rsidRDefault="00BB35B8" w14:paraId="4B039AB4" w14:textId="009D19E8">
      <w:pPr>
        <w:rPr>
          <w:lang w:val="en-US" w:eastAsia="en-US"/>
        </w:rPr>
      </w:pPr>
    </w:p>
    <w:p w:rsidRPr="00BB35B8" w:rsidR="00BB35B8" w:rsidP="00BB35B8" w:rsidRDefault="00BB35B8" w14:paraId="5D4C0EF8" w14:textId="23F9CA7F">
      <w:pPr>
        <w:rPr>
          <w:lang w:val="en-US" w:eastAsia="en-US"/>
        </w:rPr>
      </w:pPr>
    </w:p>
    <w:p w:rsidRPr="00F97CC4" w:rsidR="00F97CC4" w:rsidP="0A568042" w:rsidRDefault="00F97CC4" w14:paraId="628B5001" w14:textId="36D4CB2C">
      <w:pPr>
        <w:pStyle w:val="Heading2"/>
        <w:rPr>
          <w:rFonts w:eastAsia="Arial"/>
          <w:b/>
          <w:bCs/>
        </w:rPr>
      </w:pPr>
      <w:bookmarkStart w:name="_Toc209095705" w:id="30"/>
      <w:r w:rsidRPr="0A568042">
        <w:rPr>
          <w:rFonts w:eastAsia="Arial"/>
          <w:b/>
          <w:bCs/>
        </w:rPr>
        <w:t>Door to Main Hall</w:t>
      </w:r>
      <w:bookmarkEnd w:id="30"/>
    </w:p>
    <w:p w:rsidRPr="005717B5" w:rsidR="00F97CC4" w:rsidP="00F97CC4" w:rsidRDefault="00F97CC4" w14:paraId="15892675" w14:textId="40DA3F71">
      <w:pPr>
        <w:spacing w:line="360" w:lineRule="auto"/>
      </w:pPr>
    </w:p>
    <w:p w:rsidRPr="005717B5" w:rsidR="00F97CC4" w:rsidP="00F97CC4" w:rsidRDefault="00F97CC4" w14:paraId="49952627" w14:textId="77777777">
      <w:pPr>
        <w:spacing w:line="360" w:lineRule="auto"/>
        <w:rPr>
          <w:rFonts w:cs="Arial"/>
        </w:rPr>
      </w:pPr>
      <w:r w:rsidRPr="005717B5">
        <w:rPr>
          <w:rFonts w:cs="Arial"/>
        </w:rPr>
        <w:t>The P</w:t>
      </w:r>
      <w:r>
        <w:rPr>
          <w:rFonts w:cs="Arial"/>
        </w:rPr>
        <w:t>erformance is in the Main Hall.</w:t>
      </w:r>
    </w:p>
    <w:p w:rsidRPr="005717B5" w:rsidR="00F97CC4" w:rsidP="00F97CC4" w:rsidRDefault="00F97CC4" w14:paraId="79E5833A" w14:textId="77777777">
      <w:pPr>
        <w:spacing w:line="360" w:lineRule="auto"/>
        <w:rPr>
          <w:rFonts w:cs="Arial"/>
        </w:rPr>
      </w:pPr>
      <w:r>
        <w:rPr>
          <w:rFonts w:cs="Arial"/>
        </w:rPr>
        <w:t>It is on the ground floor.</w:t>
      </w:r>
    </w:p>
    <w:p w:rsidR="00F97CC4" w:rsidP="00F97CC4" w:rsidRDefault="00F97CC4" w14:paraId="74E838D6" w14:textId="77777777">
      <w:pPr>
        <w:spacing w:line="360" w:lineRule="auto"/>
        <w:rPr>
          <w:rFonts w:cs="Arial"/>
        </w:rPr>
      </w:pPr>
      <w:r w:rsidRPr="005717B5">
        <w:rPr>
          <w:rFonts w:cs="Arial"/>
        </w:rPr>
        <w:t>It is to the left of the box office desk</w:t>
      </w:r>
      <w:r>
        <w:rPr>
          <w:rFonts w:cs="Arial"/>
        </w:rPr>
        <w:t xml:space="preserve"> and right of the bar.</w:t>
      </w:r>
    </w:p>
    <w:p w:rsidRPr="005717B5" w:rsidR="00F97CC4" w:rsidP="00F97CC4" w:rsidRDefault="00F97CC4" w14:paraId="0BD951D2" w14:textId="77777777">
      <w:pPr>
        <w:spacing w:line="360" w:lineRule="auto"/>
        <w:rPr>
          <w:rFonts w:cs="Arial"/>
        </w:rPr>
      </w:pPr>
      <w:r>
        <w:rPr>
          <w:rFonts w:cs="Arial"/>
        </w:rPr>
        <w:t>An artist statement is available on signage and warnings on the door.</w:t>
      </w:r>
    </w:p>
    <w:p w:rsidRPr="00EC3E1D" w:rsidR="00F97CC4" w:rsidP="00F97CC4" w:rsidRDefault="00F97CC4" w14:paraId="2B24A44E" w14:textId="77777777">
      <w:pPr>
        <w:rPr>
          <w:rFonts w:cs="Arial"/>
        </w:rPr>
      </w:pPr>
    </w:p>
    <w:p w:rsidR="00F97CC4" w:rsidP="00F97CC4" w:rsidRDefault="00F97CC4" w14:paraId="37C014F6" w14:textId="77777777">
      <w:pPr>
        <w:rPr>
          <w:rFonts w:cs="Arial"/>
          <w:b/>
        </w:rPr>
      </w:pPr>
      <w:r>
        <w:rPr>
          <w:rFonts w:eastAsia="Times New Roman"/>
          <w:noProof/>
          <w:lang w:val="en-AU" w:eastAsia="en-AU"/>
        </w:rPr>
        <w:drawing>
          <wp:inline distT="0" distB="0" distL="0" distR="0" wp14:anchorId="5AB196A7" wp14:editId="7DD1A034">
            <wp:extent cx="5039995" cy="3779996"/>
            <wp:effectExtent l="1588" t="0" r="0" b="0"/>
            <wp:docPr id="2" name="Picture 2" descr="Large, brown wooden doors that are closed. This is the entrance to The Mai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rge, brown wooden doors that are closed. This is the entrance to The Main Hall. "/>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rsidR="00BA527C" w:rsidP="00F97CC4" w:rsidRDefault="00BA527C" w14:paraId="44E249D8" w14:textId="77777777">
      <w:pPr>
        <w:rPr>
          <w:rFonts w:cs="Arial"/>
          <w:b/>
        </w:rPr>
      </w:pPr>
    </w:p>
    <w:p w:rsidRPr="00F97CC4" w:rsidR="00F97CC4" w:rsidP="00F97CC4" w:rsidRDefault="00BA527C" w14:paraId="534B5FC6" w14:textId="3837B897">
      <w:pPr>
        <w:rPr>
          <w:rFonts w:cs="Arial"/>
          <w:b/>
        </w:rPr>
      </w:pPr>
      <w:r w:rsidRPr="00324CDC">
        <w:rPr>
          <w:rFonts w:cs="Arial"/>
          <w:bCs/>
        </w:rPr>
        <w:t>Image: Doors to The Main Hall.</w:t>
      </w:r>
      <w:r>
        <w:rPr>
          <w:rFonts w:cs="Arial"/>
          <w:bCs/>
        </w:rPr>
        <w:t xml:space="preserve"> </w:t>
      </w:r>
      <w:r w:rsidR="00F97CC4">
        <w:rPr>
          <w:rFonts w:cs="Arial"/>
          <w:b/>
        </w:rPr>
        <w:br w:type="page"/>
      </w:r>
    </w:p>
    <w:p w:rsidRPr="00292396" w:rsidR="0078623F" w:rsidP="0A568042" w:rsidRDefault="0078623F" w14:paraId="2A72D87D" w14:textId="28EDCF67">
      <w:pPr>
        <w:pStyle w:val="Heading2"/>
        <w:rPr>
          <w:rFonts w:eastAsia="Arial"/>
          <w:b/>
          <w:bCs/>
        </w:rPr>
      </w:pPr>
      <w:bookmarkStart w:name="_Toc209095706" w:id="31"/>
      <w:r w:rsidRPr="0A568042">
        <w:rPr>
          <w:rFonts w:eastAsia="Arial"/>
          <w:b/>
          <w:bCs/>
        </w:rPr>
        <w:t>Lift</w:t>
      </w:r>
      <w:bookmarkEnd w:id="31"/>
    </w:p>
    <w:p w:rsidR="0078623F" w:rsidP="0078623F" w:rsidRDefault="0078623F" w14:paraId="12E80456" w14:textId="77777777">
      <w:pPr>
        <w:rPr>
          <w:rFonts w:eastAsia="Times New Roman"/>
          <w:noProof/>
          <w:lang w:val="en-AU" w:eastAsia="en-AU"/>
        </w:rPr>
      </w:pPr>
    </w:p>
    <w:p w:rsidR="0078623F" w:rsidP="0078623F" w:rsidRDefault="0078623F" w14:paraId="69FB114F" w14:textId="77777777">
      <w:pPr>
        <w:spacing w:line="360" w:lineRule="auto"/>
        <w:rPr>
          <w:rFonts w:cs="Arial"/>
        </w:rPr>
      </w:pPr>
      <w:r>
        <w:rPr>
          <w:rFonts w:cs="Arial"/>
        </w:rPr>
        <w:t>The lift is located behind reception desk in the foyer.</w:t>
      </w:r>
    </w:p>
    <w:p w:rsidR="0078623F" w:rsidP="0078623F" w:rsidRDefault="0078623F" w14:paraId="5FD3FB22" w14:textId="77777777">
      <w:pPr>
        <w:spacing w:line="360" w:lineRule="auto"/>
        <w:rPr>
          <w:rFonts w:cs="Arial"/>
        </w:rPr>
      </w:pPr>
      <w:r>
        <w:rPr>
          <w:rFonts w:cs="Arial"/>
        </w:rPr>
        <w:t>The closest entry to the lift is via George Johnson Lane.</w:t>
      </w:r>
    </w:p>
    <w:p w:rsidR="0078623F" w:rsidP="0078623F" w:rsidRDefault="0078623F" w14:paraId="625635B8" w14:textId="77777777">
      <w:pPr>
        <w:rPr>
          <w:rFonts w:eastAsia="Times New Roman"/>
          <w:noProof/>
          <w:lang w:val="en-AU" w:eastAsia="en-AU"/>
        </w:rPr>
      </w:pPr>
    </w:p>
    <w:p w:rsidR="00292396" w:rsidP="0078623F" w:rsidRDefault="0078623F" w14:paraId="57DC45D4" w14:textId="76437114">
      <w:pPr>
        <w:rPr>
          <w:rFonts w:cs="Arial"/>
          <w:b/>
        </w:rPr>
      </w:pPr>
      <w:r>
        <w:rPr>
          <w:iCs/>
          <w:noProof/>
          <w:lang w:val="en-AU" w:eastAsia="en-AU"/>
        </w:rPr>
        <w:drawing>
          <wp:inline distT="0" distB="0" distL="0" distR="0" wp14:anchorId="14E4FDA5" wp14:editId="53C21EE8">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rsidRPr="001C384C" w:rsidR="0098395C" w:rsidP="0098395C" w:rsidRDefault="0098395C" w14:paraId="6D4C3915" w14:textId="77777777">
      <w:pPr>
        <w:rPr>
          <w:rFonts w:cs="Arial"/>
          <w:bCs/>
        </w:rPr>
      </w:pPr>
      <w:r>
        <w:rPr>
          <w:rFonts w:cs="Arial"/>
          <w:bCs/>
        </w:rPr>
        <w:t>Image: The elevator. Located behind the Box Office desk on the ground floor foyer.</w:t>
      </w:r>
    </w:p>
    <w:p w:rsidR="00292396" w:rsidP="0078623F" w:rsidRDefault="00292396" w14:paraId="31B9DF36" w14:textId="77777777">
      <w:pPr>
        <w:rPr>
          <w:rFonts w:cs="Arial"/>
          <w:b/>
        </w:rPr>
      </w:pPr>
    </w:p>
    <w:p w:rsidR="00002CC2" w:rsidP="0078623F" w:rsidRDefault="00002CC2" w14:paraId="2389E197" w14:textId="77777777">
      <w:pPr>
        <w:rPr>
          <w:rFonts w:cs="Arial"/>
          <w:b/>
        </w:rPr>
      </w:pPr>
    </w:p>
    <w:p w:rsidR="00002CC2" w:rsidP="0078623F" w:rsidRDefault="00002CC2" w14:paraId="48D0E403" w14:textId="77777777">
      <w:pPr>
        <w:rPr>
          <w:rFonts w:cs="Arial"/>
          <w:b/>
        </w:rPr>
      </w:pPr>
    </w:p>
    <w:p w:rsidR="00002CC2" w:rsidP="0078623F" w:rsidRDefault="00002CC2" w14:paraId="32BFFDBF" w14:textId="77777777">
      <w:pPr>
        <w:rPr>
          <w:rFonts w:cs="Arial"/>
          <w:b/>
        </w:rPr>
      </w:pPr>
    </w:p>
    <w:p w:rsidR="00002CC2" w:rsidP="0078623F" w:rsidRDefault="00002CC2" w14:paraId="4928C95A" w14:textId="77777777">
      <w:pPr>
        <w:rPr>
          <w:rFonts w:cs="Arial"/>
          <w:b/>
        </w:rPr>
      </w:pPr>
    </w:p>
    <w:p w:rsidR="00002CC2" w:rsidP="0078623F" w:rsidRDefault="00002CC2" w14:paraId="2A32F0E9" w14:textId="77777777">
      <w:pPr>
        <w:rPr>
          <w:rFonts w:cs="Arial"/>
          <w:b/>
        </w:rPr>
      </w:pPr>
    </w:p>
    <w:p w:rsidR="00002CC2" w:rsidP="0078623F" w:rsidRDefault="00002CC2" w14:paraId="5721D247" w14:textId="77777777">
      <w:pPr>
        <w:rPr>
          <w:rFonts w:cs="Arial"/>
          <w:b/>
        </w:rPr>
      </w:pPr>
    </w:p>
    <w:p w:rsidR="00002CC2" w:rsidP="0078623F" w:rsidRDefault="00002CC2" w14:paraId="01D23B8A" w14:textId="77777777">
      <w:pPr>
        <w:rPr>
          <w:rFonts w:cs="Arial"/>
          <w:b/>
        </w:rPr>
      </w:pPr>
    </w:p>
    <w:p w:rsidR="00BB35B8" w:rsidP="00BB35B8" w:rsidRDefault="00BB35B8" w14:paraId="58774542" w14:textId="24E65F9D">
      <w:pPr>
        <w:rPr>
          <w:lang w:val="en-US" w:eastAsia="en-US"/>
        </w:rPr>
      </w:pPr>
    </w:p>
    <w:p w:rsidR="00002CC2" w:rsidP="0098395C" w:rsidRDefault="00002CC2" w14:paraId="1529B716" w14:textId="3FAE070D">
      <w:pPr>
        <w:rPr>
          <w:sz w:val="22"/>
          <w:szCs w:val="22"/>
          <w:lang w:val="en-US" w:eastAsia="en-US"/>
        </w:rPr>
      </w:pPr>
    </w:p>
    <w:p w:rsidRPr="00002CC2" w:rsidR="00002CC2" w:rsidP="00BB35B8" w:rsidRDefault="00002CC2" w14:paraId="459B44EE" w14:textId="77777777">
      <w:pPr>
        <w:rPr>
          <w:sz w:val="22"/>
          <w:szCs w:val="22"/>
          <w:lang w:val="en-US" w:eastAsia="en-US"/>
        </w:rPr>
      </w:pPr>
    </w:p>
    <w:p w:rsidR="00292396" w:rsidP="00292396" w:rsidRDefault="00292396" w14:paraId="42B4EF5C" w14:textId="77777777">
      <w:pPr>
        <w:pStyle w:val="Heading1"/>
        <w:spacing w:line="259" w:lineRule="auto"/>
        <w:rPr>
          <w:rFonts w:eastAsia="Arial" w:cs="Arial"/>
          <w:b/>
          <w:bCs/>
        </w:rPr>
      </w:pPr>
      <w:bookmarkStart w:name="_Toc209095707" w:id="32"/>
      <w:r w:rsidRPr="0A568042">
        <w:rPr>
          <w:rFonts w:eastAsia="Arial" w:cs="Arial"/>
          <w:b/>
          <w:bCs/>
        </w:rPr>
        <w:t>Transport</w:t>
      </w:r>
      <w:bookmarkEnd w:id="32"/>
    </w:p>
    <w:p w:rsidRPr="00442250" w:rsidR="00292396" w:rsidP="00292396" w:rsidRDefault="00292396" w14:paraId="324F86F9" w14:textId="77777777">
      <w:pPr>
        <w:rPr>
          <w:rFonts w:cs="Arial"/>
        </w:rPr>
      </w:pPr>
    </w:p>
    <w:p w:rsidRPr="0078623F" w:rsidR="00292396" w:rsidP="0A568042" w:rsidRDefault="00292396" w14:paraId="2FF9BD2C" w14:textId="77777777">
      <w:pPr>
        <w:pStyle w:val="Heading2"/>
        <w:rPr>
          <w:b/>
          <w:bCs/>
        </w:rPr>
      </w:pPr>
      <w:bookmarkStart w:name="_Toc209095708" w:id="33"/>
      <w:r w:rsidRPr="0A568042">
        <w:rPr>
          <w:b/>
          <w:bCs/>
        </w:rPr>
        <w:t>Tram</w:t>
      </w:r>
      <w:bookmarkEnd w:id="33"/>
    </w:p>
    <w:p w:rsidR="00292396" w:rsidP="00292396" w:rsidRDefault="00292396" w14:paraId="1ADB1C1A" w14:textId="77777777">
      <w:pPr>
        <w:spacing w:line="360" w:lineRule="auto"/>
        <w:rPr>
          <w:rFonts w:cs="Arial"/>
          <w:szCs w:val="28"/>
        </w:rPr>
      </w:pPr>
    </w:p>
    <w:p w:rsidRPr="00DF13F8" w:rsidR="00292396" w:rsidP="00292396" w:rsidRDefault="00292396" w14:paraId="62D1C020" w14:textId="77777777">
      <w:pPr>
        <w:spacing w:line="360" w:lineRule="auto"/>
        <w:rPr>
          <w:rFonts w:cs="Arial"/>
          <w:szCs w:val="28"/>
        </w:rPr>
      </w:pPr>
      <w:r w:rsidRPr="00DF13F8">
        <w:rPr>
          <w:rFonts w:cs="Arial"/>
          <w:szCs w:val="28"/>
        </w:rPr>
        <w:t xml:space="preserve">Route 57 (High Floor trams only) </w:t>
      </w:r>
    </w:p>
    <w:p w:rsidRPr="00DF13F8" w:rsidR="00292396" w:rsidP="00292396" w:rsidRDefault="00292396" w14:paraId="23C46BAF" w14:textId="77777777">
      <w:pPr>
        <w:spacing w:line="360" w:lineRule="auto"/>
        <w:rPr>
          <w:rFonts w:cs="Arial"/>
          <w:szCs w:val="28"/>
        </w:rPr>
      </w:pPr>
      <w:r w:rsidRPr="00DF13F8">
        <w:rPr>
          <w:rFonts w:cs="Arial"/>
          <w:szCs w:val="28"/>
        </w:rPr>
        <w:t xml:space="preserve">Stop 12, North Melbourne Town Hall. </w:t>
      </w:r>
    </w:p>
    <w:p w:rsidRPr="00DF13F8" w:rsidR="00292396" w:rsidP="00292396" w:rsidRDefault="00292396" w14:paraId="4163ED2B" w14:textId="77777777">
      <w:pPr>
        <w:spacing w:line="360" w:lineRule="auto"/>
        <w:rPr>
          <w:rFonts w:cs="Arial"/>
          <w:szCs w:val="28"/>
        </w:rPr>
      </w:pPr>
      <w:r w:rsidRPr="00DF13F8">
        <w:rPr>
          <w:rFonts w:cs="Arial"/>
          <w:szCs w:val="28"/>
        </w:rPr>
        <w:t>Please note, this is not a wheelchair accessible tram</w:t>
      </w:r>
    </w:p>
    <w:p w:rsidRPr="00DF13F8" w:rsidR="00292396" w:rsidP="00292396" w:rsidRDefault="00292396" w14:paraId="318E673C" w14:textId="77777777">
      <w:pPr>
        <w:spacing w:line="360" w:lineRule="auto"/>
        <w:rPr>
          <w:rFonts w:cs="Arial"/>
          <w:szCs w:val="28"/>
        </w:rPr>
      </w:pPr>
      <w:hyperlink w:history="1" r:id="rId44">
        <w:r w:rsidRPr="00DF13F8">
          <w:rPr>
            <w:rStyle w:val="Hyperlink"/>
            <w:rFonts w:cs="Arial"/>
            <w:szCs w:val="28"/>
          </w:rPr>
          <w:t>GETTING TO ARTS HOUSE VIDEO LINK</w:t>
        </w:r>
      </w:hyperlink>
    </w:p>
    <w:p w:rsidR="00292396" w:rsidP="00292396" w:rsidRDefault="00292396" w14:paraId="3F1B2FC1" w14:textId="447B6ED8">
      <w:pPr>
        <w:spacing w:line="360" w:lineRule="auto"/>
        <w:rPr>
          <w:rFonts w:cs="Arial"/>
          <w:szCs w:val="28"/>
        </w:rPr>
      </w:pPr>
    </w:p>
    <w:p w:rsidRPr="00DF13F8" w:rsidR="00F37B52" w:rsidP="00292396" w:rsidRDefault="00F37B52" w14:paraId="4E5831C1" w14:textId="77777777">
      <w:pPr>
        <w:spacing w:line="360" w:lineRule="auto"/>
        <w:rPr>
          <w:rFonts w:cs="Arial"/>
          <w:szCs w:val="28"/>
        </w:rPr>
      </w:pPr>
    </w:p>
    <w:p w:rsidRPr="0078623F" w:rsidR="00292396" w:rsidP="0A568042" w:rsidRDefault="00292396" w14:paraId="1103D97B" w14:textId="77777777">
      <w:pPr>
        <w:pStyle w:val="Heading2"/>
        <w:rPr>
          <w:b/>
          <w:bCs/>
        </w:rPr>
      </w:pPr>
      <w:bookmarkStart w:name="_Toc209095709" w:id="34"/>
      <w:r w:rsidRPr="0A568042">
        <w:rPr>
          <w:b/>
          <w:bCs/>
        </w:rPr>
        <w:t>Train</w:t>
      </w:r>
      <w:bookmarkEnd w:id="34"/>
      <w:r w:rsidRPr="0A568042">
        <w:rPr>
          <w:b/>
          <w:bCs/>
        </w:rPr>
        <w:t xml:space="preserve"> </w:t>
      </w:r>
    </w:p>
    <w:p w:rsidR="00292396" w:rsidP="00292396" w:rsidRDefault="00292396" w14:paraId="5BBAF968" w14:textId="77777777">
      <w:pPr>
        <w:spacing w:line="360" w:lineRule="auto"/>
        <w:rPr>
          <w:rFonts w:cs="Arial"/>
          <w:szCs w:val="28"/>
        </w:rPr>
      </w:pPr>
    </w:p>
    <w:p w:rsidRPr="00DF13F8" w:rsidR="00292396" w:rsidP="00292396" w:rsidRDefault="00292396" w14:paraId="2EFEEDB0" w14:textId="77777777">
      <w:pPr>
        <w:spacing w:line="360" w:lineRule="auto"/>
        <w:rPr>
          <w:rFonts w:cs="Arial"/>
          <w:szCs w:val="28"/>
        </w:rPr>
      </w:pPr>
      <w:r w:rsidRPr="00DF13F8">
        <w:rPr>
          <w:rFonts w:cs="Arial"/>
          <w:szCs w:val="28"/>
        </w:rPr>
        <w:t xml:space="preserve">Arts House is 1.1km from </w:t>
      </w:r>
      <w:r w:rsidRPr="00DF13F8">
        <w:rPr>
          <w:rFonts w:cs="Arial"/>
          <w:szCs w:val="28"/>
        </w:rPr>
        <w:br/>
      </w:r>
      <w:r w:rsidRPr="00DF13F8">
        <w:rPr>
          <w:rFonts w:cs="Arial"/>
          <w:szCs w:val="28"/>
        </w:rPr>
        <w:t xml:space="preserve">North Melbourne Train Station, </w:t>
      </w:r>
      <w:r w:rsidRPr="00DF13F8">
        <w:rPr>
          <w:rFonts w:cs="Arial"/>
          <w:szCs w:val="28"/>
        </w:rPr>
        <w:br/>
      </w:r>
      <w:r w:rsidRPr="00DF13F8">
        <w:rPr>
          <w:rFonts w:cs="Arial"/>
          <w:szCs w:val="28"/>
        </w:rPr>
        <w:t xml:space="preserve">approximately </w:t>
      </w:r>
      <w:proofErr w:type="gramStart"/>
      <w:r w:rsidRPr="00DF13F8">
        <w:rPr>
          <w:rFonts w:cs="Arial"/>
          <w:szCs w:val="28"/>
        </w:rPr>
        <w:t>16 minute</w:t>
      </w:r>
      <w:proofErr w:type="gramEnd"/>
      <w:r w:rsidRPr="00DF13F8">
        <w:rPr>
          <w:rFonts w:cs="Arial"/>
          <w:szCs w:val="28"/>
        </w:rPr>
        <w:t xml:space="preserve"> walk </w:t>
      </w:r>
    </w:p>
    <w:p w:rsidRPr="00DF13F8" w:rsidR="00292396" w:rsidP="00292396" w:rsidRDefault="00292396" w14:paraId="04F149CA" w14:textId="77777777">
      <w:pPr>
        <w:spacing w:line="360" w:lineRule="auto"/>
        <w:rPr>
          <w:rFonts w:cs="Arial"/>
          <w:szCs w:val="28"/>
        </w:rPr>
      </w:pPr>
      <w:hyperlink w:history="1" r:id="rId45">
        <w:r w:rsidRPr="00DF13F8">
          <w:rPr>
            <w:rStyle w:val="Hyperlink"/>
            <w:rFonts w:cs="Arial"/>
            <w:szCs w:val="28"/>
          </w:rPr>
          <w:t>North Melbourne Station Information</w:t>
        </w:r>
      </w:hyperlink>
    </w:p>
    <w:p w:rsidRPr="00DF13F8" w:rsidR="00292396" w:rsidP="00292396" w:rsidRDefault="00292396" w14:paraId="37A87D7C" w14:textId="77777777">
      <w:pPr>
        <w:spacing w:line="360" w:lineRule="auto"/>
        <w:rPr>
          <w:rFonts w:cs="Arial"/>
          <w:szCs w:val="28"/>
        </w:rPr>
      </w:pPr>
      <w:r w:rsidRPr="00DF13F8">
        <w:rPr>
          <w:rFonts w:cs="Arial"/>
          <w:szCs w:val="28"/>
        </w:rPr>
        <w:br/>
      </w:r>
      <w:r w:rsidRPr="00DF13F8">
        <w:rPr>
          <w:rFonts w:cs="Arial"/>
          <w:szCs w:val="28"/>
        </w:rPr>
        <w:t xml:space="preserve">1.2km from Flagstaff Station, </w:t>
      </w:r>
      <w:r w:rsidRPr="00DF13F8">
        <w:rPr>
          <w:rFonts w:cs="Arial"/>
          <w:szCs w:val="28"/>
        </w:rPr>
        <w:br/>
      </w:r>
      <w:r w:rsidRPr="00DF13F8">
        <w:rPr>
          <w:rFonts w:cs="Arial"/>
          <w:szCs w:val="28"/>
        </w:rPr>
        <w:t xml:space="preserve">approximately </w:t>
      </w:r>
      <w:proofErr w:type="gramStart"/>
      <w:r w:rsidRPr="00DF13F8">
        <w:rPr>
          <w:rFonts w:cs="Arial"/>
          <w:szCs w:val="28"/>
        </w:rPr>
        <w:t>15 minute</w:t>
      </w:r>
      <w:proofErr w:type="gramEnd"/>
      <w:r w:rsidRPr="00DF13F8">
        <w:rPr>
          <w:rFonts w:cs="Arial"/>
          <w:szCs w:val="28"/>
        </w:rPr>
        <w:t xml:space="preserve"> walk</w:t>
      </w:r>
    </w:p>
    <w:p w:rsidRPr="00DF13F8" w:rsidR="00292396" w:rsidP="00292396" w:rsidRDefault="00292396" w14:paraId="55E2D33D"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46">
        <w:r w:rsidRPr="00DF13F8">
          <w:rPr>
            <w:rStyle w:val="Hyperlink"/>
            <w:rFonts w:cs="Arial"/>
            <w:szCs w:val="28"/>
          </w:rPr>
          <w:t>Flagstaff Station Information</w:t>
        </w:r>
      </w:hyperlink>
    </w:p>
    <w:p w:rsidRPr="00DF13F8" w:rsidR="00292396" w:rsidP="00292396" w:rsidRDefault="00292396" w14:paraId="79CEB927" w14:textId="77777777">
      <w:pPr>
        <w:spacing w:line="360" w:lineRule="auto"/>
        <w:rPr>
          <w:szCs w:val="28"/>
        </w:rPr>
      </w:pPr>
    </w:p>
    <w:p w:rsidRPr="0078623F" w:rsidR="00292396" w:rsidP="0A568042" w:rsidRDefault="00292396" w14:paraId="0AA1FFE3" w14:textId="77777777">
      <w:pPr>
        <w:pStyle w:val="Heading2"/>
        <w:rPr>
          <w:b/>
          <w:bCs/>
        </w:rPr>
      </w:pPr>
      <w:bookmarkStart w:name="_Toc209095710" w:id="35"/>
      <w:r w:rsidRPr="0A568042">
        <w:rPr>
          <w:b/>
          <w:bCs/>
        </w:rPr>
        <w:t>Bus</w:t>
      </w:r>
      <w:bookmarkEnd w:id="35"/>
    </w:p>
    <w:p w:rsidR="00292396" w:rsidP="00292396" w:rsidRDefault="00292396" w14:paraId="03E25E8B" w14:textId="77777777">
      <w:pPr>
        <w:spacing w:line="360" w:lineRule="auto"/>
        <w:rPr>
          <w:rFonts w:cs="Arial"/>
          <w:szCs w:val="28"/>
        </w:rPr>
      </w:pPr>
    </w:p>
    <w:p w:rsidRPr="00DF13F8" w:rsidR="00292396" w:rsidP="00292396" w:rsidRDefault="00292396" w14:paraId="1E519B04" w14:textId="77777777">
      <w:pPr>
        <w:spacing w:line="360" w:lineRule="auto"/>
        <w:rPr>
          <w:rFonts w:cs="Arial"/>
          <w:szCs w:val="28"/>
        </w:rPr>
      </w:pPr>
      <w:r w:rsidRPr="00DF13F8">
        <w:rPr>
          <w:rFonts w:cs="Arial"/>
          <w:szCs w:val="28"/>
        </w:rPr>
        <w:t>Bus number: 216</w:t>
      </w:r>
    </w:p>
    <w:p w:rsidR="00292396" w:rsidP="00292396" w:rsidRDefault="00292396" w14:paraId="3BB4BBD9" w14:textId="77777777">
      <w:pPr>
        <w:rPr>
          <w:rFonts w:cs="Arial"/>
          <w:b/>
        </w:rPr>
      </w:pPr>
    </w:p>
    <w:p w:rsidRPr="0078623F" w:rsidR="00292396" w:rsidP="0A568042" w:rsidRDefault="00292396" w14:paraId="1F97540B" w14:textId="77777777">
      <w:pPr>
        <w:pStyle w:val="Heading2"/>
        <w:rPr>
          <w:b/>
          <w:bCs/>
        </w:rPr>
      </w:pPr>
      <w:bookmarkStart w:name="_Toc209095711" w:id="36"/>
      <w:r w:rsidRPr="0A568042">
        <w:rPr>
          <w:b/>
          <w:bCs/>
        </w:rPr>
        <w:t>Parking</w:t>
      </w:r>
      <w:bookmarkEnd w:id="36"/>
    </w:p>
    <w:p w:rsidRPr="005717B5" w:rsidR="00292396" w:rsidP="00292396" w:rsidRDefault="00292396" w14:paraId="0B7FE62B" w14:textId="77777777">
      <w:pPr>
        <w:rPr>
          <w:rFonts w:cs="Arial"/>
          <w:b/>
        </w:rPr>
      </w:pPr>
    </w:p>
    <w:p w:rsidRPr="005717B5" w:rsidR="00292396" w:rsidP="00292396" w:rsidRDefault="00292396" w14:paraId="44ADADA1" w14:textId="77777777">
      <w:pPr>
        <w:rPr>
          <w:rFonts w:cs="Arial"/>
        </w:rPr>
      </w:pPr>
      <w:r w:rsidRPr="005717B5">
        <w:rPr>
          <w:rFonts w:cs="Arial"/>
        </w:rPr>
        <w:t xml:space="preserve">There is limited paid on-street parking on Queensberry Street and Errol Street. </w:t>
      </w:r>
    </w:p>
    <w:p w:rsidRPr="005717B5" w:rsidR="00292396" w:rsidP="00292396" w:rsidRDefault="00292396" w14:paraId="55EAC132" w14:textId="77777777">
      <w:pPr>
        <w:rPr>
          <w:rFonts w:cs="Arial"/>
        </w:rPr>
      </w:pPr>
    </w:p>
    <w:p w:rsidRPr="005717B5" w:rsidR="00292396" w:rsidP="00292396" w:rsidRDefault="00292396" w14:paraId="2A026E7C" w14:textId="77777777">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rsidRPr="00F37B52" w:rsidR="0078623F" w:rsidP="00F37B52" w:rsidRDefault="0078623F" w14:paraId="61E21F63" w14:textId="1653A16F">
      <w:pPr>
        <w:rPr>
          <w:rFonts w:cs="Arial"/>
          <w:b/>
        </w:rPr>
      </w:pPr>
    </w:p>
    <w:p w:rsidR="00410650" w:rsidP="00410650" w:rsidRDefault="00410650" w14:paraId="42AE9A50" w14:textId="77777777">
      <w:pPr>
        <w:pStyle w:val="Heading1"/>
        <w:spacing w:line="259" w:lineRule="auto"/>
        <w:rPr>
          <w:rFonts w:eastAsia="Arial" w:cs="Arial"/>
          <w:b/>
          <w:bCs/>
        </w:rPr>
      </w:pPr>
      <w:bookmarkStart w:name="_Toc158884115" w:id="37"/>
      <w:bookmarkStart w:name="_Toc209095712" w:id="38"/>
      <w:r w:rsidRPr="0A568042">
        <w:rPr>
          <w:rFonts w:eastAsia="Arial" w:cs="Arial"/>
          <w:b/>
          <w:bCs/>
        </w:rPr>
        <w:t>COVID Safety</w:t>
      </w:r>
      <w:bookmarkEnd w:id="37"/>
      <w:bookmarkEnd w:id="38"/>
    </w:p>
    <w:p w:rsidR="00410650" w:rsidP="00410650" w:rsidRDefault="00410650" w14:paraId="3F62D245" w14:textId="77777777">
      <w:pPr>
        <w:pStyle w:val="Style1"/>
        <w:rPr>
          <w:u w:val="single"/>
        </w:rPr>
      </w:pPr>
    </w:p>
    <w:p w:rsidRPr="00AF500B" w:rsidR="00410650" w:rsidP="00410650" w:rsidRDefault="00410650" w14:paraId="4D29676C"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rsidRPr="00AF500B" w:rsidR="00410650" w:rsidP="00410650" w:rsidRDefault="00410650" w14:paraId="48718994"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w:history="1" r:id="rId47">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rsidRPr="00AF500B" w:rsidR="00410650" w:rsidP="00410650" w:rsidRDefault="00410650" w14:paraId="46B7C97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rsidRPr="00AF500B" w:rsidR="00410650" w:rsidP="00410650" w:rsidRDefault="00410650" w14:paraId="13B86D6A"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rsidRPr="00AF500B" w:rsidR="00410650" w:rsidP="00410650" w:rsidRDefault="00410650" w14:paraId="254A422B"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rsidRPr="00410650" w:rsidR="00410650" w:rsidP="00410650" w:rsidRDefault="00410650" w14:paraId="223160BF" w14:textId="17F0A314">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rsidRPr="00AF500B" w:rsidR="00410650" w:rsidP="00410650" w:rsidRDefault="00410650" w14:paraId="5B593A6E"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rsidRPr="00AF500B" w:rsidR="00410650" w:rsidP="00410650" w:rsidRDefault="00410650" w14:paraId="09236CE6"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rsidRPr="00AF500B" w:rsidR="00410650" w:rsidP="00410650" w:rsidRDefault="00410650" w14:paraId="2F156C5A"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rsidRPr="00AF500B" w:rsidR="00410650" w:rsidP="00410650" w:rsidRDefault="00410650" w14:paraId="63EA8665"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rsidRPr="00AF500B" w:rsidR="00410650" w:rsidP="00410650" w:rsidRDefault="00410650" w14:paraId="3732B86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rsidRPr="00AF500B"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rsidRPr="00AF500B" w:rsidR="00410650" w:rsidP="00410650" w:rsidRDefault="00410650" w14:paraId="28DD5F6E" w14:textId="77777777">
      <w:pPr>
        <w:numPr>
          <w:ilvl w:val="0"/>
          <w:numId w:val="11"/>
        </w:numPr>
        <w:shd w:val="clear" w:color="auto" w:fill="FFFFFF"/>
        <w:spacing w:before="100" w:beforeAutospacing="1" w:after="100" w:afterAutospacing="1"/>
        <w:rPr>
          <w:rFonts w:cs="Arial"/>
        </w:rPr>
      </w:pPr>
      <w:r w:rsidRPr="00AF500B">
        <w:rPr>
          <w:rFonts w:cs="Arial"/>
        </w:rPr>
        <w:t>Follow the </w:t>
      </w:r>
      <w:hyperlink w:history="1" r:id="rId48">
        <w:r w:rsidRPr="00AF500B">
          <w:rPr>
            <w:rStyle w:val="Hyperlink"/>
            <w:rFonts w:cs="Arial"/>
            <w:color w:val="auto"/>
          </w:rPr>
          <w:t>Victorian Government’s measures on how to stay safe.</w:t>
        </w:r>
      </w:hyperlink>
    </w:p>
    <w:p w:rsidRPr="007F56B5" w:rsidR="00410650" w:rsidP="45E93B29" w:rsidRDefault="3F541273" w14:paraId="4FA2C5C4" w14:textId="245823E0">
      <w:pPr>
        <w:numPr>
          <w:ilvl w:val="0"/>
          <w:numId w:val="11"/>
        </w:numPr>
        <w:shd w:val="clear" w:color="auto" w:fill="FFFFFF" w:themeFill="background1"/>
        <w:spacing w:before="100" w:beforeAutospacing="1" w:after="100" w:afterAutospacing="1"/>
        <w:rPr>
          <w:rFonts w:cs="Arial"/>
        </w:rPr>
      </w:pPr>
      <w:r w:rsidRPr="45E93B29">
        <w:rPr>
          <w:rFonts w:cs="Arial"/>
        </w:rPr>
        <w:t>W</w:t>
      </w:r>
      <w:r w:rsidRPr="45E93B29" w:rsidR="63D50713">
        <w:rPr>
          <w:rFonts w:cs="Arial"/>
        </w:rPr>
        <w:t>hen you cannot safely socially distance</w:t>
      </w:r>
      <w:r w:rsidRPr="45E93B29" w:rsidR="61117537">
        <w:rPr>
          <w:rFonts w:cs="Arial"/>
        </w:rPr>
        <w:t xml:space="preserve"> it is recommended to wear a well fitted mask where required</w:t>
      </w:r>
      <w:r w:rsidRPr="45E93B29" w:rsidR="56C1A5F9">
        <w:rPr>
          <w:rFonts w:cs="Arial"/>
        </w:rPr>
        <w:t>.</w:t>
      </w:r>
    </w:p>
    <w:p w:rsidRPr="00AF500B" w:rsidR="00410650" w:rsidP="00410650" w:rsidRDefault="00410650" w14:paraId="3289E2FF" w14:textId="77777777">
      <w:pPr>
        <w:numPr>
          <w:ilvl w:val="0"/>
          <w:numId w:val="11"/>
        </w:numPr>
        <w:shd w:val="clear" w:color="auto" w:fill="FFFFFF"/>
        <w:spacing w:before="100" w:beforeAutospacing="1" w:after="100" w:afterAutospacing="1"/>
        <w:rPr>
          <w:rFonts w:cs="Arial"/>
        </w:rPr>
      </w:pPr>
      <w:r w:rsidRPr="00AF500B">
        <w:rPr>
          <w:rFonts w:cs="Arial"/>
        </w:rPr>
        <w:t>Practise </w:t>
      </w:r>
      <w:hyperlink w:history="1" r:id="rId49">
        <w:r w:rsidRPr="00AF500B">
          <w:rPr>
            <w:rStyle w:val="Hyperlink"/>
            <w:rFonts w:cs="Arial"/>
            <w:color w:val="auto"/>
          </w:rPr>
          <w:t>COVID-safe hygiene protocols.</w:t>
        </w:r>
      </w:hyperlink>
    </w:p>
    <w:p w:rsidRPr="00880D21" w:rsidR="0078623F" w:rsidP="00880D21" w:rsidRDefault="0078623F" w14:paraId="4AB296C6" w14:textId="77777777">
      <w:pPr>
        <w:rPr>
          <w:lang w:val="en-US" w:eastAsia="en-US"/>
        </w:rPr>
      </w:pPr>
    </w:p>
    <w:sectPr w:rsidRPr="00880D21" w:rsidR="0078623F" w:rsidSect="00456DFD">
      <w:headerReference w:type="default" r:id="rId50"/>
      <w:footerReference w:type="even" r:id="rId51"/>
      <w:footerReference w:type="default" r:id="rId52"/>
      <w:headerReference w:type="first" r:id="rId53"/>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4BE9" w:rsidRDefault="00954BE9" w14:paraId="391C769D" w14:textId="77777777">
      <w:r>
        <w:separator/>
      </w:r>
    </w:p>
  </w:endnote>
  <w:endnote w:type="continuationSeparator" w:id="0">
    <w:p w:rsidR="00954BE9" w:rsidRDefault="00954BE9" w14:paraId="3FFCA17D" w14:textId="77777777">
      <w:r>
        <w:continuationSeparator/>
      </w:r>
    </w:p>
  </w:endnote>
  <w:endnote w:type="continuationNotice" w:id="1">
    <w:p w:rsidR="00954BE9" w:rsidRDefault="00954BE9" w14:paraId="06913FA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4B1F511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0AD9C6F4" w14:textId="77777777">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4BE9" w:rsidRDefault="00954BE9" w14:paraId="653E6B91" w14:textId="77777777">
      <w:r>
        <w:separator/>
      </w:r>
    </w:p>
  </w:footnote>
  <w:footnote w:type="continuationSeparator" w:id="0">
    <w:p w:rsidR="00954BE9" w:rsidRDefault="00954BE9" w14:paraId="034A025E" w14:textId="77777777">
      <w:r>
        <w:continuationSeparator/>
      </w:r>
    </w:p>
  </w:footnote>
  <w:footnote w:type="continuationNotice" w:id="1">
    <w:p w:rsidR="00954BE9" w:rsidRDefault="00954BE9" w14:paraId="2370ECA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2ECBEBB1" w14:textId="368CF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77B233C7" w14:textId="735FB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000"/>
    <w:rsid w:val="00000234"/>
    <w:rsid w:val="00002CC2"/>
    <w:rsid w:val="00030EE2"/>
    <w:rsid w:val="0004503F"/>
    <w:rsid w:val="00050A22"/>
    <w:rsid w:val="000521C5"/>
    <w:rsid w:val="000561BE"/>
    <w:rsid w:val="00076026"/>
    <w:rsid w:val="00076DEF"/>
    <w:rsid w:val="0008133F"/>
    <w:rsid w:val="00095186"/>
    <w:rsid w:val="000951F7"/>
    <w:rsid w:val="000A458C"/>
    <w:rsid w:val="000B2CBD"/>
    <w:rsid w:val="000B2D86"/>
    <w:rsid w:val="000B67C4"/>
    <w:rsid w:val="000C729A"/>
    <w:rsid w:val="000D29A6"/>
    <w:rsid w:val="000D7E26"/>
    <w:rsid w:val="000E0117"/>
    <w:rsid w:val="000F7D41"/>
    <w:rsid w:val="00115983"/>
    <w:rsid w:val="001276C4"/>
    <w:rsid w:val="00130BB4"/>
    <w:rsid w:val="0013126C"/>
    <w:rsid w:val="00141E76"/>
    <w:rsid w:val="00142A3B"/>
    <w:rsid w:val="00153C55"/>
    <w:rsid w:val="0015546D"/>
    <w:rsid w:val="00164490"/>
    <w:rsid w:val="0017063E"/>
    <w:rsid w:val="00170895"/>
    <w:rsid w:val="00185317"/>
    <w:rsid w:val="00194D5E"/>
    <w:rsid w:val="001B4CDC"/>
    <w:rsid w:val="001B51CA"/>
    <w:rsid w:val="001C1A5D"/>
    <w:rsid w:val="001F4CB0"/>
    <w:rsid w:val="001F7C9C"/>
    <w:rsid w:val="001F7FEE"/>
    <w:rsid w:val="002215A6"/>
    <w:rsid w:val="00235633"/>
    <w:rsid w:val="002377A1"/>
    <w:rsid w:val="00237BDB"/>
    <w:rsid w:val="00245773"/>
    <w:rsid w:val="00262171"/>
    <w:rsid w:val="002705C4"/>
    <w:rsid w:val="00272427"/>
    <w:rsid w:val="00292396"/>
    <w:rsid w:val="0029518C"/>
    <w:rsid w:val="002A2AE3"/>
    <w:rsid w:val="002A7593"/>
    <w:rsid w:val="002E7277"/>
    <w:rsid w:val="00313EEA"/>
    <w:rsid w:val="00336A62"/>
    <w:rsid w:val="00341ADA"/>
    <w:rsid w:val="00342CEF"/>
    <w:rsid w:val="0034700A"/>
    <w:rsid w:val="00352B07"/>
    <w:rsid w:val="00361D9C"/>
    <w:rsid w:val="0037494E"/>
    <w:rsid w:val="00374A35"/>
    <w:rsid w:val="003901EB"/>
    <w:rsid w:val="00397A96"/>
    <w:rsid w:val="003A437B"/>
    <w:rsid w:val="003A6FC1"/>
    <w:rsid w:val="003B3C89"/>
    <w:rsid w:val="003B585F"/>
    <w:rsid w:val="003C035F"/>
    <w:rsid w:val="003C21A5"/>
    <w:rsid w:val="003C57F1"/>
    <w:rsid w:val="003E27B9"/>
    <w:rsid w:val="003F09EA"/>
    <w:rsid w:val="003F2307"/>
    <w:rsid w:val="003F671C"/>
    <w:rsid w:val="00402DC2"/>
    <w:rsid w:val="00410650"/>
    <w:rsid w:val="0041534F"/>
    <w:rsid w:val="0043143B"/>
    <w:rsid w:val="004329A2"/>
    <w:rsid w:val="00433721"/>
    <w:rsid w:val="00433FCF"/>
    <w:rsid w:val="004340C2"/>
    <w:rsid w:val="00442250"/>
    <w:rsid w:val="0044650E"/>
    <w:rsid w:val="00454208"/>
    <w:rsid w:val="004563EC"/>
    <w:rsid w:val="00456DFD"/>
    <w:rsid w:val="004643D2"/>
    <w:rsid w:val="00472366"/>
    <w:rsid w:val="00492F43"/>
    <w:rsid w:val="004938D5"/>
    <w:rsid w:val="00497B95"/>
    <w:rsid w:val="004B2B2F"/>
    <w:rsid w:val="004B65AF"/>
    <w:rsid w:val="004C3C37"/>
    <w:rsid w:val="004C487F"/>
    <w:rsid w:val="004E4639"/>
    <w:rsid w:val="004F03BC"/>
    <w:rsid w:val="004F4376"/>
    <w:rsid w:val="00500CDD"/>
    <w:rsid w:val="00506BB8"/>
    <w:rsid w:val="00511A2C"/>
    <w:rsid w:val="005161BD"/>
    <w:rsid w:val="005171AA"/>
    <w:rsid w:val="005429AF"/>
    <w:rsid w:val="00547994"/>
    <w:rsid w:val="00570D16"/>
    <w:rsid w:val="005717B5"/>
    <w:rsid w:val="00572AFB"/>
    <w:rsid w:val="00593DBE"/>
    <w:rsid w:val="00593E87"/>
    <w:rsid w:val="005B3E54"/>
    <w:rsid w:val="005C3280"/>
    <w:rsid w:val="005C4FF3"/>
    <w:rsid w:val="005C7CDD"/>
    <w:rsid w:val="005D0122"/>
    <w:rsid w:val="005E0C4E"/>
    <w:rsid w:val="005E5BD1"/>
    <w:rsid w:val="005F3710"/>
    <w:rsid w:val="00610868"/>
    <w:rsid w:val="006109C2"/>
    <w:rsid w:val="00627066"/>
    <w:rsid w:val="006322EA"/>
    <w:rsid w:val="00660821"/>
    <w:rsid w:val="00660EB1"/>
    <w:rsid w:val="00664360"/>
    <w:rsid w:val="00680BEB"/>
    <w:rsid w:val="00682BD5"/>
    <w:rsid w:val="00683D1B"/>
    <w:rsid w:val="00684C72"/>
    <w:rsid w:val="00685FF4"/>
    <w:rsid w:val="00686A68"/>
    <w:rsid w:val="00693974"/>
    <w:rsid w:val="006A19AD"/>
    <w:rsid w:val="006A27ED"/>
    <w:rsid w:val="006B1F47"/>
    <w:rsid w:val="006B2D13"/>
    <w:rsid w:val="006D0567"/>
    <w:rsid w:val="006D5669"/>
    <w:rsid w:val="006D7F20"/>
    <w:rsid w:val="006E5D2F"/>
    <w:rsid w:val="006E6CEA"/>
    <w:rsid w:val="00700DA3"/>
    <w:rsid w:val="00705A04"/>
    <w:rsid w:val="00707659"/>
    <w:rsid w:val="007145B6"/>
    <w:rsid w:val="00747A7B"/>
    <w:rsid w:val="00756A38"/>
    <w:rsid w:val="00771543"/>
    <w:rsid w:val="0078623F"/>
    <w:rsid w:val="00786F11"/>
    <w:rsid w:val="00792F58"/>
    <w:rsid w:val="007B0393"/>
    <w:rsid w:val="007B426F"/>
    <w:rsid w:val="007C4187"/>
    <w:rsid w:val="007C7517"/>
    <w:rsid w:val="007D027D"/>
    <w:rsid w:val="007D0DC8"/>
    <w:rsid w:val="007D2D3E"/>
    <w:rsid w:val="007D698A"/>
    <w:rsid w:val="007E594A"/>
    <w:rsid w:val="007E75A0"/>
    <w:rsid w:val="007F56B5"/>
    <w:rsid w:val="008076FC"/>
    <w:rsid w:val="008130AF"/>
    <w:rsid w:val="008313DB"/>
    <w:rsid w:val="00831ADF"/>
    <w:rsid w:val="00836617"/>
    <w:rsid w:val="00836FAB"/>
    <w:rsid w:val="0084023E"/>
    <w:rsid w:val="00841C4B"/>
    <w:rsid w:val="008429E3"/>
    <w:rsid w:val="00844B13"/>
    <w:rsid w:val="00847AC8"/>
    <w:rsid w:val="00850537"/>
    <w:rsid w:val="008675D6"/>
    <w:rsid w:val="00872A27"/>
    <w:rsid w:val="0087475A"/>
    <w:rsid w:val="00880D21"/>
    <w:rsid w:val="0088353F"/>
    <w:rsid w:val="008A06C0"/>
    <w:rsid w:val="008A0718"/>
    <w:rsid w:val="008B5EB6"/>
    <w:rsid w:val="008B7673"/>
    <w:rsid w:val="008C5323"/>
    <w:rsid w:val="008C5353"/>
    <w:rsid w:val="008C58EE"/>
    <w:rsid w:val="009033E8"/>
    <w:rsid w:val="00915AA5"/>
    <w:rsid w:val="0091682C"/>
    <w:rsid w:val="009212C1"/>
    <w:rsid w:val="00924874"/>
    <w:rsid w:val="00935C6D"/>
    <w:rsid w:val="0093691A"/>
    <w:rsid w:val="00954BE9"/>
    <w:rsid w:val="009724A5"/>
    <w:rsid w:val="0098395C"/>
    <w:rsid w:val="00983968"/>
    <w:rsid w:val="00985BAD"/>
    <w:rsid w:val="00987706"/>
    <w:rsid w:val="00996FEF"/>
    <w:rsid w:val="009A049A"/>
    <w:rsid w:val="009A1444"/>
    <w:rsid w:val="009A22D8"/>
    <w:rsid w:val="009C6756"/>
    <w:rsid w:val="009D3921"/>
    <w:rsid w:val="009D4237"/>
    <w:rsid w:val="009D5060"/>
    <w:rsid w:val="009E04D6"/>
    <w:rsid w:val="009F0EB5"/>
    <w:rsid w:val="009F11C8"/>
    <w:rsid w:val="00A0542A"/>
    <w:rsid w:val="00A32849"/>
    <w:rsid w:val="00A36F5D"/>
    <w:rsid w:val="00A50E53"/>
    <w:rsid w:val="00A538B0"/>
    <w:rsid w:val="00A627DF"/>
    <w:rsid w:val="00A64862"/>
    <w:rsid w:val="00A6544F"/>
    <w:rsid w:val="00A80A26"/>
    <w:rsid w:val="00A8504A"/>
    <w:rsid w:val="00A92AB1"/>
    <w:rsid w:val="00A93FB0"/>
    <w:rsid w:val="00A94811"/>
    <w:rsid w:val="00AA2C0A"/>
    <w:rsid w:val="00AA672C"/>
    <w:rsid w:val="00AA7385"/>
    <w:rsid w:val="00AB13E5"/>
    <w:rsid w:val="00AB518C"/>
    <w:rsid w:val="00AC5E6B"/>
    <w:rsid w:val="00AD05BE"/>
    <w:rsid w:val="00AD3BD6"/>
    <w:rsid w:val="00AD7E81"/>
    <w:rsid w:val="00AD7FEC"/>
    <w:rsid w:val="00AE0F12"/>
    <w:rsid w:val="00AE6D15"/>
    <w:rsid w:val="00AF5737"/>
    <w:rsid w:val="00B0227B"/>
    <w:rsid w:val="00B22379"/>
    <w:rsid w:val="00B25E78"/>
    <w:rsid w:val="00B26E1F"/>
    <w:rsid w:val="00B335B8"/>
    <w:rsid w:val="00B33A17"/>
    <w:rsid w:val="00B35D48"/>
    <w:rsid w:val="00B6108D"/>
    <w:rsid w:val="00B754EE"/>
    <w:rsid w:val="00B9328E"/>
    <w:rsid w:val="00BA2FA8"/>
    <w:rsid w:val="00BA527C"/>
    <w:rsid w:val="00BB1C22"/>
    <w:rsid w:val="00BB35B8"/>
    <w:rsid w:val="00BB4490"/>
    <w:rsid w:val="00BC14D8"/>
    <w:rsid w:val="00BC749C"/>
    <w:rsid w:val="00BC7E3F"/>
    <w:rsid w:val="00BD1863"/>
    <w:rsid w:val="00BF26EC"/>
    <w:rsid w:val="00C067A6"/>
    <w:rsid w:val="00C117B2"/>
    <w:rsid w:val="00C36A62"/>
    <w:rsid w:val="00C3773C"/>
    <w:rsid w:val="00C537AD"/>
    <w:rsid w:val="00C54622"/>
    <w:rsid w:val="00C6115F"/>
    <w:rsid w:val="00C64375"/>
    <w:rsid w:val="00C660AD"/>
    <w:rsid w:val="00C742CD"/>
    <w:rsid w:val="00C76503"/>
    <w:rsid w:val="00C85AC0"/>
    <w:rsid w:val="00C863DF"/>
    <w:rsid w:val="00C86B43"/>
    <w:rsid w:val="00C966D6"/>
    <w:rsid w:val="00CB4839"/>
    <w:rsid w:val="00CB5AC9"/>
    <w:rsid w:val="00CC2467"/>
    <w:rsid w:val="00CC400E"/>
    <w:rsid w:val="00CC6151"/>
    <w:rsid w:val="00CC6F96"/>
    <w:rsid w:val="00CD3918"/>
    <w:rsid w:val="00CF085A"/>
    <w:rsid w:val="00D00611"/>
    <w:rsid w:val="00D026D5"/>
    <w:rsid w:val="00D33289"/>
    <w:rsid w:val="00D40CD9"/>
    <w:rsid w:val="00D533DB"/>
    <w:rsid w:val="00D53FB3"/>
    <w:rsid w:val="00D561D2"/>
    <w:rsid w:val="00D5761B"/>
    <w:rsid w:val="00D6501B"/>
    <w:rsid w:val="00D7388C"/>
    <w:rsid w:val="00D811B1"/>
    <w:rsid w:val="00D850FF"/>
    <w:rsid w:val="00D85D78"/>
    <w:rsid w:val="00D8612F"/>
    <w:rsid w:val="00D93193"/>
    <w:rsid w:val="00D955A4"/>
    <w:rsid w:val="00DA1384"/>
    <w:rsid w:val="00DA40DA"/>
    <w:rsid w:val="00DB491B"/>
    <w:rsid w:val="00DB6481"/>
    <w:rsid w:val="00DB665F"/>
    <w:rsid w:val="00DD1A81"/>
    <w:rsid w:val="00DD3CBC"/>
    <w:rsid w:val="00DD6EAC"/>
    <w:rsid w:val="00DF13F8"/>
    <w:rsid w:val="00DF1643"/>
    <w:rsid w:val="00DF539A"/>
    <w:rsid w:val="00E06DDD"/>
    <w:rsid w:val="00E14691"/>
    <w:rsid w:val="00E14848"/>
    <w:rsid w:val="00E15C76"/>
    <w:rsid w:val="00E22298"/>
    <w:rsid w:val="00E32594"/>
    <w:rsid w:val="00E37D94"/>
    <w:rsid w:val="00E45B32"/>
    <w:rsid w:val="00E5198D"/>
    <w:rsid w:val="00E5399B"/>
    <w:rsid w:val="00E54E66"/>
    <w:rsid w:val="00E635CD"/>
    <w:rsid w:val="00E71183"/>
    <w:rsid w:val="00E733BB"/>
    <w:rsid w:val="00E74CD7"/>
    <w:rsid w:val="00E75AA5"/>
    <w:rsid w:val="00E87741"/>
    <w:rsid w:val="00EA17F9"/>
    <w:rsid w:val="00EA64D1"/>
    <w:rsid w:val="00EB10CD"/>
    <w:rsid w:val="00EB3C36"/>
    <w:rsid w:val="00EC1D17"/>
    <w:rsid w:val="00EC3E1D"/>
    <w:rsid w:val="00ED0F9A"/>
    <w:rsid w:val="00EE06C1"/>
    <w:rsid w:val="00EF2DB2"/>
    <w:rsid w:val="00EF3572"/>
    <w:rsid w:val="00EF3D27"/>
    <w:rsid w:val="00EF4240"/>
    <w:rsid w:val="00F02E60"/>
    <w:rsid w:val="00F06135"/>
    <w:rsid w:val="00F3520C"/>
    <w:rsid w:val="00F37B52"/>
    <w:rsid w:val="00F4398E"/>
    <w:rsid w:val="00F474A8"/>
    <w:rsid w:val="00F561A7"/>
    <w:rsid w:val="00F61180"/>
    <w:rsid w:val="00F75DE7"/>
    <w:rsid w:val="00F828F2"/>
    <w:rsid w:val="00F97CC4"/>
    <w:rsid w:val="00FA04A0"/>
    <w:rsid w:val="00FB7C26"/>
    <w:rsid w:val="00FC17AC"/>
    <w:rsid w:val="00FC4867"/>
    <w:rsid w:val="00FD16D9"/>
    <w:rsid w:val="00FD2F39"/>
    <w:rsid w:val="00FD5945"/>
    <w:rsid w:val="00FE27FC"/>
    <w:rsid w:val="00FE7A6A"/>
    <w:rsid w:val="00FF52D8"/>
    <w:rsid w:val="011988C9"/>
    <w:rsid w:val="01325A26"/>
    <w:rsid w:val="0300A2B1"/>
    <w:rsid w:val="0559DCB3"/>
    <w:rsid w:val="06E7A8ED"/>
    <w:rsid w:val="072EE291"/>
    <w:rsid w:val="073E7DAE"/>
    <w:rsid w:val="0745D69F"/>
    <w:rsid w:val="07623F98"/>
    <w:rsid w:val="09501E72"/>
    <w:rsid w:val="09590C2B"/>
    <w:rsid w:val="0A568042"/>
    <w:rsid w:val="0D96BEB3"/>
    <w:rsid w:val="0E1B8C00"/>
    <w:rsid w:val="0EFEF35B"/>
    <w:rsid w:val="0F6C6EB9"/>
    <w:rsid w:val="0FB49B15"/>
    <w:rsid w:val="103547E0"/>
    <w:rsid w:val="10A07082"/>
    <w:rsid w:val="10C0534E"/>
    <w:rsid w:val="121F375E"/>
    <w:rsid w:val="12231886"/>
    <w:rsid w:val="136E9AE4"/>
    <w:rsid w:val="13DECC00"/>
    <w:rsid w:val="143F2F09"/>
    <w:rsid w:val="19FA5FB2"/>
    <w:rsid w:val="1BB62A7D"/>
    <w:rsid w:val="1CB9DC97"/>
    <w:rsid w:val="1EF402BA"/>
    <w:rsid w:val="2078FBBA"/>
    <w:rsid w:val="21B68026"/>
    <w:rsid w:val="235FEDD9"/>
    <w:rsid w:val="24D6CA94"/>
    <w:rsid w:val="27D80211"/>
    <w:rsid w:val="280EAA3F"/>
    <w:rsid w:val="284542B8"/>
    <w:rsid w:val="28833DDA"/>
    <w:rsid w:val="29B119CF"/>
    <w:rsid w:val="29ED9B3C"/>
    <w:rsid w:val="2ACA9B94"/>
    <w:rsid w:val="2B85200E"/>
    <w:rsid w:val="2DD313E2"/>
    <w:rsid w:val="2E7F0547"/>
    <w:rsid w:val="2ED6CFAF"/>
    <w:rsid w:val="2F19DE4B"/>
    <w:rsid w:val="2F43353E"/>
    <w:rsid w:val="3364E53C"/>
    <w:rsid w:val="36C58D40"/>
    <w:rsid w:val="38873312"/>
    <w:rsid w:val="389561CF"/>
    <w:rsid w:val="3950AB6A"/>
    <w:rsid w:val="39FFF4FF"/>
    <w:rsid w:val="3B07FDC2"/>
    <w:rsid w:val="3EC29336"/>
    <w:rsid w:val="3EEDBF19"/>
    <w:rsid w:val="3F541273"/>
    <w:rsid w:val="3FE25941"/>
    <w:rsid w:val="416E3C41"/>
    <w:rsid w:val="41A85A77"/>
    <w:rsid w:val="45E93B29"/>
    <w:rsid w:val="467FACC2"/>
    <w:rsid w:val="46BA974E"/>
    <w:rsid w:val="49518B7A"/>
    <w:rsid w:val="4A50E191"/>
    <w:rsid w:val="4AE7F543"/>
    <w:rsid w:val="4BEF64B9"/>
    <w:rsid w:val="505238FD"/>
    <w:rsid w:val="505675E6"/>
    <w:rsid w:val="53B0C03C"/>
    <w:rsid w:val="55789567"/>
    <w:rsid w:val="56170D31"/>
    <w:rsid w:val="56C1A5F9"/>
    <w:rsid w:val="57AD4FEE"/>
    <w:rsid w:val="57B4EA04"/>
    <w:rsid w:val="5D727939"/>
    <w:rsid w:val="5F9B4C80"/>
    <w:rsid w:val="60602D1D"/>
    <w:rsid w:val="60B6173D"/>
    <w:rsid w:val="61117537"/>
    <w:rsid w:val="6251E79E"/>
    <w:rsid w:val="62F7F01B"/>
    <w:rsid w:val="63BC154D"/>
    <w:rsid w:val="63D50713"/>
    <w:rsid w:val="662F90DD"/>
    <w:rsid w:val="667E5019"/>
    <w:rsid w:val="6780FB7A"/>
    <w:rsid w:val="6781840B"/>
    <w:rsid w:val="67CB613E"/>
    <w:rsid w:val="69ACB2A9"/>
    <w:rsid w:val="6BC94C2D"/>
    <w:rsid w:val="6C05DBD5"/>
    <w:rsid w:val="6D770D15"/>
    <w:rsid w:val="6D93B75C"/>
    <w:rsid w:val="6DD72ED9"/>
    <w:rsid w:val="6F1075CB"/>
    <w:rsid w:val="70023FB3"/>
    <w:rsid w:val="71736BC2"/>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D9468AF2-AEC9-4E4F-9B68-30A15DC1B1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D561D2"/>
    <w:pPr>
      <w:pBdr>
        <w:top w:val="nil"/>
        <w:left w:val="nil"/>
        <w:bottom w:val="nil"/>
        <w:right w:val="nil"/>
        <w:between w:val="nil"/>
      </w:pBdr>
    </w:pPr>
    <w:rPr>
      <w:rFonts w:ascii="Calibri" w:hAnsi="Calibri" w:eastAsia="Calibri" w:cs="Calibri"/>
      <w:b/>
      <w:color w:val="000000"/>
      <w:sz w:val="30"/>
      <w:szCs w:val="30"/>
    </w:rPr>
  </w:style>
  <w:style w:type="character" w:styleId="Style1Char" w:customStyle="1">
    <w:name w:val="Style1 Char"/>
    <w:basedOn w:val="DefaultParagraphFont"/>
    <w:link w:val="Style1"/>
    <w:rsid w:val="00D561D2"/>
    <w:rPr>
      <w:rFonts w:ascii="Calibri" w:hAnsi="Calibri" w:cs="Calibri"/>
      <w:b/>
      <w:color w:val="000000"/>
      <w:sz w:val="30"/>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paragraph" w:styleId="paragraph" w:customStyle="1">
    <w:name w:val="paragraph"/>
    <w:basedOn w:val="Normal"/>
    <w:rsid w:val="004329A2"/>
    <w:pPr>
      <w:spacing w:before="100" w:beforeAutospacing="1" w:after="100" w:afterAutospacing="1"/>
    </w:pPr>
    <w:rPr>
      <w:rFonts w:ascii="Times New Roman" w:hAnsi="Times New Roman" w:eastAsia="Times New Roman" w:cs="Times New Roman"/>
      <w:sz w:val="24"/>
      <w:lang w:val="en-AU" w:eastAsia="en-AU"/>
    </w:rPr>
  </w:style>
  <w:style w:type="character" w:styleId="wacimagecontainer" w:customStyle="1">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6138304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95">
          <w:marLeft w:val="0"/>
          <w:marRight w:val="0"/>
          <w:marTop w:val="0"/>
          <w:marBottom w:val="0"/>
          <w:divBdr>
            <w:top w:val="none" w:sz="0" w:space="0" w:color="auto"/>
            <w:left w:val="none" w:sz="0" w:space="0" w:color="auto"/>
            <w:bottom w:val="none" w:sz="0" w:space="0" w:color="auto"/>
            <w:right w:val="none" w:sz="0" w:space="0" w:color="auto"/>
          </w:divBdr>
        </w:div>
        <w:div w:id="1210533790">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758477880">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014305104">
      <w:bodyDiv w:val="1"/>
      <w:marLeft w:val="0"/>
      <w:marRight w:val="0"/>
      <w:marTop w:val="0"/>
      <w:marBottom w:val="0"/>
      <w:divBdr>
        <w:top w:val="none" w:sz="0" w:space="0" w:color="auto"/>
        <w:left w:val="none" w:sz="0" w:space="0" w:color="auto"/>
        <w:bottom w:val="none" w:sz="0" w:space="0" w:color="auto"/>
        <w:right w:val="none" w:sz="0" w:space="0" w:color="auto"/>
      </w:divBdr>
      <w:divsChild>
        <w:div w:id="1102334243">
          <w:marLeft w:val="0"/>
          <w:marRight w:val="0"/>
          <w:marTop w:val="0"/>
          <w:marBottom w:val="0"/>
          <w:divBdr>
            <w:top w:val="none" w:sz="0" w:space="0" w:color="auto"/>
            <w:left w:val="none" w:sz="0" w:space="0" w:color="auto"/>
            <w:bottom w:val="none" w:sz="0" w:space="0" w:color="auto"/>
            <w:right w:val="none" w:sz="0" w:space="0" w:color="auto"/>
          </w:divBdr>
        </w:div>
        <w:div w:id="1890073842">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194658857">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06680023">
      <w:bodyDiv w:val="1"/>
      <w:marLeft w:val="0"/>
      <w:marRight w:val="0"/>
      <w:marTop w:val="0"/>
      <w:marBottom w:val="0"/>
      <w:divBdr>
        <w:top w:val="none" w:sz="0" w:space="0" w:color="auto"/>
        <w:left w:val="none" w:sz="0" w:space="0" w:color="auto"/>
        <w:bottom w:val="none" w:sz="0" w:space="0" w:color="auto"/>
        <w:right w:val="none" w:sz="0" w:space="0" w:color="auto"/>
      </w:divBdr>
      <w:divsChild>
        <w:div w:id="1902515582">
          <w:marLeft w:val="0"/>
          <w:marRight w:val="0"/>
          <w:marTop w:val="0"/>
          <w:marBottom w:val="0"/>
          <w:divBdr>
            <w:top w:val="none" w:sz="0" w:space="0" w:color="auto"/>
            <w:left w:val="none" w:sz="0" w:space="0" w:color="auto"/>
            <w:bottom w:val="none" w:sz="0" w:space="0" w:color="auto"/>
            <w:right w:val="none" w:sz="0" w:space="0" w:color="auto"/>
          </w:divBdr>
        </w:div>
        <w:div w:id="59058928">
          <w:marLeft w:val="0"/>
          <w:marRight w:val="0"/>
          <w:marTop w:val="0"/>
          <w:marBottom w:val="0"/>
          <w:divBdr>
            <w:top w:val="none" w:sz="0" w:space="0" w:color="auto"/>
            <w:left w:val="none" w:sz="0" w:space="0" w:color="auto"/>
            <w:bottom w:val="none" w:sz="0" w:space="0" w:color="auto"/>
            <w:right w:val="none" w:sz="0" w:space="0" w:color="auto"/>
          </w:divBdr>
        </w:div>
      </w:divsChild>
    </w:div>
    <w:div w:id="1452747968">
      <w:bodyDiv w:val="1"/>
      <w:marLeft w:val="0"/>
      <w:marRight w:val="0"/>
      <w:marTop w:val="0"/>
      <w:marBottom w:val="0"/>
      <w:divBdr>
        <w:top w:val="none" w:sz="0" w:space="0" w:color="auto"/>
        <w:left w:val="none" w:sz="0" w:space="0" w:color="auto"/>
        <w:bottom w:val="none" w:sz="0" w:space="0" w:color="auto"/>
        <w:right w:val="none" w:sz="0" w:space="0" w:color="auto"/>
      </w:divBdr>
      <w:divsChild>
        <w:div w:id="1533956657">
          <w:marLeft w:val="0"/>
          <w:marRight w:val="0"/>
          <w:marTop w:val="0"/>
          <w:marBottom w:val="0"/>
          <w:divBdr>
            <w:top w:val="none" w:sz="0" w:space="0" w:color="auto"/>
            <w:left w:val="none" w:sz="0" w:space="0" w:color="auto"/>
            <w:bottom w:val="none" w:sz="0" w:space="0" w:color="auto"/>
            <w:right w:val="none" w:sz="0" w:space="0" w:color="auto"/>
          </w:divBdr>
        </w:div>
        <w:div w:id="114531956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8.jpeg" Id="rId18" /><Relationship Type="http://schemas.openxmlformats.org/officeDocument/2006/relationships/image" Target="media/image14.jpeg" Id="rId26" /><Relationship Type="http://schemas.openxmlformats.org/officeDocument/2006/relationships/image" Target="cid:73f8d068-c340-43b2-ab98-df66b852ddbb@ausprd01.prod.outlook.com" TargetMode="External" Id="rId39" /><Relationship Type="http://schemas.openxmlformats.org/officeDocument/2006/relationships/image" Target="media/image11.png" Id="rId21" /><Relationship Type="http://schemas.openxmlformats.org/officeDocument/2006/relationships/image" Target="media/image21.jpeg" Id="rId34" /><Relationship Type="http://schemas.openxmlformats.org/officeDocument/2006/relationships/image" Target="cid:a9632a34-6af7-4496-8e0f-c01ae68db695@ausprd01.prod.outlook.com" TargetMode="External" Id="rId42" /><Relationship Type="http://schemas.openxmlformats.org/officeDocument/2006/relationships/hyperlink" Target="mailto:ArtsHouse.Ticketing@melbourne.vic.gov.au" TargetMode="External" Id="rId47" /><Relationship Type="http://schemas.openxmlformats.org/officeDocument/2006/relationships/header" Target="header2.xm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hyperlink" Target="https://www.google.com/maps/place/Arts+House/@-37.802973,144.9486818,17z/data=!4m5!3m4!1s0x0:0x64c465ac7ef21cff!8m2!3d-37.803239!4d144.9498609?shorturl=1" TargetMode="External" Id="rId25" /><Relationship Type="http://schemas.openxmlformats.org/officeDocument/2006/relationships/image" Target="media/image20.jpeg" Id="rId33" /><Relationship Type="http://schemas.openxmlformats.org/officeDocument/2006/relationships/image" Target="media/image24.jpeg" Id="rId38" /><Relationship Type="http://schemas.openxmlformats.org/officeDocument/2006/relationships/hyperlink" Target="https://www.ptv.vic.gov.au/stop/1068/flagstaff-station/0/train/" TargetMode="External" Id="rId46"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cid:53f5c028-ae5c-433f-9aaf-80717b34a7e8@ausprd01.prod.outlook.com" TargetMode="External" Id="rId29" /><Relationship Type="http://schemas.openxmlformats.org/officeDocument/2006/relationships/image" Target="media/image26.jpe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png" Id="rId24" /><Relationship Type="http://schemas.openxmlformats.org/officeDocument/2006/relationships/image" Target="media/image19.png" Id="rId32" /><Relationship Type="http://schemas.openxmlformats.org/officeDocument/2006/relationships/image" Target="cid:3326d01f-1b96-42ba-b0a5-8d8418cf4d98@ausprd01.prod.outlook.com" TargetMode="External" Id="rId37" /><Relationship Type="http://schemas.openxmlformats.org/officeDocument/2006/relationships/image" Target="media/image25.png" Id="rId40" /><Relationship Type="http://schemas.openxmlformats.org/officeDocument/2006/relationships/hyperlink" Target="https://www.ptv.vic.gov.au/stop/1144/north-melbourne-station/0/train/" TargetMode="External" Id="rId45" /><Relationship Type="http://schemas.openxmlformats.org/officeDocument/2006/relationships/header" Target="header3.xml" Id="rId53"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jpeg" Id="rId23" /><Relationship Type="http://schemas.openxmlformats.org/officeDocument/2006/relationships/image" Target="media/image16.jpeg" Id="rId28" /><Relationship Type="http://schemas.openxmlformats.org/officeDocument/2006/relationships/image" Target="media/image23.jpeg" Id="rId36" /><Relationship Type="http://schemas.openxmlformats.org/officeDocument/2006/relationships/hyperlink" Target="https://www.health.gov.au/news/health-alerts/novel-coronavirus-2019-ncov-health-alert/how-to-protect-yourself-and-others-from-coronavirus-covid-19/good-hygiene-for-coronavirus-covid-19" TargetMode="External" Id="rId49"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18.jpeg" Id="rId31" /><Relationship Type="http://schemas.openxmlformats.org/officeDocument/2006/relationships/hyperlink" Target="https://vimeo.com/544169506" TargetMode="External" Id="rId44" /><Relationship Type="http://schemas.openxmlformats.org/officeDocument/2006/relationships/footer" Target="footer2.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image" Target="media/image15.png" Id="rId27"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27.jpeg" Id="rId43" /><Relationship Type="http://schemas.openxmlformats.org/officeDocument/2006/relationships/hyperlink" Target="https://www.betterhealth.vic.gov.au/coronavirus-covid-19-victoria" TargetMode="External" Id="rId48"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2.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3.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9B16E-CAF3-4956-B129-5E60A1937F3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Jordyn Mcgeachin</lastModifiedBy>
  <revision>5</revision>
  <dcterms:created xsi:type="dcterms:W3CDTF">2024-10-17T14:43:00.0000000Z</dcterms:created>
  <dcterms:modified xsi:type="dcterms:W3CDTF">2025-10-05T22:29:06.7037834Z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20251003111218841</vt:lpwstr>
  </property>
</Properties>
</file>