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025C3" w:rsidP="0B0D4F98" w:rsidRDefault="00913EE4" w14:paraId="63F082B2" w14:textId="4E83029F">
      <w:pPr>
        <w:pStyle w:val="Title"/>
        <w:rPr>
          <w:b w:val="1"/>
          <w:bCs w:val="1"/>
        </w:rPr>
      </w:pPr>
      <w:proofErr w:type="spellStart"/>
      <w:r w:rsidRPr="0B0D4F98" w:rsidR="00913EE4">
        <w:rPr>
          <w:b w:val="1"/>
          <w:bCs w:val="1"/>
        </w:rPr>
        <w:t>Inter.Sonix</w:t>
      </w:r>
      <w:r w:rsidRPr="0B0D4F98" w:rsidR="00913EE4">
        <w:rPr>
          <w:b w:val="1"/>
          <w:bCs w:val="1"/>
        </w:rPr>
        <w:t xml:space="preserve">: Hand </w:t>
      </w:r>
      <w:r w:rsidRPr="0B0D4F98" w:rsidR="00913EE4">
        <w:rPr>
          <w:b w:val="1"/>
          <w:bCs w:val="1"/>
        </w:rPr>
        <w:t>To</w:t>
      </w:r>
      <w:r w:rsidRPr="0B0D4F98" w:rsidR="00913EE4">
        <w:rPr>
          <w:b w:val="1"/>
          <w:bCs w:val="1"/>
        </w:rPr>
        <w:t xml:space="preserve"> Earth (AUS) with solo performance from </w:t>
      </w:r>
      <w:r w:rsidRPr="0B0D4F98" w:rsidR="00913EE4">
        <w:rPr>
          <w:b w:val="1"/>
          <w:bCs w:val="1"/>
        </w:rPr>
        <w:t>Sipaningkah</w:t>
      </w:r>
      <w:r w:rsidRPr="0B0D4F98" w:rsidR="00913EE4">
        <w:rPr>
          <w:b w:val="1"/>
          <w:bCs w:val="1"/>
        </w:rPr>
        <w:t xml:space="preserve"> (IDN)</w:t>
      </w:r>
      <w:r>
        <w:br/>
      </w:r>
      <w:r w:rsidR="00913EE4">
        <w:rPr/>
        <w:t>Presented by Arts House and curated by Liquid Architecture</w:t>
      </w:r>
      <w:proofErr w:type="spellEnd"/>
      <w:proofErr w:type="gramStart"/>
      <w:proofErr w:type="gramEnd"/>
      <w:proofErr w:type="spellStart"/>
      <w:proofErr w:type="spellEnd"/>
    </w:p>
    <w:p w:rsidR="009025C3" w:rsidRDefault="009025C3" w14:paraId="63F082B3" w14:textId="77777777">
      <w:pPr>
        <w:pStyle w:val="Title"/>
      </w:pPr>
    </w:p>
    <w:p w:rsidR="009025C3" w:rsidRDefault="00913EE4" w14:paraId="63F082B4" w14:textId="77777777">
      <w:pPr>
        <w:pStyle w:val="Title"/>
      </w:pPr>
      <w:r>
        <w:t>Access Guide</w:t>
      </w:r>
    </w:p>
    <w:p w:rsidR="009025C3" w:rsidRDefault="00913EE4" w14:paraId="63F082B5" w14:textId="77777777">
      <w:pPr>
        <w:pStyle w:val="Title"/>
      </w:pPr>
      <w:r>
        <w:br/>
      </w:r>
      <w:r>
        <w:rPr>
          <w:noProof/>
        </w:rPr>
        <w:drawing>
          <wp:inline distT="0" distB="0" distL="0" distR="0" wp14:anchorId="63F0840A" wp14:editId="46F011AD">
            <wp:extent cx="6014946" cy="4012688"/>
            <wp:effectExtent l="0" t="0" r="0" b="0"/>
            <wp:docPr id="1578785177" name="image15.jpg" descr="Promotional image of Hand to Earth"/>
            <wp:cNvGraphicFramePr/>
            <a:graphic xmlns:a="http://schemas.openxmlformats.org/drawingml/2006/main">
              <a:graphicData uri="http://schemas.openxmlformats.org/drawingml/2006/picture">
                <pic:pic xmlns:pic="http://schemas.openxmlformats.org/drawingml/2006/picture">
                  <pic:nvPicPr>
                    <pic:cNvPr id="1578785177" name="image15.jpg" descr="Promotional image of Hand to Earth"/>
                    <pic:cNvPicPr preferRelativeResize="0"/>
                  </pic:nvPicPr>
                  <pic:blipFill>
                    <a:blip r:embed="rId11"/>
                    <a:srcRect/>
                    <a:stretch>
                      <a:fillRect/>
                    </a:stretch>
                  </pic:blipFill>
                  <pic:spPr>
                    <a:xfrm>
                      <a:off x="0" y="0"/>
                      <a:ext cx="6014946" cy="4012688"/>
                    </a:xfrm>
                    <a:prstGeom prst="rect">
                      <a:avLst/>
                    </a:prstGeom>
                    <a:ln/>
                  </pic:spPr>
                </pic:pic>
              </a:graphicData>
            </a:graphic>
          </wp:inline>
        </w:drawing>
      </w:r>
    </w:p>
    <w:p w:rsidR="009025C3" w:rsidRDefault="009025C3" w14:paraId="63F082B6" w14:textId="77777777">
      <w:pPr>
        <w:pBdr>
          <w:top w:val="nil"/>
          <w:left w:val="nil"/>
          <w:bottom w:val="nil"/>
          <w:right w:val="nil"/>
          <w:between w:val="nil"/>
        </w:pBdr>
      </w:pPr>
    </w:p>
    <w:p w:rsidR="009025C3" w:rsidRDefault="00913EE4" w14:paraId="63F082B7" w14:textId="77777777">
      <w:pPr>
        <w:pBdr>
          <w:top w:val="nil"/>
          <w:left w:val="nil"/>
          <w:bottom w:val="nil"/>
          <w:right w:val="nil"/>
          <w:between w:val="nil"/>
        </w:pBdr>
      </w:pPr>
      <w:r>
        <w:t xml:space="preserve">Image: Hand to Earth by Emma </w:t>
      </w:r>
      <w:proofErr w:type="spellStart"/>
      <w:r>
        <w:t>Luker</w:t>
      </w:r>
      <w:proofErr w:type="spellEnd"/>
      <w:r>
        <w:t> </w:t>
      </w:r>
    </w:p>
    <w:p w:rsidR="009025C3" w:rsidRDefault="006C15B3" w14:paraId="63F082B8" w14:textId="02E2FC75">
      <w:pPr>
        <w:pBdr>
          <w:top w:val="nil"/>
          <w:left w:val="nil"/>
          <w:bottom w:val="nil"/>
          <w:right w:val="nil"/>
          <w:between w:val="nil"/>
        </w:pBdr>
      </w:pPr>
      <w:r>
        <w:br/>
      </w:r>
      <w:r w:rsidR="00913EE4">
        <w:t>Image Description: Five people stand in front of a tall concrete wall. A man of dark skin and a woman with fair complexion stand forward in a dance-like pose while the other three people – a woman, and two men – are standing against the concrete wall in a calm and relaxed fashion. </w:t>
      </w:r>
    </w:p>
    <w:p w:rsidR="009025C3" w:rsidRDefault="009025C3" w14:paraId="63F082B9" w14:textId="77777777">
      <w:pPr>
        <w:pBdr>
          <w:top w:val="nil"/>
          <w:left w:val="nil"/>
          <w:bottom w:val="nil"/>
          <w:right w:val="nil"/>
          <w:between w:val="nil"/>
        </w:pBdr>
        <w:rPr>
          <w:b/>
          <w:color w:val="000000"/>
        </w:rPr>
      </w:pPr>
    </w:p>
    <w:p w:rsidR="009025C3" w:rsidRDefault="009025C3" w14:paraId="63F082BA" w14:textId="77777777">
      <w:pPr>
        <w:pBdr>
          <w:top w:val="nil"/>
          <w:left w:val="nil"/>
          <w:bottom w:val="nil"/>
          <w:right w:val="nil"/>
          <w:between w:val="nil"/>
        </w:pBdr>
        <w:rPr>
          <w:b/>
          <w:color w:val="000000"/>
        </w:rPr>
      </w:pPr>
    </w:p>
    <w:p w:rsidR="009025C3" w:rsidRDefault="009025C3" w14:paraId="63F082BB" w14:textId="77777777">
      <w:pPr>
        <w:pBdr>
          <w:top w:val="nil"/>
          <w:left w:val="nil"/>
          <w:bottom w:val="nil"/>
          <w:right w:val="nil"/>
          <w:between w:val="nil"/>
        </w:pBdr>
        <w:rPr>
          <w:b/>
          <w:color w:val="000000"/>
        </w:rPr>
      </w:pPr>
    </w:p>
    <w:p w:rsidR="009025C3" w:rsidRDefault="00913EE4" w14:paraId="63F082BC" w14:textId="77777777">
      <w:pPr>
        <w:pStyle w:val="Heading1"/>
        <w:spacing w:line="259" w:lineRule="auto"/>
        <w:rPr>
          <w:b/>
        </w:rPr>
      </w:pPr>
      <w:bookmarkStart w:name="_Toc200557202" w:id="1"/>
      <w:r>
        <w:rPr>
          <w:b/>
        </w:rPr>
        <w:t>Updates to this document</w:t>
      </w:r>
      <w:bookmarkEnd w:id="1"/>
    </w:p>
    <w:p w:rsidR="009025C3" w:rsidRDefault="009025C3" w14:paraId="63F082BD" w14:textId="77777777">
      <w:pPr>
        <w:rPr>
          <w:color w:val="000000"/>
        </w:rPr>
      </w:pPr>
    </w:p>
    <w:p w:rsidR="009025C3" w:rsidRDefault="00913EE4" w14:paraId="63F082BE" w14:textId="77777777">
      <w:pPr>
        <w:rPr>
          <w:color w:val="000000"/>
        </w:rPr>
      </w:pPr>
      <w:r>
        <w:rPr>
          <w:color w:val="000000"/>
        </w:rPr>
        <w:t xml:space="preserve">Please note, this performance is a new </w:t>
      </w:r>
      <w:proofErr w:type="gramStart"/>
      <w:r>
        <w:rPr>
          <w:color w:val="000000"/>
        </w:rPr>
        <w:t>work</w:t>
      </w:r>
      <w:proofErr w:type="gramEnd"/>
      <w:r>
        <w:rPr>
          <w:color w:val="000000"/>
        </w:rPr>
        <w:t xml:space="preserve"> and changes are being made by artists until opening. We will endeavour to provide the latest access information on performances to ticket holders across key stages of rehearsal and presentation.  </w:t>
      </w:r>
    </w:p>
    <w:p w:rsidR="009025C3" w:rsidRDefault="009025C3" w14:paraId="63F082BF" w14:textId="77777777">
      <w:pPr>
        <w:rPr>
          <w:color w:val="000000"/>
        </w:rPr>
      </w:pPr>
    </w:p>
    <w:p w:rsidR="009025C3" w:rsidRDefault="00913EE4" w14:paraId="63F082C0" w14:textId="77777777">
      <w:pPr>
        <w:rPr>
          <w:color w:val="000000"/>
        </w:rPr>
      </w:pPr>
      <w:r>
        <w:rPr>
          <w:color w:val="000000"/>
        </w:rPr>
        <w:t xml:space="preserve">Arts House website will contain the most up to date version of this document and all ticket holders will be notified of any revisions made 3 days and 1 day prior to the event.  </w:t>
      </w:r>
    </w:p>
    <w:p w:rsidR="009025C3" w:rsidRDefault="009025C3" w14:paraId="63F082C1" w14:textId="77777777">
      <w:pPr>
        <w:rPr>
          <w:color w:val="000000"/>
        </w:rPr>
      </w:pPr>
    </w:p>
    <w:p w:rsidR="009025C3" w:rsidRDefault="00913EE4" w14:paraId="63F082C2" w14:textId="5B3A5F6E">
      <w:pPr>
        <w:rPr>
          <w:color w:val="000000"/>
        </w:rPr>
      </w:pPr>
      <w:r>
        <w:rPr>
          <w:color w:val="000000"/>
        </w:rPr>
        <w:t xml:space="preserve">This document was created: </w:t>
      </w:r>
      <w:r w:rsidR="006C15B3">
        <w:t>10 June 2025</w:t>
      </w:r>
      <w:r w:rsidR="006C15B3">
        <w:rPr>
          <w:color w:val="000000"/>
        </w:rPr>
        <w:t xml:space="preserve">  </w:t>
      </w:r>
    </w:p>
    <w:p w:rsidR="009025C3" w:rsidRDefault="009025C3" w14:paraId="63F082C3" w14:textId="77777777">
      <w:pPr>
        <w:rPr>
          <w:color w:val="000000"/>
        </w:rPr>
      </w:pPr>
    </w:p>
    <w:p w:rsidR="006C15B3" w:rsidRDefault="006C15B3" w14:paraId="2DE1BF60" w14:textId="77777777">
      <w:pPr>
        <w:rPr>
          <w:color w:val="000000"/>
        </w:rPr>
      </w:pPr>
      <w:r>
        <w:rPr>
          <w:color w:val="000000"/>
        </w:rPr>
        <w:br w:type="page"/>
      </w:r>
    </w:p>
    <w:p w:rsidR="009025C3" w:rsidRDefault="00913EE4" w14:paraId="63F082C7" w14:textId="1FA23BED">
      <w:pPr>
        <w:rPr>
          <w:sz w:val="22"/>
          <w:szCs w:val="22"/>
        </w:rPr>
      </w:pPr>
      <w:r>
        <w:rPr>
          <w:b/>
        </w:rPr>
        <w:t>Contents</w:t>
      </w:r>
      <w:r>
        <w:br/>
      </w:r>
    </w:p>
    <w:sdt>
      <w:sdtPr>
        <w:id w:val="-1287427336"/>
        <w:docPartObj>
          <w:docPartGallery w:val="Table of Contents"/>
          <w:docPartUnique/>
        </w:docPartObj>
      </w:sdtPr>
      <w:sdtEndPr/>
      <w:sdtContent>
        <w:p w:rsidRPr="00913EE4" w:rsidR="00913EE4" w:rsidRDefault="00913EE4" w14:paraId="73809369" w14:textId="2512A032">
          <w:pPr>
            <w:pStyle w:val="TOC1"/>
            <w:tabs>
              <w:tab w:val="right" w:leader="dot" w:pos="11047"/>
            </w:tabs>
            <w:rPr>
              <w:rFonts w:asciiTheme="minorHAnsi" w:hAnsiTheme="minorHAnsi"/>
              <w:noProof/>
              <w:kern w:val="2"/>
              <w:sz w:val="22"/>
              <w:szCs w:val="22"/>
              <w:lang w:val="en-AU" w:eastAsia="en-AU"/>
              <w14:ligatures w14:val="standardContextual"/>
            </w:rPr>
          </w:pPr>
          <w:r>
            <w:fldChar w:fldCharType="begin"/>
          </w:r>
          <w:r>
            <w:instrText xml:space="preserve"> TOC \h \u \z \t "Heading 1,1,Heading 2,2,Heading 3,3,"</w:instrText>
          </w:r>
          <w:r>
            <w:fldChar w:fldCharType="separate"/>
          </w:r>
          <w:hyperlink w:history="1" w:anchor="_Toc200557202">
            <w:r w:rsidRPr="00913EE4">
              <w:rPr>
                <w:rStyle w:val="Hyperlink"/>
                <w:b/>
                <w:noProof/>
                <w:sz w:val="24"/>
                <w:szCs w:val="22"/>
              </w:rPr>
              <w:t>Updates to this document</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_Toc200557202 \h </w:instrText>
            </w:r>
            <w:r w:rsidRPr="00913EE4">
              <w:rPr>
                <w:noProof/>
                <w:webHidden/>
                <w:sz w:val="24"/>
                <w:szCs w:val="22"/>
              </w:rPr>
            </w:r>
            <w:r w:rsidRPr="00913EE4">
              <w:rPr>
                <w:noProof/>
                <w:webHidden/>
                <w:sz w:val="24"/>
                <w:szCs w:val="22"/>
              </w:rPr>
              <w:fldChar w:fldCharType="separate"/>
            </w:r>
            <w:r w:rsidRPr="00913EE4">
              <w:rPr>
                <w:noProof/>
                <w:webHidden/>
                <w:sz w:val="24"/>
                <w:szCs w:val="22"/>
              </w:rPr>
              <w:t>2</w:t>
            </w:r>
            <w:r w:rsidRPr="00913EE4">
              <w:rPr>
                <w:noProof/>
                <w:webHidden/>
                <w:sz w:val="24"/>
                <w:szCs w:val="22"/>
              </w:rPr>
              <w:fldChar w:fldCharType="end"/>
            </w:r>
          </w:hyperlink>
        </w:p>
        <w:p w:rsidRPr="00913EE4" w:rsidR="00913EE4" w:rsidRDefault="00913EE4" w14:paraId="26A412DD" w14:textId="4C887260">
          <w:pPr>
            <w:pStyle w:val="TOC1"/>
            <w:tabs>
              <w:tab w:val="right" w:leader="dot" w:pos="11047"/>
            </w:tabs>
            <w:rPr>
              <w:rFonts w:asciiTheme="minorHAnsi" w:hAnsiTheme="minorHAnsi"/>
              <w:noProof/>
              <w:kern w:val="2"/>
              <w:sz w:val="22"/>
              <w:szCs w:val="22"/>
              <w:lang w:val="en-AU" w:eastAsia="en-AU"/>
              <w14:ligatures w14:val="standardContextual"/>
            </w:rPr>
          </w:pPr>
          <w:hyperlink w:history="1" w:anchor="_Toc200557203">
            <w:r w:rsidRPr="00913EE4">
              <w:rPr>
                <w:rStyle w:val="Hyperlink"/>
                <w:b/>
                <w:noProof/>
                <w:sz w:val="24"/>
                <w:szCs w:val="22"/>
              </w:rPr>
              <w:t>Where</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_Toc200557203 \h </w:instrText>
            </w:r>
            <w:r w:rsidRPr="00913EE4">
              <w:rPr>
                <w:noProof/>
                <w:webHidden/>
                <w:sz w:val="24"/>
                <w:szCs w:val="22"/>
              </w:rPr>
            </w:r>
            <w:r w:rsidRPr="00913EE4">
              <w:rPr>
                <w:noProof/>
                <w:webHidden/>
                <w:sz w:val="24"/>
                <w:szCs w:val="22"/>
              </w:rPr>
              <w:fldChar w:fldCharType="separate"/>
            </w:r>
            <w:r w:rsidRPr="00913EE4">
              <w:rPr>
                <w:noProof/>
                <w:webHidden/>
                <w:sz w:val="24"/>
                <w:szCs w:val="22"/>
              </w:rPr>
              <w:t>4</w:t>
            </w:r>
            <w:r w:rsidRPr="00913EE4">
              <w:rPr>
                <w:noProof/>
                <w:webHidden/>
                <w:sz w:val="24"/>
                <w:szCs w:val="22"/>
              </w:rPr>
              <w:fldChar w:fldCharType="end"/>
            </w:r>
          </w:hyperlink>
        </w:p>
        <w:p w:rsidRPr="00913EE4" w:rsidR="00913EE4" w:rsidRDefault="00913EE4" w14:paraId="7F747B87" w14:textId="34BCE71D">
          <w:pPr>
            <w:pStyle w:val="TOC1"/>
            <w:tabs>
              <w:tab w:val="right" w:leader="dot" w:pos="11047"/>
            </w:tabs>
            <w:rPr>
              <w:rFonts w:asciiTheme="minorHAnsi" w:hAnsiTheme="minorHAnsi"/>
              <w:noProof/>
              <w:kern w:val="2"/>
              <w:sz w:val="22"/>
              <w:szCs w:val="22"/>
              <w:lang w:val="en-AU" w:eastAsia="en-AU"/>
              <w14:ligatures w14:val="standardContextual"/>
            </w:rPr>
          </w:pPr>
          <w:hyperlink w:history="1" w:anchor="_Toc200557204">
            <w:r w:rsidRPr="00913EE4">
              <w:rPr>
                <w:rStyle w:val="Hyperlink"/>
                <w:b/>
                <w:noProof/>
                <w:sz w:val="24"/>
                <w:szCs w:val="22"/>
              </w:rPr>
              <w:t>When</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_Toc200557204 \h </w:instrText>
            </w:r>
            <w:r w:rsidRPr="00913EE4">
              <w:rPr>
                <w:noProof/>
                <w:webHidden/>
                <w:sz w:val="24"/>
                <w:szCs w:val="22"/>
              </w:rPr>
            </w:r>
            <w:r w:rsidRPr="00913EE4">
              <w:rPr>
                <w:noProof/>
                <w:webHidden/>
                <w:sz w:val="24"/>
                <w:szCs w:val="22"/>
              </w:rPr>
              <w:fldChar w:fldCharType="separate"/>
            </w:r>
            <w:r w:rsidRPr="00913EE4">
              <w:rPr>
                <w:noProof/>
                <w:webHidden/>
                <w:sz w:val="24"/>
                <w:szCs w:val="22"/>
              </w:rPr>
              <w:t>4</w:t>
            </w:r>
            <w:r w:rsidRPr="00913EE4">
              <w:rPr>
                <w:noProof/>
                <w:webHidden/>
                <w:sz w:val="24"/>
                <w:szCs w:val="22"/>
              </w:rPr>
              <w:fldChar w:fldCharType="end"/>
            </w:r>
          </w:hyperlink>
        </w:p>
        <w:p w:rsidRPr="00913EE4" w:rsidR="00913EE4" w:rsidRDefault="00913EE4" w14:paraId="32B3E2AE" w14:textId="24318FEE">
          <w:pPr>
            <w:pStyle w:val="TOC1"/>
            <w:tabs>
              <w:tab w:val="right" w:leader="dot" w:pos="11047"/>
            </w:tabs>
            <w:rPr>
              <w:rFonts w:asciiTheme="minorHAnsi" w:hAnsiTheme="minorHAnsi"/>
              <w:noProof/>
              <w:kern w:val="2"/>
              <w:sz w:val="22"/>
              <w:szCs w:val="22"/>
              <w:lang w:val="en-AU" w:eastAsia="en-AU"/>
              <w14:ligatures w14:val="standardContextual"/>
            </w:rPr>
          </w:pPr>
          <w:hyperlink w:history="1" w:anchor="_Toc200557205">
            <w:r w:rsidRPr="00913EE4">
              <w:rPr>
                <w:rStyle w:val="Hyperlink"/>
                <w:b/>
                <w:noProof/>
                <w:sz w:val="24"/>
                <w:szCs w:val="22"/>
              </w:rPr>
              <w:t>Access Services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_Toc200557205 \h </w:instrText>
            </w:r>
            <w:r w:rsidRPr="00913EE4">
              <w:rPr>
                <w:noProof/>
                <w:webHidden/>
                <w:sz w:val="24"/>
                <w:szCs w:val="22"/>
              </w:rPr>
            </w:r>
            <w:r w:rsidRPr="00913EE4">
              <w:rPr>
                <w:noProof/>
                <w:webHidden/>
                <w:sz w:val="24"/>
                <w:szCs w:val="22"/>
              </w:rPr>
              <w:fldChar w:fldCharType="separate"/>
            </w:r>
            <w:r w:rsidRPr="00913EE4">
              <w:rPr>
                <w:noProof/>
                <w:webHidden/>
                <w:sz w:val="24"/>
                <w:szCs w:val="22"/>
              </w:rPr>
              <w:t>4</w:t>
            </w:r>
            <w:r w:rsidRPr="00913EE4">
              <w:rPr>
                <w:noProof/>
                <w:webHidden/>
                <w:sz w:val="24"/>
                <w:szCs w:val="22"/>
              </w:rPr>
              <w:fldChar w:fldCharType="end"/>
            </w:r>
          </w:hyperlink>
        </w:p>
        <w:p w:rsidRPr="00913EE4" w:rsidR="00913EE4" w:rsidRDefault="00913EE4" w14:paraId="3A0BF1C5" w14:textId="4E30E1B5">
          <w:pPr>
            <w:pStyle w:val="TOC1"/>
            <w:tabs>
              <w:tab w:val="right" w:leader="dot" w:pos="11047"/>
            </w:tabs>
            <w:rPr>
              <w:rFonts w:asciiTheme="minorHAnsi" w:hAnsiTheme="minorHAnsi"/>
              <w:noProof/>
              <w:kern w:val="2"/>
              <w:sz w:val="22"/>
              <w:szCs w:val="22"/>
              <w:lang w:val="en-AU" w:eastAsia="en-AU"/>
              <w14:ligatures w14:val="standardContextual"/>
            </w:rPr>
          </w:pPr>
          <w:hyperlink w:history="1" w:anchor="_Toc200557206">
            <w:r w:rsidRPr="00913EE4">
              <w:rPr>
                <w:rStyle w:val="Hyperlink"/>
                <w:b/>
                <w:noProof/>
                <w:sz w:val="24"/>
                <w:szCs w:val="22"/>
              </w:rPr>
              <w:t>Performers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_Toc200557206 \h </w:instrText>
            </w:r>
            <w:r w:rsidRPr="00913EE4">
              <w:rPr>
                <w:noProof/>
                <w:webHidden/>
                <w:sz w:val="24"/>
                <w:szCs w:val="22"/>
              </w:rPr>
            </w:r>
            <w:r w:rsidRPr="00913EE4">
              <w:rPr>
                <w:noProof/>
                <w:webHidden/>
                <w:sz w:val="24"/>
                <w:szCs w:val="22"/>
              </w:rPr>
              <w:fldChar w:fldCharType="separate"/>
            </w:r>
            <w:r w:rsidRPr="00913EE4">
              <w:rPr>
                <w:noProof/>
                <w:webHidden/>
                <w:sz w:val="24"/>
                <w:szCs w:val="22"/>
              </w:rPr>
              <w:t>6</w:t>
            </w:r>
            <w:r w:rsidRPr="00913EE4">
              <w:rPr>
                <w:noProof/>
                <w:webHidden/>
                <w:sz w:val="24"/>
                <w:szCs w:val="22"/>
              </w:rPr>
              <w:fldChar w:fldCharType="end"/>
            </w:r>
          </w:hyperlink>
        </w:p>
        <w:p w:rsidRPr="00913EE4" w:rsidR="00913EE4" w:rsidRDefault="00913EE4" w14:paraId="7746F41F" w14:textId="77963720">
          <w:pPr>
            <w:pStyle w:val="TOC1"/>
            <w:tabs>
              <w:tab w:val="right" w:leader="dot" w:pos="11047"/>
            </w:tabs>
            <w:rPr>
              <w:rFonts w:asciiTheme="minorHAnsi" w:hAnsiTheme="minorHAnsi"/>
              <w:noProof/>
              <w:kern w:val="2"/>
              <w:sz w:val="22"/>
              <w:szCs w:val="22"/>
              <w:lang w:val="en-AU" w:eastAsia="en-AU"/>
              <w14:ligatures w14:val="standardContextual"/>
            </w:rPr>
          </w:pPr>
          <w:hyperlink w:history="1" w:anchor="_Toc200557207">
            <w:r w:rsidRPr="00913EE4">
              <w:rPr>
                <w:rStyle w:val="Hyperlink"/>
                <w:b/>
                <w:noProof/>
                <w:sz w:val="24"/>
                <w:szCs w:val="22"/>
              </w:rPr>
              <w:t>Sensory Elements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_Toc200557207 \h </w:instrText>
            </w:r>
            <w:r w:rsidRPr="00913EE4">
              <w:rPr>
                <w:noProof/>
                <w:webHidden/>
                <w:sz w:val="24"/>
                <w:szCs w:val="22"/>
              </w:rPr>
            </w:r>
            <w:r w:rsidRPr="00913EE4">
              <w:rPr>
                <w:noProof/>
                <w:webHidden/>
                <w:sz w:val="24"/>
                <w:szCs w:val="22"/>
              </w:rPr>
              <w:fldChar w:fldCharType="separate"/>
            </w:r>
            <w:r w:rsidRPr="00913EE4">
              <w:rPr>
                <w:noProof/>
                <w:webHidden/>
                <w:sz w:val="24"/>
                <w:szCs w:val="22"/>
              </w:rPr>
              <w:t>7</w:t>
            </w:r>
            <w:r w:rsidRPr="00913EE4">
              <w:rPr>
                <w:noProof/>
                <w:webHidden/>
                <w:sz w:val="24"/>
                <w:szCs w:val="22"/>
              </w:rPr>
              <w:fldChar w:fldCharType="end"/>
            </w:r>
          </w:hyperlink>
        </w:p>
        <w:p w:rsidRPr="00913EE4" w:rsidR="00913EE4" w:rsidRDefault="00913EE4" w14:paraId="78103621" w14:textId="5FB5708D">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08">
            <w:r w:rsidRPr="00913EE4">
              <w:rPr>
                <w:rStyle w:val="Hyperlink"/>
                <w:noProof/>
                <w:sz w:val="24"/>
                <w:szCs w:val="22"/>
              </w:rPr>
              <w:t>Sound</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_Toc200557208 \h </w:instrText>
            </w:r>
            <w:r w:rsidRPr="00913EE4">
              <w:rPr>
                <w:noProof/>
                <w:webHidden/>
                <w:sz w:val="24"/>
                <w:szCs w:val="22"/>
              </w:rPr>
            </w:r>
            <w:r w:rsidRPr="00913EE4">
              <w:rPr>
                <w:noProof/>
                <w:webHidden/>
                <w:sz w:val="24"/>
                <w:szCs w:val="22"/>
              </w:rPr>
              <w:fldChar w:fldCharType="separate"/>
            </w:r>
            <w:r w:rsidRPr="00913EE4">
              <w:rPr>
                <w:noProof/>
                <w:webHidden/>
                <w:sz w:val="24"/>
                <w:szCs w:val="22"/>
              </w:rPr>
              <w:t>7</w:t>
            </w:r>
            <w:r w:rsidRPr="00913EE4">
              <w:rPr>
                <w:noProof/>
                <w:webHidden/>
                <w:sz w:val="24"/>
                <w:szCs w:val="22"/>
              </w:rPr>
              <w:fldChar w:fldCharType="end"/>
            </w:r>
          </w:hyperlink>
        </w:p>
        <w:p w:rsidRPr="00913EE4" w:rsidR="00913EE4" w:rsidRDefault="00913EE4" w14:paraId="20F98D58" w14:textId="386A68DB">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09">
            <w:r w:rsidRPr="00913EE4">
              <w:rPr>
                <w:rStyle w:val="Hyperlink"/>
                <w:noProof/>
                <w:sz w:val="24"/>
                <w:szCs w:val="22"/>
              </w:rPr>
              <w:t>Lighting</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_Toc200557209 \h </w:instrText>
            </w:r>
            <w:r w:rsidRPr="00913EE4">
              <w:rPr>
                <w:noProof/>
                <w:webHidden/>
                <w:sz w:val="24"/>
                <w:szCs w:val="22"/>
              </w:rPr>
            </w:r>
            <w:r w:rsidRPr="00913EE4">
              <w:rPr>
                <w:noProof/>
                <w:webHidden/>
                <w:sz w:val="24"/>
                <w:szCs w:val="22"/>
              </w:rPr>
              <w:fldChar w:fldCharType="separate"/>
            </w:r>
            <w:r w:rsidRPr="00913EE4">
              <w:rPr>
                <w:noProof/>
                <w:webHidden/>
                <w:sz w:val="24"/>
                <w:szCs w:val="22"/>
              </w:rPr>
              <w:t>8</w:t>
            </w:r>
            <w:r w:rsidRPr="00913EE4">
              <w:rPr>
                <w:noProof/>
                <w:webHidden/>
                <w:sz w:val="24"/>
                <w:szCs w:val="22"/>
              </w:rPr>
              <w:fldChar w:fldCharType="end"/>
            </w:r>
          </w:hyperlink>
        </w:p>
        <w:p w:rsidRPr="00913EE4" w:rsidR="00913EE4" w:rsidRDefault="00913EE4" w14:paraId="20B03E77" w14:textId="7963AEF2">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10">
            <w:r w:rsidRPr="00913EE4">
              <w:rPr>
                <w:rStyle w:val="Hyperlink"/>
                <w:noProof/>
                <w:sz w:val="24"/>
                <w:szCs w:val="22"/>
              </w:rPr>
              <w:t>Physical</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_Toc200557210 \h </w:instrText>
            </w:r>
            <w:r w:rsidRPr="00913EE4">
              <w:rPr>
                <w:noProof/>
                <w:webHidden/>
                <w:sz w:val="24"/>
                <w:szCs w:val="22"/>
              </w:rPr>
            </w:r>
            <w:r w:rsidRPr="00913EE4">
              <w:rPr>
                <w:noProof/>
                <w:webHidden/>
                <w:sz w:val="24"/>
                <w:szCs w:val="22"/>
              </w:rPr>
              <w:fldChar w:fldCharType="separate"/>
            </w:r>
            <w:r w:rsidRPr="00913EE4">
              <w:rPr>
                <w:noProof/>
                <w:webHidden/>
                <w:sz w:val="24"/>
                <w:szCs w:val="22"/>
              </w:rPr>
              <w:t>8</w:t>
            </w:r>
            <w:r w:rsidRPr="00913EE4">
              <w:rPr>
                <w:noProof/>
                <w:webHidden/>
                <w:sz w:val="24"/>
                <w:szCs w:val="22"/>
              </w:rPr>
              <w:fldChar w:fldCharType="end"/>
            </w:r>
          </w:hyperlink>
        </w:p>
        <w:p w:rsidRPr="00913EE4" w:rsidR="00913EE4" w:rsidRDefault="00913EE4" w14:paraId="24591860" w14:textId="1C46AC2D">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11">
            <w:r w:rsidRPr="00913EE4">
              <w:rPr>
                <w:rStyle w:val="Hyperlink"/>
                <w:noProof/>
                <w:sz w:val="24"/>
                <w:szCs w:val="22"/>
              </w:rPr>
              <w:t>Smell</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_Toc200557211 \h </w:instrText>
            </w:r>
            <w:r w:rsidRPr="00913EE4">
              <w:rPr>
                <w:noProof/>
                <w:webHidden/>
                <w:sz w:val="24"/>
                <w:szCs w:val="22"/>
              </w:rPr>
            </w:r>
            <w:r w:rsidRPr="00913EE4">
              <w:rPr>
                <w:noProof/>
                <w:webHidden/>
                <w:sz w:val="24"/>
                <w:szCs w:val="22"/>
              </w:rPr>
              <w:fldChar w:fldCharType="separate"/>
            </w:r>
            <w:r w:rsidRPr="00913EE4">
              <w:rPr>
                <w:noProof/>
                <w:webHidden/>
                <w:sz w:val="24"/>
                <w:szCs w:val="22"/>
              </w:rPr>
              <w:t>8</w:t>
            </w:r>
            <w:r w:rsidRPr="00913EE4">
              <w:rPr>
                <w:noProof/>
                <w:webHidden/>
                <w:sz w:val="24"/>
                <w:szCs w:val="22"/>
              </w:rPr>
              <w:fldChar w:fldCharType="end"/>
            </w:r>
          </w:hyperlink>
        </w:p>
        <w:p w:rsidRPr="00913EE4" w:rsidR="00913EE4" w:rsidRDefault="00913EE4" w14:paraId="0908D6BF" w14:textId="2A7E1A15">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12">
            <w:r w:rsidRPr="00913EE4">
              <w:rPr>
                <w:rStyle w:val="Hyperlink"/>
                <w:noProof/>
                <w:sz w:val="24"/>
                <w:szCs w:val="22"/>
              </w:rPr>
              <w:t>Visual</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_Toc200557212 \h </w:instrText>
            </w:r>
            <w:r w:rsidRPr="00913EE4">
              <w:rPr>
                <w:noProof/>
                <w:webHidden/>
                <w:sz w:val="24"/>
                <w:szCs w:val="22"/>
              </w:rPr>
            </w:r>
            <w:r w:rsidRPr="00913EE4">
              <w:rPr>
                <w:noProof/>
                <w:webHidden/>
                <w:sz w:val="24"/>
                <w:szCs w:val="22"/>
              </w:rPr>
              <w:fldChar w:fldCharType="separate"/>
            </w:r>
            <w:r w:rsidRPr="00913EE4">
              <w:rPr>
                <w:noProof/>
                <w:webHidden/>
                <w:sz w:val="24"/>
                <w:szCs w:val="22"/>
              </w:rPr>
              <w:t>8</w:t>
            </w:r>
            <w:r w:rsidRPr="00913EE4">
              <w:rPr>
                <w:noProof/>
                <w:webHidden/>
                <w:sz w:val="24"/>
                <w:szCs w:val="22"/>
              </w:rPr>
              <w:fldChar w:fldCharType="end"/>
            </w:r>
          </w:hyperlink>
        </w:p>
        <w:p w:rsidRPr="00913EE4" w:rsidR="00913EE4" w:rsidRDefault="00913EE4" w14:paraId="332315E2" w14:textId="2A3408E8">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13">
            <w:r w:rsidRPr="00913EE4">
              <w:rPr>
                <w:rStyle w:val="Hyperlink"/>
                <w:noProof/>
                <w:sz w:val="24"/>
                <w:szCs w:val="22"/>
              </w:rPr>
              <w:t>Entry to space</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_Toc200557213 \h </w:instrText>
            </w:r>
            <w:r w:rsidRPr="00913EE4">
              <w:rPr>
                <w:noProof/>
                <w:webHidden/>
                <w:sz w:val="24"/>
                <w:szCs w:val="22"/>
              </w:rPr>
            </w:r>
            <w:r w:rsidRPr="00913EE4">
              <w:rPr>
                <w:noProof/>
                <w:webHidden/>
                <w:sz w:val="24"/>
                <w:szCs w:val="22"/>
              </w:rPr>
              <w:fldChar w:fldCharType="separate"/>
            </w:r>
            <w:r w:rsidRPr="00913EE4">
              <w:rPr>
                <w:noProof/>
                <w:webHidden/>
                <w:sz w:val="24"/>
                <w:szCs w:val="22"/>
              </w:rPr>
              <w:t>8</w:t>
            </w:r>
            <w:r w:rsidRPr="00913EE4">
              <w:rPr>
                <w:noProof/>
                <w:webHidden/>
                <w:sz w:val="24"/>
                <w:szCs w:val="22"/>
              </w:rPr>
              <w:fldChar w:fldCharType="end"/>
            </w:r>
          </w:hyperlink>
        </w:p>
        <w:p w:rsidRPr="00913EE4" w:rsidR="00913EE4" w:rsidRDefault="00913EE4" w14:paraId="640B574A" w14:textId="7234A136">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14">
            <w:r w:rsidRPr="00913EE4">
              <w:rPr>
                <w:rStyle w:val="Hyperlink"/>
                <w:noProof/>
                <w:sz w:val="24"/>
                <w:szCs w:val="22"/>
              </w:rPr>
              <w:t>Shocks or surprises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_Toc200557214 \h </w:instrText>
            </w:r>
            <w:r w:rsidRPr="00913EE4">
              <w:rPr>
                <w:noProof/>
                <w:webHidden/>
                <w:sz w:val="24"/>
                <w:szCs w:val="22"/>
              </w:rPr>
            </w:r>
            <w:r w:rsidRPr="00913EE4">
              <w:rPr>
                <w:noProof/>
                <w:webHidden/>
                <w:sz w:val="24"/>
                <w:szCs w:val="22"/>
              </w:rPr>
              <w:fldChar w:fldCharType="separate"/>
            </w:r>
            <w:r w:rsidRPr="00913EE4">
              <w:rPr>
                <w:noProof/>
                <w:webHidden/>
                <w:sz w:val="24"/>
                <w:szCs w:val="22"/>
              </w:rPr>
              <w:t>8</w:t>
            </w:r>
            <w:r w:rsidRPr="00913EE4">
              <w:rPr>
                <w:noProof/>
                <w:webHidden/>
                <w:sz w:val="24"/>
                <w:szCs w:val="22"/>
              </w:rPr>
              <w:fldChar w:fldCharType="end"/>
            </w:r>
          </w:hyperlink>
        </w:p>
        <w:p w:rsidRPr="00913EE4" w:rsidR="00913EE4" w:rsidRDefault="00913EE4" w14:paraId="2220AA12" w14:textId="586DC1A8">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15">
            <w:r w:rsidRPr="00913EE4">
              <w:rPr>
                <w:rStyle w:val="Hyperlink"/>
                <w:noProof/>
                <w:sz w:val="24"/>
                <w:szCs w:val="22"/>
              </w:rPr>
              <w:t>Audience experience</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_Toc200557215 \h </w:instrText>
            </w:r>
            <w:r w:rsidRPr="00913EE4">
              <w:rPr>
                <w:noProof/>
                <w:webHidden/>
                <w:sz w:val="24"/>
                <w:szCs w:val="22"/>
              </w:rPr>
            </w:r>
            <w:r w:rsidRPr="00913EE4">
              <w:rPr>
                <w:noProof/>
                <w:webHidden/>
                <w:sz w:val="24"/>
                <w:szCs w:val="22"/>
              </w:rPr>
              <w:fldChar w:fldCharType="separate"/>
            </w:r>
            <w:r w:rsidRPr="00913EE4">
              <w:rPr>
                <w:noProof/>
                <w:webHidden/>
                <w:sz w:val="24"/>
                <w:szCs w:val="22"/>
              </w:rPr>
              <w:t>9</w:t>
            </w:r>
            <w:r w:rsidRPr="00913EE4">
              <w:rPr>
                <w:noProof/>
                <w:webHidden/>
                <w:sz w:val="24"/>
                <w:szCs w:val="22"/>
              </w:rPr>
              <w:fldChar w:fldCharType="end"/>
            </w:r>
          </w:hyperlink>
        </w:p>
        <w:p w:rsidRPr="00913EE4" w:rsidR="00913EE4" w:rsidRDefault="00913EE4" w14:paraId="5A293580" w14:textId="1CE27F1B">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16">
            <w:r w:rsidRPr="00913EE4">
              <w:rPr>
                <w:rStyle w:val="Hyperlink"/>
                <w:noProof/>
                <w:sz w:val="24"/>
                <w:szCs w:val="22"/>
              </w:rPr>
              <w:t>Social expectations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_Toc200557216 \h </w:instrText>
            </w:r>
            <w:r w:rsidRPr="00913EE4">
              <w:rPr>
                <w:noProof/>
                <w:webHidden/>
                <w:sz w:val="24"/>
                <w:szCs w:val="22"/>
              </w:rPr>
            </w:r>
            <w:r w:rsidRPr="00913EE4">
              <w:rPr>
                <w:noProof/>
                <w:webHidden/>
                <w:sz w:val="24"/>
                <w:szCs w:val="22"/>
              </w:rPr>
              <w:fldChar w:fldCharType="separate"/>
            </w:r>
            <w:r w:rsidRPr="00913EE4">
              <w:rPr>
                <w:noProof/>
                <w:webHidden/>
                <w:sz w:val="24"/>
                <w:szCs w:val="22"/>
              </w:rPr>
              <w:t>9</w:t>
            </w:r>
            <w:r w:rsidRPr="00913EE4">
              <w:rPr>
                <w:noProof/>
                <w:webHidden/>
                <w:sz w:val="24"/>
                <w:szCs w:val="22"/>
              </w:rPr>
              <w:fldChar w:fldCharType="end"/>
            </w:r>
          </w:hyperlink>
        </w:p>
        <w:p w:rsidRPr="00913EE4" w:rsidR="00913EE4" w:rsidRDefault="00913EE4" w14:paraId="79F65BD8" w14:textId="284C61C8">
          <w:pPr>
            <w:pStyle w:val="TOC1"/>
            <w:tabs>
              <w:tab w:val="right" w:leader="dot" w:pos="11047"/>
            </w:tabs>
            <w:rPr>
              <w:rFonts w:asciiTheme="minorHAnsi" w:hAnsiTheme="minorHAnsi"/>
              <w:noProof/>
              <w:kern w:val="2"/>
              <w:sz w:val="22"/>
              <w:szCs w:val="22"/>
              <w:lang w:val="en-AU" w:eastAsia="en-AU"/>
              <w14:ligatures w14:val="standardContextual"/>
            </w:rPr>
          </w:pPr>
          <w:hyperlink w:history="1" w:anchor="_Toc200557217">
            <w:r w:rsidRPr="00913EE4">
              <w:rPr>
                <w:rStyle w:val="Hyperlink"/>
                <w:b/>
                <w:noProof/>
                <w:sz w:val="24"/>
                <w:szCs w:val="22"/>
              </w:rPr>
              <w:t>Other</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_Toc200557217 \h </w:instrText>
            </w:r>
            <w:r w:rsidRPr="00913EE4">
              <w:rPr>
                <w:noProof/>
                <w:webHidden/>
                <w:sz w:val="24"/>
                <w:szCs w:val="22"/>
              </w:rPr>
            </w:r>
            <w:r w:rsidRPr="00913EE4">
              <w:rPr>
                <w:noProof/>
                <w:webHidden/>
                <w:sz w:val="24"/>
                <w:szCs w:val="22"/>
              </w:rPr>
              <w:fldChar w:fldCharType="separate"/>
            </w:r>
            <w:r w:rsidRPr="00913EE4">
              <w:rPr>
                <w:noProof/>
                <w:webHidden/>
                <w:sz w:val="24"/>
                <w:szCs w:val="22"/>
              </w:rPr>
              <w:t>9</w:t>
            </w:r>
            <w:r w:rsidRPr="00913EE4">
              <w:rPr>
                <w:noProof/>
                <w:webHidden/>
                <w:sz w:val="24"/>
                <w:szCs w:val="22"/>
              </w:rPr>
              <w:fldChar w:fldCharType="end"/>
            </w:r>
          </w:hyperlink>
        </w:p>
        <w:p w:rsidRPr="00913EE4" w:rsidR="00913EE4" w:rsidRDefault="00913EE4" w14:paraId="7B2E6055" w14:textId="2CB75C6C">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18">
            <w:r w:rsidRPr="00913EE4">
              <w:rPr>
                <w:rStyle w:val="Hyperlink"/>
                <w:noProof/>
                <w:sz w:val="24"/>
                <w:szCs w:val="22"/>
              </w:rPr>
              <w:t>Content Warnings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_Toc200557218 \h </w:instrText>
            </w:r>
            <w:r w:rsidRPr="00913EE4">
              <w:rPr>
                <w:noProof/>
                <w:webHidden/>
                <w:sz w:val="24"/>
                <w:szCs w:val="22"/>
              </w:rPr>
            </w:r>
            <w:r w:rsidRPr="00913EE4">
              <w:rPr>
                <w:noProof/>
                <w:webHidden/>
                <w:sz w:val="24"/>
                <w:szCs w:val="22"/>
              </w:rPr>
              <w:fldChar w:fldCharType="separate"/>
            </w:r>
            <w:r w:rsidRPr="00913EE4">
              <w:rPr>
                <w:noProof/>
                <w:webHidden/>
                <w:sz w:val="24"/>
                <w:szCs w:val="22"/>
              </w:rPr>
              <w:t>9</w:t>
            </w:r>
            <w:r w:rsidRPr="00913EE4">
              <w:rPr>
                <w:noProof/>
                <w:webHidden/>
                <w:sz w:val="24"/>
                <w:szCs w:val="22"/>
              </w:rPr>
              <w:fldChar w:fldCharType="end"/>
            </w:r>
          </w:hyperlink>
        </w:p>
        <w:p w:rsidRPr="00913EE4" w:rsidR="00913EE4" w:rsidRDefault="00913EE4" w14:paraId="3D328840" w14:textId="50F723F3">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19">
            <w:r w:rsidRPr="00913EE4">
              <w:rPr>
                <w:rStyle w:val="Hyperlink"/>
                <w:noProof/>
                <w:sz w:val="24"/>
                <w:szCs w:val="22"/>
              </w:rPr>
              <w:t>General Notes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_Toc200557219 \h </w:instrText>
            </w:r>
            <w:r w:rsidRPr="00913EE4">
              <w:rPr>
                <w:noProof/>
                <w:webHidden/>
                <w:sz w:val="24"/>
                <w:szCs w:val="22"/>
              </w:rPr>
            </w:r>
            <w:r w:rsidRPr="00913EE4">
              <w:rPr>
                <w:noProof/>
                <w:webHidden/>
                <w:sz w:val="24"/>
                <w:szCs w:val="22"/>
              </w:rPr>
              <w:fldChar w:fldCharType="separate"/>
            </w:r>
            <w:r w:rsidRPr="00913EE4">
              <w:rPr>
                <w:noProof/>
                <w:webHidden/>
                <w:sz w:val="24"/>
                <w:szCs w:val="22"/>
              </w:rPr>
              <w:t>9</w:t>
            </w:r>
            <w:r w:rsidRPr="00913EE4">
              <w:rPr>
                <w:noProof/>
                <w:webHidden/>
                <w:sz w:val="24"/>
                <w:szCs w:val="22"/>
              </w:rPr>
              <w:fldChar w:fldCharType="end"/>
            </w:r>
          </w:hyperlink>
        </w:p>
        <w:p w:rsidRPr="00913EE4" w:rsidR="00913EE4" w:rsidRDefault="00913EE4" w14:paraId="56A1E454" w14:textId="3910153F">
          <w:pPr>
            <w:pStyle w:val="TOC1"/>
            <w:tabs>
              <w:tab w:val="right" w:leader="dot" w:pos="11047"/>
            </w:tabs>
            <w:rPr>
              <w:rFonts w:asciiTheme="minorHAnsi" w:hAnsiTheme="minorHAnsi"/>
              <w:noProof/>
              <w:kern w:val="2"/>
              <w:sz w:val="22"/>
              <w:szCs w:val="22"/>
              <w:lang w:val="en-AU" w:eastAsia="en-AU"/>
              <w14:ligatures w14:val="standardContextual"/>
            </w:rPr>
          </w:pPr>
          <w:hyperlink w:history="1" w:anchor="_Toc200557220">
            <w:r w:rsidRPr="00913EE4">
              <w:rPr>
                <w:rStyle w:val="Hyperlink"/>
                <w:b/>
                <w:noProof/>
                <w:sz w:val="24"/>
                <w:szCs w:val="22"/>
              </w:rPr>
              <w:t>The Venue</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_Toc200557220 \h </w:instrText>
            </w:r>
            <w:r w:rsidRPr="00913EE4">
              <w:rPr>
                <w:noProof/>
                <w:webHidden/>
                <w:sz w:val="24"/>
                <w:szCs w:val="22"/>
              </w:rPr>
            </w:r>
            <w:r w:rsidRPr="00913EE4">
              <w:rPr>
                <w:noProof/>
                <w:webHidden/>
                <w:sz w:val="24"/>
                <w:szCs w:val="22"/>
              </w:rPr>
              <w:fldChar w:fldCharType="separate"/>
            </w:r>
            <w:r w:rsidRPr="00913EE4">
              <w:rPr>
                <w:noProof/>
                <w:webHidden/>
                <w:sz w:val="24"/>
                <w:szCs w:val="22"/>
              </w:rPr>
              <w:t>10</w:t>
            </w:r>
            <w:r w:rsidRPr="00913EE4">
              <w:rPr>
                <w:noProof/>
                <w:webHidden/>
                <w:sz w:val="24"/>
                <w:szCs w:val="22"/>
              </w:rPr>
              <w:fldChar w:fldCharType="end"/>
            </w:r>
          </w:hyperlink>
        </w:p>
        <w:p w:rsidRPr="00913EE4" w:rsidR="00913EE4" w:rsidRDefault="00913EE4" w14:paraId="1BC145A2" w14:textId="4F598FD2">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21">
            <w:r w:rsidRPr="00913EE4">
              <w:rPr>
                <w:rStyle w:val="Hyperlink"/>
                <w:noProof/>
                <w:sz w:val="24"/>
                <w:szCs w:val="22"/>
              </w:rPr>
              <w:t>Front Entrance</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_Toc200557221 \h </w:instrText>
            </w:r>
            <w:r w:rsidRPr="00913EE4">
              <w:rPr>
                <w:noProof/>
                <w:webHidden/>
                <w:sz w:val="24"/>
                <w:szCs w:val="22"/>
              </w:rPr>
            </w:r>
            <w:r w:rsidRPr="00913EE4">
              <w:rPr>
                <w:noProof/>
                <w:webHidden/>
                <w:sz w:val="24"/>
                <w:szCs w:val="22"/>
              </w:rPr>
              <w:fldChar w:fldCharType="separate"/>
            </w:r>
            <w:r w:rsidRPr="00913EE4">
              <w:rPr>
                <w:noProof/>
                <w:webHidden/>
                <w:sz w:val="24"/>
                <w:szCs w:val="22"/>
              </w:rPr>
              <w:t>10</w:t>
            </w:r>
            <w:r w:rsidRPr="00913EE4">
              <w:rPr>
                <w:noProof/>
                <w:webHidden/>
                <w:sz w:val="24"/>
                <w:szCs w:val="22"/>
              </w:rPr>
              <w:fldChar w:fldCharType="end"/>
            </w:r>
          </w:hyperlink>
        </w:p>
        <w:p w:rsidRPr="00913EE4" w:rsidR="00913EE4" w:rsidRDefault="00913EE4" w14:paraId="60990688" w14:textId="4E7D1F47">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22">
            <w:r w:rsidRPr="00913EE4">
              <w:rPr>
                <w:rStyle w:val="Hyperlink"/>
                <w:noProof/>
                <w:sz w:val="24"/>
                <w:szCs w:val="22"/>
              </w:rPr>
              <w:t>Accessible Entrances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_Toc200557222 \h </w:instrText>
            </w:r>
            <w:r w:rsidRPr="00913EE4">
              <w:rPr>
                <w:noProof/>
                <w:webHidden/>
                <w:sz w:val="24"/>
                <w:szCs w:val="22"/>
              </w:rPr>
            </w:r>
            <w:r w:rsidRPr="00913EE4">
              <w:rPr>
                <w:noProof/>
                <w:webHidden/>
                <w:sz w:val="24"/>
                <w:szCs w:val="22"/>
              </w:rPr>
              <w:fldChar w:fldCharType="separate"/>
            </w:r>
            <w:r w:rsidRPr="00913EE4">
              <w:rPr>
                <w:noProof/>
                <w:webHidden/>
                <w:sz w:val="24"/>
                <w:szCs w:val="22"/>
              </w:rPr>
              <w:t>11</w:t>
            </w:r>
            <w:r w:rsidRPr="00913EE4">
              <w:rPr>
                <w:noProof/>
                <w:webHidden/>
                <w:sz w:val="24"/>
                <w:szCs w:val="22"/>
              </w:rPr>
              <w:fldChar w:fldCharType="end"/>
            </w:r>
          </w:hyperlink>
        </w:p>
        <w:p w:rsidRPr="00913EE4" w:rsidR="00913EE4" w:rsidRDefault="00913EE4" w14:paraId="699C6F76" w14:textId="61F36170">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23">
            <w:r w:rsidRPr="00913EE4">
              <w:rPr>
                <w:rStyle w:val="Hyperlink"/>
                <w:noProof/>
                <w:sz w:val="24"/>
                <w:szCs w:val="22"/>
              </w:rPr>
              <w:t>Box Office</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_Toc200557223 \h </w:instrText>
            </w:r>
            <w:r w:rsidRPr="00913EE4">
              <w:rPr>
                <w:noProof/>
                <w:webHidden/>
                <w:sz w:val="24"/>
                <w:szCs w:val="22"/>
              </w:rPr>
            </w:r>
            <w:r w:rsidRPr="00913EE4">
              <w:rPr>
                <w:noProof/>
                <w:webHidden/>
                <w:sz w:val="24"/>
                <w:szCs w:val="22"/>
              </w:rPr>
              <w:fldChar w:fldCharType="separate"/>
            </w:r>
            <w:r w:rsidRPr="00913EE4">
              <w:rPr>
                <w:noProof/>
                <w:webHidden/>
                <w:sz w:val="24"/>
                <w:szCs w:val="22"/>
              </w:rPr>
              <w:t>12</w:t>
            </w:r>
            <w:r w:rsidRPr="00913EE4">
              <w:rPr>
                <w:noProof/>
                <w:webHidden/>
                <w:sz w:val="24"/>
                <w:szCs w:val="22"/>
              </w:rPr>
              <w:fldChar w:fldCharType="end"/>
            </w:r>
          </w:hyperlink>
        </w:p>
        <w:p w:rsidRPr="00913EE4" w:rsidR="00913EE4" w:rsidRDefault="00913EE4" w14:paraId="316CFCD3" w14:textId="3D5714B6">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24">
            <w:r w:rsidRPr="00913EE4">
              <w:rPr>
                <w:rStyle w:val="Hyperlink"/>
                <w:noProof/>
                <w:sz w:val="24"/>
                <w:szCs w:val="22"/>
              </w:rPr>
              <w:t>Ushers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_Toc200557224 \h </w:instrText>
            </w:r>
            <w:r w:rsidRPr="00913EE4">
              <w:rPr>
                <w:noProof/>
                <w:webHidden/>
                <w:sz w:val="24"/>
                <w:szCs w:val="22"/>
              </w:rPr>
            </w:r>
            <w:r w:rsidRPr="00913EE4">
              <w:rPr>
                <w:noProof/>
                <w:webHidden/>
                <w:sz w:val="24"/>
                <w:szCs w:val="22"/>
              </w:rPr>
              <w:fldChar w:fldCharType="separate"/>
            </w:r>
            <w:r w:rsidRPr="00913EE4">
              <w:rPr>
                <w:noProof/>
                <w:webHidden/>
                <w:sz w:val="24"/>
                <w:szCs w:val="22"/>
              </w:rPr>
              <w:t>12</w:t>
            </w:r>
            <w:r w:rsidRPr="00913EE4">
              <w:rPr>
                <w:noProof/>
                <w:webHidden/>
                <w:sz w:val="24"/>
                <w:szCs w:val="22"/>
              </w:rPr>
              <w:fldChar w:fldCharType="end"/>
            </w:r>
          </w:hyperlink>
        </w:p>
        <w:p w:rsidRPr="00913EE4" w:rsidR="00913EE4" w:rsidRDefault="00913EE4" w14:paraId="3D2C0744" w14:textId="61E63F55">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25">
            <w:r w:rsidRPr="00913EE4">
              <w:rPr>
                <w:rStyle w:val="Hyperlink"/>
                <w:noProof/>
                <w:sz w:val="24"/>
                <w:szCs w:val="22"/>
              </w:rPr>
              <w:t>Bar</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_Toc200557225 \h </w:instrText>
            </w:r>
            <w:r w:rsidRPr="00913EE4">
              <w:rPr>
                <w:noProof/>
                <w:webHidden/>
                <w:sz w:val="24"/>
                <w:szCs w:val="22"/>
              </w:rPr>
            </w:r>
            <w:r w:rsidRPr="00913EE4">
              <w:rPr>
                <w:noProof/>
                <w:webHidden/>
                <w:sz w:val="24"/>
                <w:szCs w:val="22"/>
              </w:rPr>
              <w:fldChar w:fldCharType="separate"/>
            </w:r>
            <w:r w:rsidRPr="00913EE4">
              <w:rPr>
                <w:noProof/>
                <w:webHidden/>
                <w:sz w:val="24"/>
                <w:szCs w:val="22"/>
              </w:rPr>
              <w:t>13</w:t>
            </w:r>
            <w:r w:rsidRPr="00913EE4">
              <w:rPr>
                <w:noProof/>
                <w:webHidden/>
                <w:sz w:val="24"/>
                <w:szCs w:val="22"/>
              </w:rPr>
              <w:fldChar w:fldCharType="end"/>
            </w:r>
          </w:hyperlink>
        </w:p>
        <w:p w:rsidRPr="00913EE4" w:rsidR="00913EE4" w:rsidRDefault="00913EE4" w14:paraId="5D1F82A9" w14:textId="4DD287C5">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26">
            <w:r w:rsidRPr="00913EE4">
              <w:rPr>
                <w:rStyle w:val="Hyperlink"/>
                <w:noProof/>
                <w:sz w:val="24"/>
                <w:szCs w:val="22"/>
              </w:rPr>
              <w:t>Quiet Space</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_Toc200557226 \h </w:instrText>
            </w:r>
            <w:r w:rsidRPr="00913EE4">
              <w:rPr>
                <w:noProof/>
                <w:webHidden/>
                <w:sz w:val="24"/>
                <w:szCs w:val="22"/>
              </w:rPr>
            </w:r>
            <w:r w:rsidRPr="00913EE4">
              <w:rPr>
                <w:noProof/>
                <w:webHidden/>
                <w:sz w:val="24"/>
                <w:szCs w:val="22"/>
              </w:rPr>
              <w:fldChar w:fldCharType="separate"/>
            </w:r>
            <w:r w:rsidRPr="00913EE4">
              <w:rPr>
                <w:noProof/>
                <w:webHidden/>
                <w:sz w:val="24"/>
                <w:szCs w:val="22"/>
              </w:rPr>
              <w:t>14</w:t>
            </w:r>
            <w:r w:rsidRPr="00913EE4">
              <w:rPr>
                <w:noProof/>
                <w:webHidden/>
                <w:sz w:val="24"/>
                <w:szCs w:val="22"/>
              </w:rPr>
              <w:fldChar w:fldCharType="end"/>
            </w:r>
          </w:hyperlink>
        </w:p>
        <w:p w:rsidRPr="00913EE4" w:rsidR="00913EE4" w:rsidRDefault="00913EE4" w14:paraId="1CE467C3" w14:textId="4B67D297">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27">
            <w:r w:rsidRPr="00913EE4">
              <w:rPr>
                <w:rStyle w:val="Hyperlink"/>
                <w:noProof/>
                <w:sz w:val="24"/>
                <w:szCs w:val="22"/>
              </w:rPr>
              <w:t>Bathrooms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_Toc200557227 \h </w:instrText>
            </w:r>
            <w:r w:rsidRPr="00913EE4">
              <w:rPr>
                <w:noProof/>
                <w:webHidden/>
                <w:sz w:val="24"/>
                <w:szCs w:val="22"/>
              </w:rPr>
            </w:r>
            <w:r w:rsidRPr="00913EE4">
              <w:rPr>
                <w:noProof/>
                <w:webHidden/>
                <w:sz w:val="24"/>
                <w:szCs w:val="22"/>
              </w:rPr>
              <w:fldChar w:fldCharType="separate"/>
            </w:r>
            <w:r w:rsidRPr="00913EE4">
              <w:rPr>
                <w:noProof/>
                <w:webHidden/>
                <w:sz w:val="24"/>
                <w:szCs w:val="22"/>
              </w:rPr>
              <w:t>15</w:t>
            </w:r>
            <w:r w:rsidRPr="00913EE4">
              <w:rPr>
                <w:noProof/>
                <w:webHidden/>
                <w:sz w:val="24"/>
                <w:szCs w:val="22"/>
              </w:rPr>
              <w:fldChar w:fldCharType="end"/>
            </w:r>
          </w:hyperlink>
        </w:p>
        <w:p w:rsidRPr="00913EE4" w:rsidR="00913EE4" w:rsidRDefault="00913EE4" w14:paraId="016D5991" w14:textId="27D5CBE5">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28">
            <w:r w:rsidRPr="00913EE4">
              <w:rPr>
                <w:rStyle w:val="Hyperlink"/>
                <w:noProof/>
                <w:sz w:val="24"/>
                <w:szCs w:val="22"/>
              </w:rPr>
              <w:t>Door to Main Hall</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_Toc200557228 \h </w:instrText>
            </w:r>
            <w:r w:rsidRPr="00913EE4">
              <w:rPr>
                <w:noProof/>
                <w:webHidden/>
                <w:sz w:val="24"/>
                <w:szCs w:val="22"/>
              </w:rPr>
            </w:r>
            <w:r w:rsidRPr="00913EE4">
              <w:rPr>
                <w:noProof/>
                <w:webHidden/>
                <w:sz w:val="24"/>
                <w:szCs w:val="22"/>
              </w:rPr>
              <w:fldChar w:fldCharType="separate"/>
            </w:r>
            <w:r w:rsidRPr="00913EE4">
              <w:rPr>
                <w:noProof/>
                <w:webHidden/>
                <w:sz w:val="24"/>
                <w:szCs w:val="22"/>
              </w:rPr>
              <w:t>16</w:t>
            </w:r>
            <w:r w:rsidRPr="00913EE4">
              <w:rPr>
                <w:noProof/>
                <w:webHidden/>
                <w:sz w:val="24"/>
                <w:szCs w:val="22"/>
              </w:rPr>
              <w:fldChar w:fldCharType="end"/>
            </w:r>
          </w:hyperlink>
        </w:p>
        <w:p w:rsidRPr="00913EE4" w:rsidR="00913EE4" w:rsidRDefault="00913EE4" w14:paraId="5B11CC37" w14:textId="52E9DA6E">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29">
            <w:r w:rsidRPr="00913EE4">
              <w:rPr>
                <w:rStyle w:val="Hyperlink"/>
                <w:noProof/>
                <w:sz w:val="24"/>
                <w:szCs w:val="22"/>
              </w:rPr>
              <w:t>Lift</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_Toc200557229 \h </w:instrText>
            </w:r>
            <w:r w:rsidRPr="00913EE4">
              <w:rPr>
                <w:noProof/>
                <w:webHidden/>
                <w:sz w:val="24"/>
                <w:szCs w:val="22"/>
              </w:rPr>
            </w:r>
            <w:r w:rsidRPr="00913EE4">
              <w:rPr>
                <w:noProof/>
                <w:webHidden/>
                <w:sz w:val="24"/>
                <w:szCs w:val="22"/>
              </w:rPr>
              <w:fldChar w:fldCharType="separate"/>
            </w:r>
            <w:r w:rsidRPr="00913EE4">
              <w:rPr>
                <w:noProof/>
                <w:webHidden/>
                <w:sz w:val="24"/>
                <w:szCs w:val="22"/>
              </w:rPr>
              <w:t>17</w:t>
            </w:r>
            <w:r w:rsidRPr="00913EE4">
              <w:rPr>
                <w:noProof/>
                <w:webHidden/>
                <w:sz w:val="24"/>
                <w:szCs w:val="22"/>
              </w:rPr>
              <w:fldChar w:fldCharType="end"/>
            </w:r>
          </w:hyperlink>
        </w:p>
        <w:p w:rsidRPr="00913EE4" w:rsidR="00913EE4" w:rsidRDefault="00913EE4" w14:paraId="54D45131" w14:textId="53C43344">
          <w:pPr>
            <w:pStyle w:val="TOC1"/>
            <w:tabs>
              <w:tab w:val="right" w:leader="dot" w:pos="11047"/>
            </w:tabs>
            <w:rPr>
              <w:rFonts w:asciiTheme="minorHAnsi" w:hAnsiTheme="minorHAnsi"/>
              <w:noProof/>
              <w:kern w:val="2"/>
              <w:sz w:val="22"/>
              <w:szCs w:val="22"/>
              <w:lang w:val="en-AU" w:eastAsia="en-AU"/>
              <w14:ligatures w14:val="standardContextual"/>
            </w:rPr>
          </w:pPr>
          <w:hyperlink w:history="1" w:anchor="_Toc200557230">
            <w:r w:rsidRPr="00913EE4">
              <w:rPr>
                <w:rStyle w:val="Hyperlink"/>
                <w:b/>
                <w:noProof/>
                <w:sz w:val="24"/>
                <w:szCs w:val="22"/>
              </w:rPr>
              <w:t>Transport</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_Toc200557230 \h </w:instrText>
            </w:r>
            <w:r w:rsidRPr="00913EE4">
              <w:rPr>
                <w:noProof/>
                <w:webHidden/>
                <w:sz w:val="24"/>
                <w:szCs w:val="22"/>
              </w:rPr>
            </w:r>
            <w:r w:rsidRPr="00913EE4">
              <w:rPr>
                <w:noProof/>
                <w:webHidden/>
                <w:sz w:val="24"/>
                <w:szCs w:val="22"/>
              </w:rPr>
              <w:fldChar w:fldCharType="separate"/>
            </w:r>
            <w:r w:rsidRPr="00913EE4">
              <w:rPr>
                <w:noProof/>
                <w:webHidden/>
                <w:sz w:val="24"/>
                <w:szCs w:val="22"/>
              </w:rPr>
              <w:t>18</w:t>
            </w:r>
            <w:r w:rsidRPr="00913EE4">
              <w:rPr>
                <w:noProof/>
                <w:webHidden/>
                <w:sz w:val="24"/>
                <w:szCs w:val="22"/>
              </w:rPr>
              <w:fldChar w:fldCharType="end"/>
            </w:r>
          </w:hyperlink>
        </w:p>
        <w:p w:rsidRPr="00913EE4" w:rsidR="00913EE4" w:rsidRDefault="00913EE4" w14:paraId="703BA9BA" w14:textId="17AE2F9B">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31">
            <w:r w:rsidRPr="00913EE4">
              <w:rPr>
                <w:rStyle w:val="Hyperlink"/>
                <w:noProof/>
                <w:sz w:val="24"/>
                <w:szCs w:val="22"/>
              </w:rPr>
              <w:t>Tram</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_Toc200557231 \h </w:instrText>
            </w:r>
            <w:r w:rsidRPr="00913EE4">
              <w:rPr>
                <w:noProof/>
                <w:webHidden/>
                <w:sz w:val="24"/>
                <w:szCs w:val="22"/>
              </w:rPr>
            </w:r>
            <w:r w:rsidRPr="00913EE4">
              <w:rPr>
                <w:noProof/>
                <w:webHidden/>
                <w:sz w:val="24"/>
                <w:szCs w:val="22"/>
              </w:rPr>
              <w:fldChar w:fldCharType="separate"/>
            </w:r>
            <w:r w:rsidRPr="00913EE4">
              <w:rPr>
                <w:noProof/>
                <w:webHidden/>
                <w:sz w:val="24"/>
                <w:szCs w:val="22"/>
              </w:rPr>
              <w:t>18</w:t>
            </w:r>
            <w:r w:rsidRPr="00913EE4">
              <w:rPr>
                <w:noProof/>
                <w:webHidden/>
                <w:sz w:val="24"/>
                <w:szCs w:val="22"/>
              </w:rPr>
              <w:fldChar w:fldCharType="end"/>
            </w:r>
          </w:hyperlink>
        </w:p>
        <w:p w:rsidRPr="00913EE4" w:rsidR="00913EE4" w:rsidRDefault="00913EE4" w14:paraId="3BEB381C" w14:textId="1686CE89">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32">
            <w:r w:rsidRPr="00913EE4">
              <w:rPr>
                <w:rStyle w:val="Hyperlink"/>
                <w:noProof/>
                <w:sz w:val="24"/>
                <w:szCs w:val="22"/>
              </w:rPr>
              <w:t>Train</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_Toc200557232 \h </w:instrText>
            </w:r>
            <w:r w:rsidRPr="00913EE4">
              <w:rPr>
                <w:noProof/>
                <w:webHidden/>
                <w:sz w:val="24"/>
                <w:szCs w:val="22"/>
              </w:rPr>
            </w:r>
            <w:r w:rsidRPr="00913EE4">
              <w:rPr>
                <w:noProof/>
                <w:webHidden/>
                <w:sz w:val="24"/>
                <w:szCs w:val="22"/>
              </w:rPr>
              <w:fldChar w:fldCharType="separate"/>
            </w:r>
            <w:r w:rsidRPr="00913EE4">
              <w:rPr>
                <w:noProof/>
                <w:webHidden/>
                <w:sz w:val="24"/>
                <w:szCs w:val="22"/>
              </w:rPr>
              <w:t>18</w:t>
            </w:r>
            <w:r w:rsidRPr="00913EE4">
              <w:rPr>
                <w:noProof/>
                <w:webHidden/>
                <w:sz w:val="24"/>
                <w:szCs w:val="22"/>
              </w:rPr>
              <w:fldChar w:fldCharType="end"/>
            </w:r>
          </w:hyperlink>
        </w:p>
        <w:p w:rsidRPr="00913EE4" w:rsidR="00913EE4" w:rsidRDefault="00913EE4" w14:paraId="49D4679B" w14:textId="6EAC7F84">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33">
            <w:r w:rsidRPr="00913EE4">
              <w:rPr>
                <w:rStyle w:val="Hyperlink"/>
                <w:noProof/>
                <w:sz w:val="24"/>
                <w:szCs w:val="22"/>
              </w:rPr>
              <w:t>Bus</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_Toc200557233 \h </w:instrText>
            </w:r>
            <w:r w:rsidRPr="00913EE4">
              <w:rPr>
                <w:noProof/>
                <w:webHidden/>
                <w:sz w:val="24"/>
                <w:szCs w:val="22"/>
              </w:rPr>
            </w:r>
            <w:r w:rsidRPr="00913EE4">
              <w:rPr>
                <w:noProof/>
                <w:webHidden/>
                <w:sz w:val="24"/>
                <w:szCs w:val="22"/>
              </w:rPr>
              <w:fldChar w:fldCharType="separate"/>
            </w:r>
            <w:r w:rsidRPr="00913EE4">
              <w:rPr>
                <w:noProof/>
                <w:webHidden/>
                <w:sz w:val="24"/>
                <w:szCs w:val="22"/>
              </w:rPr>
              <w:t>18</w:t>
            </w:r>
            <w:r w:rsidRPr="00913EE4">
              <w:rPr>
                <w:noProof/>
                <w:webHidden/>
                <w:sz w:val="24"/>
                <w:szCs w:val="22"/>
              </w:rPr>
              <w:fldChar w:fldCharType="end"/>
            </w:r>
          </w:hyperlink>
        </w:p>
        <w:p w:rsidRPr="00913EE4" w:rsidR="00913EE4" w:rsidRDefault="00913EE4" w14:paraId="7497928D" w14:textId="19AE63F7">
          <w:pPr>
            <w:pStyle w:val="TOC2"/>
            <w:tabs>
              <w:tab w:val="right" w:leader="dot" w:pos="11047"/>
            </w:tabs>
            <w:rPr>
              <w:rFonts w:asciiTheme="minorHAnsi" w:hAnsiTheme="minorHAnsi"/>
              <w:noProof/>
              <w:kern w:val="2"/>
              <w:sz w:val="22"/>
              <w:szCs w:val="22"/>
              <w:lang w:val="en-AU" w:eastAsia="en-AU"/>
              <w14:ligatures w14:val="standardContextual"/>
            </w:rPr>
          </w:pPr>
          <w:hyperlink w:history="1" w:anchor="_Toc200557234">
            <w:r w:rsidRPr="00913EE4">
              <w:rPr>
                <w:rStyle w:val="Hyperlink"/>
                <w:noProof/>
                <w:sz w:val="24"/>
                <w:szCs w:val="22"/>
              </w:rPr>
              <w:t>Parking</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_Toc200557234 \h </w:instrText>
            </w:r>
            <w:r w:rsidRPr="00913EE4">
              <w:rPr>
                <w:noProof/>
                <w:webHidden/>
                <w:sz w:val="24"/>
                <w:szCs w:val="22"/>
              </w:rPr>
            </w:r>
            <w:r w:rsidRPr="00913EE4">
              <w:rPr>
                <w:noProof/>
                <w:webHidden/>
                <w:sz w:val="24"/>
                <w:szCs w:val="22"/>
              </w:rPr>
              <w:fldChar w:fldCharType="separate"/>
            </w:r>
            <w:r w:rsidRPr="00913EE4">
              <w:rPr>
                <w:noProof/>
                <w:webHidden/>
                <w:sz w:val="24"/>
                <w:szCs w:val="22"/>
              </w:rPr>
              <w:t>18</w:t>
            </w:r>
            <w:r w:rsidRPr="00913EE4">
              <w:rPr>
                <w:noProof/>
                <w:webHidden/>
                <w:sz w:val="24"/>
                <w:szCs w:val="22"/>
              </w:rPr>
              <w:fldChar w:fldCharType="end"/>
            </w:r>
          </w:hyperlink>
        </w:p>
        <w:p w:rsidRPr="00913EE4" w:rsidR="00913EE4" w:rsidRDefault="00913EE4" w14:paraId="75DE24FA" w14:textId="46F86085">
          <w:pPr>
            <w:pStyle w:val="TOC1"/>
            <w:tabs>
              <w:tab w:val="right" w:leader="dot" w:pos="11047"/>
            </w:tabs>
            <w:rPr>
              <w:rFonts w:asciiTheme="minorHAnsi" w:hAnsiTheme="minorHAnsi"/>
              <w:noProof/>
              <w:kern w:val="2"/>
              <w:sz w:val="22"/>
              <w:szCs w:val="22"/>
              <w:lang w:val="en-AU" w:eastAsia="en-AU"/>
              <w14:ligatures w14:val="standardContextual"/>
            </w:rPr>
          </w:pPr>
          <w:hyperlink w:history="1" w:anchor="_Toc200557235">
            <w:r w:rsidRPr="00913EE4">
              <w:rPr>
                <w:rStyle w:val="Hyperlink"/>
                <w:b/>
                <w:noProof/>
                <w:sz w:val="24"/>
                <w:szCs w:val="22"/>
              </w:rPr>
              <w:t>COVID Safety</w:t>
            </w:r>
            <w:r w:rsidRPr="00913EE4">
              <w:rPr>
                <w:noProof/>
                <w:webHidden/>
                <w:sz w:val="24"/>
                <w:szCs w:val="22"/>
              </w:rPr>
              <w:tab/>
            </w:r>
            <w:r w:rsidRPr="00913EE4">
              <w:rPr>
                <w:noProof/>
                <w:webHidden/>
                <w:sz w:val="24"/>
                <w:szCs w:val="22"/>
              </w:rPr>
              <w:fldChar w:fldCharType="begin"/>
            </w:r>
            <w:r w:rsidRPr="00913EE4">
              <w:rPr>
                <w:noProof/>
                <w:webHidden/>
                <w:sz w:val="24"/>
                <w:szCs w:val="22"/>
              </w:rPr>
              <w:instrText xml:space="preserve"> PAGEREF _Toc200557235 \h </w:instrText>
            </w:r>
            <w:r w:rsidRPr="00913EE4">
              <w:rPr>
                <w:noProof/>
                <w:webHidden/>
                <w:sz w:val="24"/>
                <w:szCs w:val="22"/>
              </w:rPr>
            </w:r>
            <w:r w:rsidRPr="00913EE4">
              <w:rPr>
                <w:noProof/>
                <w:webHidden/>
                <w:sz w:val="24"/>
                <w:szCs w:val="22"/>
              </w:rPr>
              <w:fldChar w:fldCharType="separate"/>
            </w:r>
            <w:r w:rsidRPr="00913EE4">
              <w:rPr>
                <w:noProof/>
                <w:webHidden/>
                <w:sz w:val="24"/>
                <w:szCs w:val="22"/>
              </w:rPr>
              <w:t>19</w:t>
            </w:r>
            <w:r w:rsidRPr="00913EE4">
              <w:rPr>
                <w:noProof/>
                <w:webHidden/>
                <w:sz w:val="24"/>
                <w:szCs w:val="22"/>
              </w:rPr>
              <w:fldChar w:fldCharType="end"/>
            </w:r>
          </w:hyperlink>
        </w:p>
        <w:p w:rsidR="009025C3" w:rsidRDefault="00913EE4" w14:paraId="63F082EB" w14:textId="663D9177">
          <w:pPr>
            <w:pBdr>
              <w:top w:val="nil"/>
              <w:left w:val="nil"/>
              <w:bottom w:val="nil"/>
              <w:right w:val="nil"/>
              <w:between w:val="nil"/>
            </w:pBdr>
            <w:tabs>
              <w:tab w:val="right" w:leader="dot" w:pos="11047"/>
            </w:tabs>
            <w:spacing w:after="100"/>
            <w:rPr>
              <w:rFonts w:ascii="Calibri" w:hAnsi="Calibri" w:eastAsia="Calibri" w:cs="Calibri"/>
              <w:color w:val="000000"/>
              <w:sz w:val="22"/>
              <w:szCs w:val="22"/>
            </w:rPr>
          </w:pPr>
          <w:r>
            <w:fldChar w:fldCharType="end"/>
          </w:r>
        </w:p>
      </w:sdtContent>
    </w:sdt>
    <w:p w:rsidR="009025C3" w:rsidRDefault="009025C3" w14:paraId="63F082EC" w14:textId="77777777">
      <w:pPr>
        <w:pBdr>
          <w:top w:val="nil"/>
          <w:left w:val="nil"/>
          <w:bottom w:val="nil"/>
          <w:right w:val="nil"/>
          <w:between w:val="nil"/>
        </w:pBdr>
        <w:tabs>
          <w:tab w:val="right" w:leader="dot" w:pos="11055"/>
        </w:tabs>
        <w:spacing w:after="100"/>
        <w:rPr>
          <w:rFonts w:eastAsia="Arial" w:cs="Arial"/>
          <w:color w:val="0000FF"/>
          <w:szCs w:val="28"/>
          <w:u w:val="single"/>
        </w:rPr>
      </w:pPr>
    </w:p>
    <w:p w:rsidR="009025C3" w:rsidRDefault="009025C3" w14:paraId="63F082ED" w14:textId="77777777">
      <w:pPr>
        <w:rPr>
          <w:b/>
        </w:rPr>
      </w:pPr>
    </w:p>
    <w:p w:rsidR="009025C3" w:rsidRDefault="00913EE4" w14:paraId="63F082EE" w14:textId="77777777">
      <w:pPr>
        <w:pStyle w:val="Heading1"/>
        <w:rPr>
          <w:b/>
        </w:rPr>
      </w:pPr>
      <w:bookmarkStart w:name="_Toc200557203" w:id="2"/>
      <w:proofErr w:type="gramStart"/>
      <w:r>
        <w:rPr>
          <w:b/>
        </w:rPr>
        <w:t>Where</w:t>
      </w:r>
      <w:bookmarkEnd w:id="2"/>
      <w:proofErr w:type="gramEnd"/>
    </w:p>
    <w:p w:rsidR="009025C3" w:rsidRDefault="009025C3" w14:paraId="63F082EF" w14:textId="77777777">
      <w:pPr>
        <w:pBdr>
          <w:top w:val="nil"/>
          <w:left w:val="nil"/>
          <w:bottom w:val="nil"/>
          <w:right w:val="nil"/>
          <w:between w:val="nil"/>
        </w:pBdr>
        <w:rPr>
          <w:b/>
          <w:color w:val="000000"/>
        </w:rPr>
      </w:pPr>
    </w:p>
    <w:p w:rsidR="009025C3" w:rsidRDefault="00913EE4" w14:paraId="63F082F0" w14:textId="77777777">
      <w:pPr>
        <w:spacing w:line="360" w:lineRule="auto"/>
      </w:pPr>
      <w:r>
        <w:t xml:space="preserve">Arts House </w:t>
      </w:r>
    </w:p>
    <w:p w:rsidR="009025C3" w:rsidRDefault="00913EE4" w14:paraId="63F082F1" w14:textId="77777777">
      <w:pPr>
        <w:spacing w:line="360" w:lineRule="auto"/>
      </w:pPr>
      <w:r>
        <w:t>521 Queensberry Street</w:t>
      </w:r>
    </w:p>
    <w:p w:rsidR="009025C3" w:rsidRDefault="00913EE4" w14:paraId="63F082F2" w14:textId="77777777">
      <w:pPr>
        <w:spacing w:line="360" w:lineRule="auto"/>
      </w:pPr>
      <w:r>
        <w:t>North Melbourne VIC</w:t>
      </w:r>
    </w:p>
    <w:p w:rsidR="009025C3" w:rsidRDefault="009025C3" w14:paraId="63F082F3" w14:textId="77777777">
      <w:pPr>
        <w:pBdr>
          <w:top w:val="nil"/>
          <w:left w:val="nil"/>
          <w:bottom w:val="nil"/>
          <w:right w:val="nil"/>
          <w:between w:val="nil"/>
        </w:pBdr>
        <w:rPr>
          <w:b/>
          <w:color w:val="000000"/>
        </w:rPr>
      </w:pPr>
    </w:p>
    <w:p w:rsidR="009025C3" w:rsidRDefault="00913EE4" w14:paraId="63F082F4" w14:textId="77777777">
      <w:pPr>
        <w:pStyle w:val="Heading1"/>
      </w:pPr>
      <w:bookmarkStart w:name="_Toc200557204" w:id="3"/>
      <w:r>
        <w:rPr>
          <w:b/>
        </w:rPr>
        <w:t>When</w:t>
      </w:r>
      <w:bookmarkEnd w:id="3"/>
    </w:p>
    <w:p w:rsidR="009025C3" w:rsidRDefault="009025C3" w14:paraId="63F082F5" w14:textId="77777777">
      <w:pPr>
        <w:pBdr>
          <w:top w:val="nil"/>
          <w:left w:val="nil"/>
          <w:bottom w:val="nil"/>
          <w:right w:val="nil"/>
          <w:between w:val="nil"/>
        </w:pBdr>
        <w:rPr>
          <w:b/>
          <w:color w:val="000000"/>
        </w:rPr>
      </w:pPr>
    </w:p>
    <w:p w:rsidR="009025C3" w:rsidRDefault="00913EE4" w14:paraId="63F082F6" w14:textId="77777777">
      <w:pPr>
        <w:spacing w:line="360" w:lineRule="auto"/>
        <w:rPr>
          <w:color w:val="212529"/>
          <w:highlight w:val="white"/>
        </w:rPr>
      </w:pPr>
      <w:r>
        <w:rPr>
          <w:color w:val="212529"/>
          <w:highlight w:val="white"/>
        </w:rPr>
        <w:t xml:space="preserve">Friday 20 June 2025 </w:t>
      </w:r>
      <w:r>
        <w:rPr>
          <w:color w:val="212529"/>
          <w:highlight w:val="white"/>
        </w:rPr>
        <w:br/>
      </w:r>
    </w:p>
    <w:p w:rsidR="009025C3" w:rsidRDefault="00913EE4" w14:paraId="63F082F7" w14:textId="77777777">
      <w:pPr>
        <w:spacing w:line="360" w:lineRule="auto"/>
        <w:rPr>
          <w:color w:val="212529"/>
          <w:highlight w:val="white"/>
        </w:rPr>
      </w:pPr>
      <w:r>
        <w:rPr>
          <w:color w:val="212529"/>
          <w:highlight w:val="white"/>
        </w:rPr>
        <w:t>7.00pm – 7.30pm Doors </w:t>
      </w:r>
      <w:r>
        <w:rPr>
          <w:color w:val="212529"/>
          <w:highlight w:val="white"/>
        </w:rPr>
        <w:br/>
      </w:r>
      <w:r>
        <w:rPr>
          <w:color w:val="212529"/>
          <w:highlight w:val="white"/>
        </w:rPr>
        <w:t xml:space="preserve">7.30pm – 8.10pm </w:t>
      </w:r>
      <w:proofErr w:type="spellStart"/>
      <w:r>
        <w:rPr>
          <w:color w:val="212529"/>
          <w:highlight w:val="white"/>
        </w:rPr>
        <w:t>Sipaningkah</w:t>
      </w:r>
      <w:proofErr w:type="spellEnd"/>
      <w:r>
        <w:rPr>
          <w:color w:val="212529"/>
          <w:highlight w:val="white"/>
        </w:rPr>
        <w:t> </w:t>
      </w:r>
      <w:r>
        <w:rPr>
          <w:color w:val="212529"/>
          <w:highlight w:val="white"/>
        </w:rPr>
        <w:br/>
      </w:r>
      <w:r>
        <w:rPr>
          <w:color w:val="212529"/>
          <w:highlight w:val="white"/>
        </w:rPr>
        <w:t xml:space="preserve">8.30pm – 9.30pm Hand </w:t>
      </w:r>
      <w:proofErr w:type="gramStart"/>
      <w:r>
        <w:rPr>
          <w:color w:val="212529"/>
          <w:highlight w:val="white"/>
        </w:rPr>
        <w:t>To</w:t>
      </w:r>
      <w:proofErr w:type="gramEnd"/>
      <w:r>
        <w:rPr>
          <w:color w:val="212529"/>
          <w:highlight w:val="white"/>
        </w:rPr>
        <w:t xml:space="preserve"> Earth </w:t>
      </w:r>
      <w:r>
        <w:rPr>
          <w:color w:val="212529"/>
          <w:highlight w:val="white"/>
        </w:rPr>
        <w:br/>
      </w:r>
    </w:p>
    <w:p w:rsidR="009025C3" w:rsidRDefault="00913EE4" w14:paraId="63F082F8" w14:textId="77777777">
      <w:pPr>
        <w:shd w:val="clear" w:color="auto" w:fill="FFFFFF"/>
        <w:spacing w:line="360" w:lineRule="auto"/>
        <w:rPr>
          <w:color w:val="212529"/>
        </w:rPr>
      </w:pPr>
      <w:r>
        <w:rPr>
          <w:color w:val="212529"/>
        </w:rPr>
        <w:t>Duration: 2 hours </w:t>
      </w:r>
    </w:p>
    <w:p w:rsidR="009025C3" w:rsidRDefault="009025C3" w14:paraId="63F082F9" w14:textId="77777777">
      <w:pPr>
        <w:shd w:val="clear" w:color="auto" w:fill="FFFFFF"/>
        <w:spacing w:line="360" w:lineRule="auto"/>
        <w:rPr>
          <w:color w:val="212529"/>
        </w:rPr>
      </w:pPr>
    </w:p>
    <w:p w:rsidR="009025C3" w:rsidRDefault="00913EE4" w14:paraId="63F082FA" w14:textId="77777777">
      <w:pPr>
        <w:pStyle w:val="Heading1"/>
        <w:rPr>
          <w:b/>
        </w:rPr>
      </w:pPr>
      <w:bookmarkStart w:name="_Toc200557205" w:id="4"/>
      <w:r>
        <w:rPr>
          <w:b/>
        </w:rPr>
        <w:t>Access Services</w:t>
      </w:r>
      <w:bookmarkEnd w:id="4"/>
    </w:p>
    <w:p w:rsidR="009025C3" w:rsidRDefault="009025C3" w14:paraId="63F082FB" w14:textId="77777777"/>
    <w:p w:rsidR="009025C3" w:rsidRDefault="009025C3" w14:paraId="63F082FC" w14:textId="77777777"/>
    <w:p w:rsidR="009025C3" w:rsidRDefault="00913EE4" w14:paraId="63F082FD" w14:textId="77777777">
      <w:pPr>
        <w:spacing w:line="360" w:lineRule="auto"/>
        <w:rPr>
          <w:sz w:val="32"/>
          <w:szCs w:val="32"/>
        </w:rPr>
      </w:pPr>
      <w:r>
        <w:rPr>
          <w:noProof/>
        </w:rPr>
        <w:drawing>
          <wp:inline distT="0" distB="0" distL="0" distR="0" wp14:anchorId="63F0840C" wp14:editId="63F0840D">
            <wp:extent cx="713740" cy="713740"/>
            <wp:effectExtent l="0" t="0" r="0" b="0"/>
            <wp:docPr id="1578785179" name="image11.png" descr="Assistance Animal symbol"/>
            <wp:cNvGraphicFramePr/>
            <a:graphic xmlns:a="http://schemas.openxmlformats.org/drawingml/2006/main">
              <a:graphicData uri="http://schemas.openxmlformats.org/drawingml/2006/picture">
                <pic:pic xmlns:pic="http://schemas.openxmlformats.org/drawingml/2006/picture">
                  <pic:nvPicPr>
                    <pic:cNvPr id="0" name="image11.png" descr="Assistance Animal symbol"/>
                    <pic:cNvPicPr preferRelativeResize="0"/>
                  </pic:nvPicPr>
                  <pic:blipFill>
                    <a:blip r:embed="rId12"/>
                    <a:srcRect/>
                    <a:stretch>
                      <a:fillRect/>
                    </a:stretch>
                  </pic:blipFill>
                  <pic:spPr>
                    <a:xfrm>
                      <a:off x="0" y="0"/>
                      <a:ext cx="713740" cy="713740"/>
                    </a:xfrm>
                    <a:prstGeom prst="rect">
                      <a:avLst/>
                    </a:prstGeom>
                    <a:ln/>
                  </pic:spPr>
                </pic:pic>
              </a:graphicData>
            </a:graphic>
          </wp:inline>
        </w:drawing>
      </w:r>
    </w:p>
    <w:p w:rsidR="009025C3" w:rsidRDefault="00913EE4" w14:paraId="63F082FE" w14:textId="77777777">
      <w:pPr>
        <w:spacing w:line="360" w:lineRule="auto"/>
      </w:pPr>
      <w:r>
        <w:t>Assistance Animals are welcome.</w:t>
      </w:r>
    </w:p>
    <w:p w:rsidR="009025C3" w:rsidRDefault="009025C3" w14:paraId="63F082FF" w14:textId="77777777">
      <w:pPr>
        <w:spacing w:line="360" w:lineRule="auto"/>
      </w:pPr>
    </w:p>
    <w:p w:rsidR="009025C3" w:rsidRDefault="00913EE4" w14:paraId="63F08300" w14:textId="77777777">
      <w:pPr>
        <w:spacing w:line="360" w:lineRule="auto"/>
      </w:pPr>
      <w:r>
        <w:rPr>
          <w:noProof/>
        </w:rPr>
        <w:drawing>
          <wp:inline distT="0" distB="0" distL="0" distR="0" wp14:anchorId="63F0840E" wp14:editId="63F0840F">
            <wp:extent cx="713740" cy="713740"/>
            <wp:effectExtent l="0" t="0" r="0" b="0"/>
            <wp:docPr id="1578785178" name="image6.png" descr="Assistive Listening symbol"/>
            <wp:cNvGraphicFramePr/>
            <a:graphic xmlns:a="http://schemas.openxmlformats.org/drawingml/2006/main">
              <a:graphicData uri="http://schemas.openxmlformats.org/drawingml/2006/picture">
                <pic:pic xmlns:pic="http://schemas.openxmlformats.org/drawingml/2006/picture">
                  <pic:nvPicPr>
                    <pic:cNvPr id="0" name="image6.png" descr="Assistive Listening symbol"/>
                    <pic:cNvPicPr preferRelativeResize="0"/>
                  </pic:nvPicPr>
                  <pic:blipFill>
                    <a:blip r:embed="rId13"/>
                    <a:srcRect/>
                    <a:stretch>
                      <a:fillRect/>
                    </a:stretch>
                  </pic:blipFill>
                  <pic:spPr>
                    <a:xfrm>
                      <a:off x="0" y="0"/>
                      <a:ext cx="713740" cy="713740"/>
                    </a:xfrm>
                    <a:prstGeom prst="rect">
                      <a:avLst/>
                    </a:prstGeom>
                    <a:ln/>
                  </pic:spPr>
                </pic:pic>
              </a:graphicData>
            </a:graphic>
          </wp:inline>
        </w:drawing>
      </w:r>
    </w:p>
    <w:p w:rsidR="009025C3" w:rsidRDefault="00913EE4" w14:paraId="63F08301" w14:textId="77777777">
      <w:pPr>
        <w:spacing w:line="360" w:lineRule="auto"/>
      </w:pPr>
      <w:r>
        <w:t>Assistive Listening is available free of charge. Ask staff for assistance on arrival.</w:t>
      </w:r>
      <w:r>
        <w:br/>
      </w:r>
    </w:p>
    <w:p w:rsidR="009025C3" w:rsidRDefault="00913EE4" w14:paraId="63F08302" w14:textId="77777777">
      <w:pPr>
        <w:spacing w:line="360" w:lineRule="auto"/>
      </w:pPr>
      <w:r>
        <w:rPr>
          <w:noProof/>
        </w:rPr>
        <w:drawing>
          <wp:inline distT="0" distB="0" distL="0" distR="0" wp14:anchorId="63F08410" wp14:editId="63F08411">
            <wp:extent cx="809625" cy="809625"/>
            <wp:effectExtent l="0" t="0" r="0" b="0"/>
            <wp:docPr id="1578785181" name="image8.png" descr="75% Aural Rating Symbol"/>
            <wp:cNvGraphicFramePr/>
            <a:graphic xmlns:a="http://schemas.openxmlformats.org/drawingml/2006/main">
              <a:graphicData uri="http://schemas.openxmlformats.org/drawingml/2006/picture">
                <pic:pic xmlns:pic="http://schemas.openxmlformats.org/drawingml/2006/picture">
                  <pic:nvPicPr>
                    <pic:cNvPr id="0" name="image8.png" descr="75% Aural Rating Symbol"/>
                    <pic:cNvPicPr preferRelativeResize="0"/>
                  </pic:nvPicPr>
                  <pic:blipFill>
                    <a:blip r:embed="rId14"/>
                    <a:srcRect/>
                    <a:stretch>
                      <a:fillRect/>
                    </a:stretch>
                  </pic:blipFill>
                  <pic:spPr>
                    <a:xfrm>
                      <a:off x="0" y="0"/>
                      <a:ext cx="809625" cy="809625"/>
                    </a:xfrm>
                    <a:prstGeom prst="rect">
                      <a:avLst/>
                    </a:prstGeom>
                    <a:ln/>
                  </pic:spPr>
                </pic:pic>
              </a:graphicData>
            </a:graphic>
          </wp:inline>
        </w:drawing>
      </w:r>
      <w:r>
        <w:t> </w:t>
      </w:r>
    </w:p>
    <w:p w:rsidR="009025C3" w:rsidRDefault="00913EE4" w14:paraId="63F08303" w14:textId="77777777">
      <w:pPr>
        <w:spacing w:line="360" w:lineRule="auto"/>
      </w:pPr>
      <w:r>
        <w:t>Aural Rating 75%</w:t>
      </w:r>
      <w:r>
        <w:rPr>
          <w:b/>
        </w:rPr>
        <w:t xml:space="preserve"> </w:t>
      </w:r>
      <w:r>
        <w:t>– Mainly sound-based with visuals only incidental to the work, so blind or low vision audiences can have close to the full experience of the event. </w:t>
      </w:r>
    </w:p>
    <w:p w:rsidR="009025C3" w:rsidRDefault="00913EE4" w14:paraId="63F08304" w14:textId="77777777">
      <w:pPr>
        <w:spacing w:line="360" w:lineRule="auto"/>
      </w:pPr>
      <w:r>
        <w:t> </w:t>
      </w:r>
    </w:p>
    <w:p w:rsidR="009025C3" w:rsidRDefault="00913EE4" w14:paraId="63F08305" w14:textId="77777777">
      <w:pPr>
        <w:spacing w:line="360" w:lineRule="auto"/>
      </w:pPr>
      <w:r>
        <w:rPr>
          <w:noProof/>
        </w:rPr>
        <w:drawing>
          <wp:inline distT="0" distB="0" distL="0" distR="0" wp14:anchorId="63F08412" wp14:editId="63F08413">
            <wp:extent cx="713740" cy="713740"/>
            <wp:effectExtent l="0" t="0" r="0" b="0"/>
            <wp:docPr id="1578785180" name="image7.jpg" descr="Wheelchair symbol"/>
            <wp:cNvGraphicFramePr/>
            <a:graphic xmlns:a="http://schemas.openxmlformats.org/drawingml/2006/main">
              <a:graphicData uri="http://schemas.openxmlformats.org/drawingml/2006/picture">
                <pic:pic xmlns:pic="http://schemas.openxmlformats.org/drawingml/2006/picture">
                  <pic:nvPicPr>
                    <pic:cNvPr id="0" name="image7.jpg" descr="Wheelchair symbol"/>
                    <pic:cNvPicPr preferRelativeResize="0"/>
                  </pic:nvPicPr>
                  <pic:blipFill>
                    <a:blip r:embed="rId15"/>
                    <a:srcRect/>
                    <a:stretch>
                      <a:fillRect/>
                    </a:stretch>
                  </pic:blipFill>
                  <pic:spPr>
                    <a:xfrm>
                      <a:off x="0" y="0"/>
                      <a:ext cx="713740" cy="713740"/>
                    </a:xfrm>
                    <a:prstGeom prst="rect">
                      <a:avLst/>
                    </a:prstGeom>
                    <a:ln/>
                  </pic:spPr>
                </pic:pic>
              </a:graphicData>
            </a:graphic>
          </wp:inline>
        </w:drawing>
      </w:r>
    </w:p>
    <w:p w:rsidR="009025C3" w:rsidRDefault="00913EE4" w14:paraId="63F08306" w14:textId="77777777">
      <w:pPr>
        <w:spacing w:line="360" w:lineRule="auto"/>
      </w:pPr>
      <w:r>
        <w:t>This performance is fully wheelchair accessible. More information is provided further below in this guide about the accessible entrances at Arts House and bathrooms.</w:t>
      </w:r>
      <w:r>
        <w:br/>
      </w:r>
      <w:r>
        <w:br/>
      </w:r>
      <w:r>
        <w:rPr>
          <w:noProof/>
        </w:rPr>
        <w:drawing>
          <wp:inline distT="0" distB="0" distL="0" distR="0" wp14:anchorId="63F08414" wp14:editId="63F08415">
            <wp:extent cx="723900" cy="723900"/>
            <wp:effectExtent l="0" t="0" r="0" b="0"/>
            <wp:docPr id="1578785184" name="image5.png" descr="Quit Space symbol"/>
            <wp:cNvGraphicFramePr/>
            <a:graphic xmlns:a="http://schemas.openxmlformats.org/drawingml/2006/main">
              <a:graphicData uri="http://schemas.openxmlformats.org/drawingml/2006/picture">
                <pic:pic xmlns:pic="http://schemas.openxmlformats.org/drawingml/2006/picture">
                  <pic:nvPicPr>
                    <pic:cNvPr id="0" name="image5.png" descr="Quit Space symbol"/>
                    <pic:cNvPicPr preferRelativeResize="0"/>
                  </pic:nvPicPr>
                  <pic:blipFill>
                    <a:blip r:embed="rId16"/>
                    <a:srcRect/>
                    <a:stretch>
                      <a:fillRect/>
                    </a:stretch>
                  </pic:blipFill>
                  <pic:spPr>
                    <a:xfrm>
                      <a:off x="0" y="0"/>
                      <a:ext cx="723900" cy="723900"/>
                    </a:xfrm>
                    <a:prstGeom prst="rect">
                      <a:avLst/>
                    </a:prstGeom>
                    <a:ln/>
                  </pic:spPr>
                </pic:pic>
              </a:graphicData>
            </a:graphic>
          </wp:inline>
        </w:drawing>
      </w:r>
      <w:r>
        <w:br/>
      </w:r>
    </w:p>
    <w:p w:rsidR="009025C3" w:rsidRDefault="00913EE4" w14:paraId="63F08307" w14:textId="77777777">
      <w:pPr>
        <w:spacing w:line="360" w:lineRule="auto"/>
      </w:pPr>
      <w:r>
        <w:t xml:space="preserve">Quite Space Available - The quiet space will be available for you to use before, during and after the show. More information about the quiet space can be found later in this guide. </w:t>
      </w:r>
    </w:p>
    <w:p w:rsidR="009025C3" w:rsidRDefault="00913EE4" w14:paraId="63F08308" w14:textId="77777777">
      <w:pPr>
        <w:spacing w:line="360" w:lineRule="auto"/>
      </w:pPr>
      <w:r>
        <w:rPr>
          <w:noProof/>
        </w:rPr>
        <w:drawing>
          <wp:inline distT="0" distB="0" distL="0" distR="0" wp14:anchorId="63F08416" wp14:editId="63F08417">
            <wp:extent cx="1028700" cy="933450"/>
            <wp:effectExtent l="0" t="0" r="0" b="0"/>
            <wp:docPr id="1578785182" name="image9.png" descr="gray"/>
            <wp:cNvGraphicFramePr/>
            <a:graphic xmlns:a="http://schemas.openxmlformats.org/drawingml/2006/main">
              <a:graphicData uri="http://schemas.openxmlformats.org/drawingml/2006/picture">
                <pic:pic xmlns:pic="http://schemas.openxmlformats.org/drawingml/2006/picture">
                  <pic:nvPicPr>
                    <pic:cNvPr id="0" name="image9.png" descr="gray"/>
                    <pic:cNvPicPr preferRelativeResize="0"/>
                  </pic:nvPicPr>
                  <pic:blipFill>
                    <a:blip r:embed="rId17"/>
                    <a:srcRect/>
                    <a:stretch>
                      <a:fillRect/>
                    </a:stretch>
                  </pic:blipFill>
                  <pic:spPr>
                    <a:xfrm>
                      <a:off x="0" y="0"/>
                      <a:ext cx="1028700" cy="933450"/>
                    </a:xfrm>
                    <a:prstGeom prst="rect">
                      <a:avLst/>
                    </a:prstGeom>
                    <a:ln/>
                  </pic:spPr>
                </pic:pic>
              </a:graphicData>
            </a:graphic>
          </wp:inline>
        </w:drawing>
      </w:r>
      <w:r>
        <w:br/>
      </w:r>
      <w:r>
        <w:t>Companion Card - Arts House supports the Companion Card program.</w:t>
      </w:r>
    </w:p>
    <w:p w:rsidR="009025C3" w:rsidRDefault="009025C3" w14:paraId="63F08309" w14:textId="77777777">
      <w:pPr>
        <w:rPr>
          <w:b/>
          <w:color w:val="000000"/>
        </w:rPr>
      </w:pPr>
    </w:p>
    <w:p w:rsidR="009025C3" w:rsidRDefault="00913EE4" w14:paraId="63F0830A" w14:textId="77777777">
      <w:pPr>
        <w:rPr>
          <w:b/>
          <w:sz w:val="32"/>
          <w:szCs w:val="32"/>
        </w:rPr>
      </w:pPr>
      <w:r>
        <w:br w:type="page"/>
      </w:r>
    </w:p>
    <w:p w:rsidR="009025C3" w:rsidRDefault="00913EE4" w14:paraId="63F0830B" w14:textId="77777777">
      <w:pPr>
        <w:pStyle w:val="Heading1"/>
        <w:rPr>
          <w:b/>
        </w:rPr>
      </w:pPr>
      <w:bookmarkStart w:name="_Toc200557206" w:id="5"/>
      <w:r>
        <w:rPr>
          <w:b/>
        </w:rPr>
        <w:t>Performers</w:t>
      </w:r>
      <w:bookmarkEnd w:id="5"/>
      <w:r>
        <w:rPr>
          <w:b/>
        </w:rPr>
        <w:t xml:space="preserve"> </w:t>
      </w:r>
    </w:p>
    <w:p w:rsidR="009025C3" w:rsidRDefault="009025C3" w14:paraId="63F0830C" w14:textId="77777777"/>
    <w:p w:rsidR="009025C3" w:rsidRDefault="00913EE4" w14:paraId="63F0830D" w14:textId="77777777">
      <w:r>
        <w:rPr>
          <w:noProof/>
        </w:rPr>
        <w:drawing>
          <wp:inline distT="114300" distB="114300" distL="114300" distR="114300" wp14:anchorId="63F08418" wp14:editId="0F2C296F">
            <wp:extent cx="2562225" cy="1657350"/>
            <wp:effectExtent l="0" t="0" r="9525" b="0"/>
            <wp:docPr id="1578785186" name="image29.jpg" descr="Image of Sipaningkah"/>
            <wp:cNvGraphicFramePr/>
            <a:graphic xmlns:a="http://schemas.openxmlformats.org/drawingml/2006/main">
              <a:graphicData uri="http://schemas.openxmlformats.org/drawingml/2006/picture">
                <pic:pic xmlns:pic="http://schemas.openxmlformats.org/drawingml/2006/picture">
                  <pic:nvPicPr>
                    <pic:cNvPr id="1578785186" name="image29.jpg" descr="Image of Sipaningkah"/>
                    <pic:cNvPicPr preferRelativeResize="0"/>
                  </pic:nvPicPr>
                  <pic:blipFill>
                    <a:blip r:embed="rId18"/>
                    <a:srcRect/>
                    <a:stretch>
                      <a:fillRect/>
                    </a:stretch>
                  </pic:blipFill>
                  <pic:spPr>
                    <a:xfrm>
                      <a:off x="0" y="0"/>
                      <a:ext cx="2562877" cy="1657772"/>
                    </a:xfrm>
                    <a:prstGeom prst="rect">
                      <a:avLst/>
                    </a:prstGeom>
                    <a:ln/>
                  </pic:spPr>
                </pic:pic>
              </a:graphicData>
            </a:graphic>
          </wp:inline>
        </w:drawing>
      </w:r>
    </w:p>
    <w:p w:rsidRPr="004C130F" w:rsidR="009025C3" w:rsidRDefault="00913EE4" w14:paraId="63F0830E" w14:textId="77777777">
      <w:pPr>
        <w:rPr>
          <w:bCs/>
        </w:rPr>
      </w:pPr>
      <w:proofErr w:type="spellStart"/>
      <w:r w:rsidRPr="004C130F">
        <w:rPr>
          <w:bCs/>
        </w:rPr>
        <w:t>Sipani</w:t>
      </w:r>
      <w:r w:rsidRPr="004C130F">
        <w:rPr>
          <w:bCs/>
        </w:rPr>
        <w:t>ngkah</w:t>
      </w:r>
      <w:proofErr w:type="spellEnd"/>
    </w:p>
    <w:p w:rsidR="009025C3" w:rsidRDefault="009025C3" w14:paraId="63F0830F" w14:textId="77777777">
      <w:pPr>
        <w:rPr>
          <w:b/>
        </w:rPr>
      </w:pPr>
    </w:p>
    <w:p w:rsidR="009025C3" w:rsidRDefault="009025C3" w14:paraId="63F08310" w14:textId="77777777">
      <w:pPr>
        <w:rPr>
          <w:b/>
        </w:rPr>
      </w:pPr>
    </w:p>
    <w:p w:rsidR="009025C3" w:rsidRDefault="00913EE4" w14:paraId="63F08311" w14:textId="77777777">
      <w:pPr>
        <w:rPr>
          <w:b/>
        </w:rPr>
      </w:pPr>
      <w:r>
        <w:rPr>
          <w:b/>
        </w:rPr>
        <w:t>Hand To Earth:</w:t>
      </w:r>
    </w:p>
    <w:p w:rsidR="009025C3" w:rsidRDefault="009025C3" w14:paraId="63F08312" w14:textId="77777777">
      <w:pPr>
        <w:rPr>
          <w:b/>
        </w:rPr>
      </w:pPr>
    </w:p>
    <w:p w:rsidR="009025C3" w:rsidRDefault="00913EE4" w14:paraId="63F08313" w14:textId="659B0F5B">
      <w:pPr>
        <w:rPr>
          <w:b/>
        </w:rPr>
      </w:pPr>
      <w:r>
        <w:rPr>
          <w:b/>
          <w:noProof/>
        </w:rPr>
        <w:drawing>
          <wp:inline distT="114300" distB="114300" distL="114300" distR="114300" wp14:anchorId="63F0841A" wp14:editId="36A28798">
            <wp:extent cx="1771650" cy="1796602"/>
            <wp:effectExtent l="0" t="0" r="0" b="0"/>
            <wp:docPr id="1578785172" name="image28.png" descr="image of Sunny (Yoon Sun) Kim"/>
            <wp:cNvGraphicFramePr/>
            <a:graphic xmlns:a="http://schemas.openxmlformats.org/drawingml/2006/main">
              <a:graphicData uri="http://schemas.openxmlformats.org/drawingml/2006/picture">
                <pic:pic xmlns:pic="http://schemas.openxmlformats.org/drawingml/2006/picture">
                  <pic:nvPicPr>
                    <pic:cNvPr id="1578785172" name="image28.png" descr="image of Sunny (Yoon Sun) Kim"/>
                    <pic:cNvPicPr preferRelativeResize="0"/>
                  </pic:nvPicPr>
                  <pic:blipFill>
                    <a:blip r:embed="rId19"/>
                    <a:srcRect/>
                    <a:stretch>
                      <a:fillRect/>
                    </a:stretch>
                  </pic:blipFill>
                  <pic:spPr>
                    <a:xfrm>
                      <a:off x="0" y="0"/>
                      <a:ext cx="1774676" cy="1799670"/>
                    </a:xfrm>
                    <a:prstGeom prst="rect">
                      <a:avLst/>
                    </a:prstGeom>
                    <a:ln/>
                  </pic:spPr>
                </pic:pic>
              </a:graphicData>
            </a:graphic>
          </wp:inline>
        </w:drawing>
      </w:r>
      <w:r>
        <w:rPr>
          <w:b/>
        </w:rPr>
        <w:tab/>
      </w:r>
      <w:r>
        <w:rPr>
          <w:b/>
        </w:rPr>
        <w:t xml:space="preserve">         </w:t>
      </w:r>
      <w:r>
        <w:rPr>
          <w:b/>
          <w:noProof/>
        </w:rPr>
        <w:drawing>
          <wp:inline distT="114300" distB="114300" distL="114300" distR="114300" wp14:anchorId="63F0841C" wp14:editId="2CE5529E">
            <wp:extent cx="1885950" cy="1778523"/>
            <wp:effectExtent l="0" t="0" r="0" b="0"/>
            <wp:docPr id="1578785168" name="image25.png" descr="Image of Daniel Wilfred"/>
            <wp:cNvGraphicFramePr/>
            <a:graphic xmlns:a="http://schemas.openxmlformats.org/drawingml/2006/main">
              <a:graphicData uri="http://schemas.openxmlformats.org/drawingml/2006/picture">
                <pic:pic xmlns:pic="http://schemas.openxmlformats.org/drawingml/2006/picture">
                  <pic:nvPicPr>
                    <pic:cNvPr id="1578785168" name="image25.png" descr="Image of Daniel Wilfred"/>
                    <pic:cNvPicPr preferRelativeResize="0"/>
                  </pic:nvPicPr>
                  <pic:blipFill>
                    <a:blip r:embed="rId20"/>
                    <a:srcRect/>
                    <a:stretch>
                      <a:fillRect/>
                    </a:stretch>
                  </pic:blipFill>
                  <pic:spPr>
                    <a:xfrm>
                      <a:off x="0" y="0"/>
                      <a:ext cx="1888309" cy="1780748"/>
                    </a:xfrm>
                    <a:prstGeom prst="rect">
                      <a:avLst/>
                    </a:prstGeom>
                    <a:ln/>
                  </pic:spPr>
                </pic:pic>
              </a:graphicData>
            </a:graphic>
          </wp:inline>
        </w:drawing>
      </w:r>
      <w:r>
        <w:rPr>
          <w:b/>
        </w:rPr>
        <w:tab/>
      </w:r>
      <w:r>
        <w:rPr>
          <w:b/>
          <w:noProof/>
        </w:rPr>
        <w:drawing>
          <wp:inline distT="114300" distB="114300" distL="114300" distR="114300" wp14:anchorId="63F0841E" wp14:editId="087232F8">
            <wp:extent cx="1827397" cy="1783628"/>
            <wp:effectExtent l="0" t="0" r="1905" b="7620"/>
            <wp:docPr id="1578785169" name="image27.png" descr="Image of David Wilfred"/>
            <wp:cNvGraphicFramePr/>
            <a:graphic xmlns:a="http://schemas.openxmlformats.org/drawingml/2006/main">
              <a:graphicData uri="http://schemas.openxmlformats.org/drawingml/2006/picture">
                <pic:pic xmlns:pic="http://schemas.openxmlformats.org/drawingml/2006/picture">
                  <pic:nvPicPr>
                    <pic:cNvPr id="1578785169" name="image27.png" descr="Image of David Wilfred"/>
                    <pic:cNvPicPr preferRelativeResize="0"/>
                  </pic:nvPicPr>
                  <pic:blipFill>
                    <a:blip r:embed="rId21"/>
                    <a:srcRect/>
                    <a:stretch>
                      <a:fillRect/>
                    </a:stretch>
                  </pic:blipFill>
                  <pic:spPr>
                    <a:xfrm>
                      <a:off x="0" y="0"/>
                      <a:ext cx="1830656" cy="1786809"/>
                    </a:xfrm>
                    <a:prstGeom prst="rect">
                      <a:avLst/>
                    </a:prstGeom>
                    <a:ln/>
                  </pic:spPr>
                </pic:pic>
              </a:graphicData>
            </a:graphic>
          </wp:inline>
        </w:drawing>
      </w:r>
    </w:p>
    <w:p w:rsidRPr="004C130F" w:rsidR="009025C3" w:rsidRDefault="00913EE4" w14:paraId="63F08314" w14:textId="4A24D7C6">
      <w:pPr>
        <w:rPr>
          <w:bCs/>
        </w:rPr>
      </w:pPr>
      <w:r w:rsidRPr="004C130F">
        <w:rPr>
          <w:bCs/>
        </w:rPr>
        <w:t>Sunny (Yoon Sun) Kim</w:t>
      </w:r>
      <w:r w:rsidRPr="004C130F">
        <w:rPr>
          <w:bCs/>
        </w:rPr>
        <w:tab/>
      </w:r>
      <w:r w:rsidR="004C130F">
        <w:rPr>
          <w:bCs/>
        </w:rPr>
        <w:tab/>
      </w:r>
      <w:r w:rsidRPr="004C130F">
        <w:rPr>
          <w:bCs/>
        </w:rPr>
        <w:t>Daniel Wilfred</w:t>
      </w:r>
      <w:r w:rsidRPr="004C130F">
        <w:rPr>
          <w:bCs/>
        </w:rPr>
        <w:tab/>
      </w:r>
      <w:r w:rsidRPr="004C130F">
        <w:rPr>
          <w:bCs/>
        </w:rPr>
        <w:tab/>
      </w:r>
      <w:r w:rsidRPr="004C130F">
        <w:rPr>
          <w:bCs/>
        </w:rPr>
        <w:t xml:space="preserve">          David Wilfred</w:t>
      </w:r>
    </w:p>
    <w:p w:rsidR="009025C3" w:rsidRDefault="009025C3" w14:paraId="63F08315" w14:textId="77777777">
      <w:pPr>
        <w:rPr>
          <w:b/>
        </w:rPr>
      </w:pPr>
    </w:p>
    <w:p w:rsidR="009025C3" w:rsidRDefault="00913EE4" w14:paraId="63F08316" w14:textId="77777777">
      <w:pPr>
        <w:rPr>
          <w:b/>
        </w:rPr>
      </w:pPr>
      <w:r>
        <w:rPr>
          <w:b/>
          <w:noProof/>
        </w:rPr>
        <w:drawing>
          <wp:inline distT="114300" distB="114300" distL="114300" distR="114300" wp14:anchorId="63F08420" wp14:editId="5458CFBE">
            <wp:extent cx="1806992" cy="1695450"/>
            <wp:effectExtent l="0" t="0" r="3175" b="0"/>
            <wp:docPr id="1578785171" name="image26.png" descr="Image of Peter Knight"/>
            <wp:cNvGraphicFramePr/>
            <a:graphic xmlns:a="http://schemas.openxmlformats.org/drawingml/2006/main">
              <a:graphicData uri="http://schemas.openxmlformats.org/drawingml/2006/picture">
                <pic:pic xmlns:pic="http://schemas.openxmlformats.org/drawingml/2006/picture">
                  <pic:nvPicPr>
                    <pic:cNvPr id="1578785171" name="image26.png" descr="Image of Peter Knight"/>
                    <pic:cNvPicPr preferRelativeResize="0"/>
                  </pic:nvPicPr>
                  <pic:blipFill>
                    <a:blip r:embed="rId22"/>
                    <a:srcRect/>
                    <a:stretch>
                      <a:fillRect/>
                    </a:stretch>
                  </pic:blipFill>
                  <pic:spPr>
                    <a:xfrm>
                      <a:off x="0" y="0"/>
                      <a:ext cx="1812099" cy="1700242"/>
                    </a:xfrm>
                    <a:prstGeom prst="rect">
                      <a:avLst/>
                    </a:prstGeom>
                    <a:ln/>
                  </pic:spPr>
                </pic:pic>
              </a:graphicData>
            </a:graphic>
          </wp:inline>
        </w:drawing>
      </w:r>
      <w:r>
        <w:rPr>
          <w:b/>
        </w:rPr>
        <w:tab/>
      </w:r>
      <w:r>
        <w:rPr>
          <w:b/>
        </w:rPr>
        <w:tab/>
      </w:r>
      <w:r>
        <w:rPr>
          <w:b/>
          <w:noProof/>
        </w:rPr>
        <w:drawing>
          <wp:inline distT="114300" distB="114300" distL="114300" distR="114300" wp14:anchorId="63F08422" wp14:editId="0F93F654">
            <wp:extent cx="1866900" cy="1739346"/>
            <wp:effectExtent l="0" t="0" r="0" b="0"/>
            <wp:docPr id="1578785170" name="image24.png" descr="Image of Aviva Endean"/>
            <wp:cNvGraphicFramePr/>
            <a:graphic xmlns:a="http://schemas.openxmlformats.org/drawingml/2006/main">
              <a:graphicData uri="http://schemas.openxmlformats.org/drawingml/2006/picture">
                <pic:pic xmlns:pic="http://schemas.openxmlformats.org/drawingml/2006/picture">
                  <pic:nvPicPr>
                    <pic:cNvPr id="1578785170" name="image24.png" descr="Image of Aviva Endean"/>
                    <pic:cNvPicPr preferRelativeResize="0"/>
                  </pic:nvPicPr>
                  <pic:blipFill>
                    <a:blip r:embed="rId23"/>
                    <a:srcRect/>
                    <a:stretch>
                      <a:fillRect/>
                    </a:stretch>
                  </pic:blipFill>
                  <pic:spPr>
                    <a:xfrm>
                      <a:off x="0" y="0"/>
                      <a:ext cx="1869082" cy="1741379"/>
                    </a:xfrm>
                    <a:prstGeom prst="rect">
                      <a:avLst/>
                    </a:prstGeom>
                    <a:ln/>
                  </pic:spPr>
                </pic:pic>
              </a:graphicData>
            </a:graphic>
          </wp:inline>
        </w:drawing>
      </w:r>
    </w:p>
    <w:p w:rsidRPr="004C130F" w:rsidR="009025C3" w:rsidRDefault="00913EE4" w14:paraId="63F08317" w14:textId="77777777">
      <w:pPr>
        <w:rPr>
          <w:bCs/>
        </w:rPr>
      </w:pPr>
      <w:r w:rsidRPr="004C130F">
        <w:rPr>
          <w:bCs/>
        </w:rPr>
        <w:t>Peter Knight</w:t>
      </w:r>
      <w:r w:rsidRPr="004C130F">
        <w:rPr>
          <w:bCs/>
        </w:rPr>
        <w:tab/>
      </w:r>
      <w:r w:rsidRPr="004C130F">
        <w:rPr>
          <w:bCs/>
        </w:rPr>
        <w:tab/>
      </w:r>
      <w:r w:rsidRPr="004C130F">
        <w:rPr>
          <w:bCs/>
        </w:rPr>
        <w:tab/>
      </w:r>
      <w:r w:rsidRPr="004C130F">
        <w:rPr>
          <w:bCs/>
        </w:rPr>
        <w:t>Aviva Endean</w:t>
      </w:r>
    </w:p>
    <w:p w:rsidR="009025C3" w:rsidRDefault="009025C3" w14:paraId="63F08318" w14:textId="77777777">
      <w:pPr>
        <w:rPr>
          <w:color w:val="212529"/>
          <w:highlight w:val="white"/>
        </w:rPr>
      </w:pPr>
    </w:p>
    <w:p w:rsidR="009025C3" w:rsidRDefault="009025C3" w14:paraId="63F08319" w14:textId="77777777">
      <w:pPr>
        <w:rPr>
          <w:color w:val="000000"/>
          <w:highlight w:val="lightGray"/>
        </w:rPr>
      </w:pPr>
    </w:p>
    <w:p w:rsidR="009025C3" w:rsidRDefault="009025C3" w14:paraId="63F0831A" w14:textId="77777777">
      <w:pPr>
        <w:rPr>
          <w:b/>
          <w:color w:val="000000"/>
        </w:rPr>
      </w:pPr>
    </w:p>
    <w:p w:rsidR="009025C3" w:rsidRDefault="009025C3" w14:paraId="63F0831B" w14:textId="77777777">
      <w:pPr>
        <w:pStyle w:val="Heading1"/>
        <w:rPr>
          <w:b/>
        </w:rPr>
      </w:pPr>
      <w:bookmarkStart w:name="_heading=h.2sa91xaw4c4g" w:colFirst="0" w:colLast="0" w:id="6"/>
      <w:bookmarkEnd w:id="6"/>
    </w:p>
    <w:p w:rsidR="009025C3" w:rsidRDefault="009025C3" w14:paraId="63F0831C" w14:textId="77777777">
      <w:pPr>
        <w:pStyle w:val="Heading1"/>
        <w:rPr>
          <w:b/>
        </w:rPr>
      </w:pPr>
      <w:bookmarkStart w:name="_heading=h.6x5ts2y20pd9" w:colFirst="0" w:colLast="0" w:id="7"/>
      <w:bookmarkEnd w:id="7"/>
    </w:p>
    <w:p w:rsidR="009025C3" w:rsidRDefault="009025C3" w14:paraId="63F0831D" w14:textId="77777777"/>
    <w:p w:rsidR="009025C3" w:rsidRDefault="009025C3" w14:paraId="63F0831F" w14:textId="77777777"/>
    <w:p w:rsidR="009025C3" w:rsidRDefault="00913EE4" w14:paraId="63F08320" w14:textId="77777777">
      <w:pPr>
        <w:pStyle w:val="Heading1"/>
        <w:rPr>
          <w:b/>
          <w:sz w:val="36"/>
          <w:szCs w:val="36"/>
          <w:u w:val="single"/>
        </w:rPr>
      </w:pPr>
      <w:bookmarkStart w:name="_Toc200557207" w:id="8"/>
      <w:r>
        <w:rPr>
          <w:b/>
        </w:rPr>
        <w:t>Sensory Elements</w:t>
      </w:r>
      <w:bookmarkEnd w:id="8"/>
    </w:p>
    <w:p w:rsidR="009025C3" w:rsidRDefault="009025C3" w14:paraId="63F08321" w14:textId="77777777">
      <w:pPr>
        <w:pBdr>
          <w:top w:val="nil"/>
          <w:left w:val="nil"/>
          <w:bottom w:val="nil"/>
          <w:right w:val="nil"/>
          <w:between w:val="nil"/>
        </w:pBdr>
        <w:rPr>
          <w:color w:val="000000"/>
        </w:rPr>
      </w:pPr>
    </w:p>
    <w:p w:rsidRPr="004C130F" w:rsidR="009025C3" w:rsidRDefault="00913EE4" w14:paraId="63F08322" w14:textId="77777777">
      <w:pPr>
        <w:pStyle w:val="Heading2"/>
        <w:rPr>
          <w:b/>
          <w:bCs/>
        </w:rPr>
      </w:pPr>
      <w:bookmarkStart w:name="_Toc200557208" w:id="9"/>
      <w:r w:rsidRPr="004C130F">
        <w:rPr>
          <w:b/>
          <w:bCs/>
        </w:rPr>
        <w:t>Sound</w:t>
      </w:r>
      <w:bookmarkEnd w:id="9"/>
    </w:p>
    <w:p w:rsidR="009025C3" w:rsidRDefault="009025C3" w14:paraId="63F08323" w14:textId="77777777"/>
    <w:p w:rsidR="009025C3" w:rsidRDefault="00913EE4" w14:paraId="63F08324" w14:textId="77777777">
      <w:pPr>
        <w:rPr>
          <w:b/>
        </w:rPr>
      </w:pPr>
      <w:r>
        <w:rPr>
          <w:b/>
        </w:rPr>
        <w:t>Hand To Earth:</w:t>
      </w:r>
    </w:p>
    <w:p w:rsidR="009025C3" w:rsidRDefault="009025C3" w14:paraId="63F08325" w14:textId="77777777"/>
    <w:p w:rsidR="009025C3" w:rsidRDefault="00913EE4" w14:paraId="63F08326" w14:textId="77777777">
      <w:r>
        <w:rPr>
          <w:b/>
        </w:rPr>
        <w:t>Volume and Dynamics</w:t>
      </w:r>
      <w:r>
        <w:t>: The performances are generally at moderate volume levels, focusing on subtlety and nuance rather than loud or abrupt sounds.</w:t>
      </w:r>
    </w:p>
    <w:p w:rsidR="009025C3" w:rsidRDefault="009025C3" w14:paraId="63F08327" w14:textId="77777777">
      <w:pPr>
        <w:pBdr>
          <w:top w:val="nil"/>
          <w:left w:val="nil"/>
          <w:bottom w:val="nil"/>
          <w:right w:val="nil"/>
          <w:between w:val="nil"/>
        </w:pBdr>
        <w:rPr>
          <w:color w:val="000000"/>
        </w:rPr>
      </w:pPr>
    </w:p>
    <w:p w:rsidR="009025C3" w:rsidRDefault="00913EE4" w14:paraId="63F08328" w14:textId="77777777">
      <w:pPr>
        <w:rPr>
          <w:color w:val="1155CC"/>
          <w:u w:val="single"/>
        </w:rPr>
      </w:pPr>
      <w:r>
        <w:rPr>
          <w:b/>
        </w:rPr>
        <w:t>Vocal Elements</w:t>
      </w:r>
      <w:r>
        <w:t xml:space="preserve">: The ensemble features the deep, resonant vocals of Daniel Wilfred, delivering </w:t>
      </w:r>
      <w:proofErr w:type="spellStart"/>
      <w:r>
        <w:t>Yolŋu</w:t>
      </w:r>
      <w:proofErr w:type="spellEnd"/>
      <w:r>
        <w:t xml:space="preserve"> </w:t>
      </w:r>
      <w:proofErr w:type="spellStart"/>
      <w:r>
        <w:t>manikay</w:t>
      </w:r>
      <w:proofErr w:type="spellEnd"/>
      <w:r>
        <w:t xml:space="preserve"> in his native language, and the ethereal voice of Sunny Kim, who sings in English, Korean, and wordless vocalizations. Their voices intertwine, creating a dialogue between ancient and contemporary narratives.</w:t>
      </w:r>
      <w:hyperlink r:id="rId24">
        <w:r>
          <w:rPr>
            <w:color w:val="1155CC"/>
            <w:u w:val="single"/>
          </w:rPr>
          <w:br/>
        </w:r>
      </w:hyperlink>
    </w:p>
    <w:p w:rsidR="009025C3" w:rsidRDefault="00913EE4" w14:paraId="63F08329" w14:textId="77777777">
      <w:pPr>
        <w:rPr>
          <w:color w:val="1155CC"/>
          <w:u w:val="single"/>
        </w:rPr>
      </w:pPr>
      <w:r>
        <w:rPr>
          <w:b/>
        </w:rPr>
        <w:t>Instrumentation</w:t>
      </w:r>
      <w:r>
        <w:t>: The soundscape includes the traditional yidaki (didgeridoo) played by David Wilfred, providing a continuous, earthy drone. Peter Knight contributes with trumpet and electronic textures, while Aviva Endean adds layers using clarinets, harmonic flute, and various objects.</w:t>
      </w:r>
      <w:hyperlink r:id="rId25">
        <w:r>
          <w:t xml:space="preserve"> </w:t>
        </w:r>
      </w:hyperlink>
    </w:p>
    <w:p w:rsidR="009025C3" w:rsidRDefault="009025C3" w14:paraId="63F0832A" w14:textId="77777777">
      <w:pPr>
        <w:rPr>
          <w:color w:val="1155CC"/>
          <w:u w:val="single"/>
        </w:rPr>
      </w:pPr>
    </w:p>
    <w:p w:rsidR="009025C3" w:rsidRDefault="00913EE4" w14:paraId="63F0832B" w14:textId="77777777">
      <w:r>
        <w:rPr>
          <w:b/>
        </w:rPr>
        <w:t>Musical Style</w:t>
      </w:r>
      <w:r>
        <w:t>: The music is a seamless blend of structured compositions and improvisation, described by the artists as a form of "weaving" different musical threads together. This approach results in a meditative and immersive auditory experience.</w:t>
      </w:r>
      <w:r>
        <w:br/>
      </w:r>
    </w:p>
    <w:p w:rsidR="009025C3" w:rsidRDefault="00913EE4" w14:paraId="63F0832C" w14:textId="77777777">
      <w:r>
        <w:rPr>
          <w:b/>
        </w:rPr>
        <w:t>Atmosphere</w:t>
      </w:r>
      <w:r>
        <w:t>: The overall ambiance is contemplative and atmospheric, with influences from minimalism akin to the works of Brian Eno and Jon Hassell. The performances often evoke natural elements, such as the sounds of stars, fire, and rain, creating a connection between the music and the environment.</w:t>
      </w:r>
    </w:p>
    <w:p w:rsidR="009025C3" w:rsidRDefault="009025C3" w14:paraId="63F0832D" w14:textId="77777777"/>
    <w:p w:rsidR="009025C3" w:rsidRDefault="00913EE4" w14:paraId="63F0832E" w14:textId="77777777">
      <w:pPr>
        <w:rPr>
          <w:b/>
        </w:rPr>
      </w:pPr>
      <w:proofErr w:type="spellStart"/>
      <w:r>
        <w:rPr>
          <w:b/>
        </w:rPr>
        <w:t>Sipaningkah</w:t>
      </w:r>
      <w:proofErr w:type="spellEnd"/>
    </w:p>
    <w:p w:rsidR="009025C3" w:rsidRDefault="009025C3" w14:paraId="63F0832F" w14:textId="77777777">
      <w:pPr>
        <w:rPr>
          <w:b/>
        </w:rPr>
      </w:pPr>
    </w:p>
    <w:p w:rsidR="009025C3" w:rsidRDefault="00913EE4" w14:paraId="63F08330" w14:textId="77777777">
      <w:r>
        <w:rPr>
          <w:b/>
        </w:rPr>
        <w:t xml:space="preserve">Volume and Dynamics: </w:t>
      </w:r>
      <w:r>
        <w:t>Performances typically maintain moderate volume levels. There may be occasional dynamic shifts to emphasize certain elements, but abrupt or excessively loud sounds are uncommon.</w:t>
      </w:r>
    </w:p>
    <w:p w:rsidR="009025C3" w:rsidRDefault="009025C3" w14:paraId="63F08331" w14:textId="77777777">
      <w:pPr>
        <w:rPr>
          <w:b/>
        </w:rPr>
      </w:pPr>
    </w:p>
    <w:p w:rsidR="009025C3" w:rsidRDefault="00913EE4" w14:paraId="63F08332" w14:textId="77777777">
      <w:pPr>
        <w:rPr>
          <w:color w:val="1155CC"/>
          <w:u w:val="single"/>
        </w:rPr>
      </w:pPr>
      <w:r>
        <w:rPr>
          <w:b/>
        </w:rPr>
        <w:t>Instrumentation</w:t>
      </w:r>
      <w:r>
        <w:t xml:space="preserve">: </w:t>
      </w:r>
      <w:proofErr w:type="spellStart"/>
      <w:r>
        <w:t>Sipaningkah</w:t>
      </w:r>
      <w:proofErr w:type="spellEnd"/>
      <w:r>
        <w:t xml:space="preserve"> employs a range of traditional Minangkabau instruments, including the </w:t>
      </w:r>
      <w:proofErr w:type="spellStart"/>
      <w:r>
        <w:rPr>
          <w:i/>
        </w:rPr>
        <w:t>pupuik</w:t>
      </w:r>
      <w:proofErr w:type="spellEnd"/>
      <w:r>
        <w:rPr>
          <w:i/>
        </w:rPr>
        <w:t xml:space="preserve"> </w:t>
      </w:r>
      <w:proofErr w:type="spellStart"/>
      <w:r>
        <w:rPr>
          <w:i/>
        </w:rPr>
        <w:t>soroang</w:t>
      </w:r>
      <w:proofErr w:type="spellEnd"/>
      <w:r>
        <w:t xml:space="preserve"> (a wind instrument inspired by elephant calls), </w:t>
      </w:r>
      <w:proofErr w:type="spellStart"/>
      <w:r>
        <w:rPr>
          <w:i/>
        </w:rPr>
        <w:t>canang</w:t>
      </w:r>
      <w:proofErr w:type="spellEnd"/>
      <w:r>
        <w:t xml:space="preserve"> (gong), </w:t>
      </w:r>
      <w:proofErr w:type="spellStart"/>
      <w:r>
        <w:rPr>
          <w:i/>
        </w:rPr>
        <w:t>serunai</w:t>
      </w:r>
      <w:proofErr w:type="spellEnd"/>
      <w:r>
        <w:t xml:space="preserve"> (flute), and </w:t>
      </w:r>
      <w:proofErr w:type="spellStart"/>
      <w:r>
        <w:rPr>
          <w:i/>
        </w:rPr>
        <w:t>sampleong</w:t>
      </w:r>
      <w:proofErr w:type="spellEnd"/>
      <w:r>
        <w:t xml:space="preserve"> (pipe). He also utilizes a self-created percussion instrument called the "</w:t>
      </w:r>
      <w:proofErr w:type="spellStart"/>
      <w:r>
        <w:t>Tasauff</w:t>
      </w:r>
      <w:proofErr w:type="spellEnd"/>
      <w:r>
        <w:t xml:space="preserve">," which is inspired by the Tasa drum, </w:t>
      </w:r>
      <w:proofErr w:type="spellStart"/>
      <w:r>
        <w:t>Talempong</w:t>
      </w:r>
      <w:proofErr w:type="spellEnd"/>
      <w:r>
        <w:t xml:space="preserve"> gong, and Rabab string instrument.</w:t>
      </w:r>
      <w:hyperlink r:id="rId26">
        <w:r>
          <w:t xml:space="preserve"> </w:t>
        </w:r>
      </w:hyperlink>
    </w:p>
    <w:p w:rsidR="009025C3" w:rsidRDefault="009025C3" w14:paraId="63F08333" w14:textId="77777777">
      <w:pPr>
        <w:rPr>
          <w:color w:val="1155CC"/>
          <w:u w:val="single"/>
        </w:rPr>
      </w:pPr>
    </w:p>
    <w:p w:rsidR="009025C3" w:rsidRDefault="00913EE4" w14:paraId="63F08334" w14:textId="77777777">
      <w:pPr>
        <w:rPr>
          <w:color w:val="1155CC"/>
          <w:u w:val="single"/>
        </w:rPr>
      </w:pPr>
      <w:r>
        <w:rPr>
          <w:b/>
        </w:rPr>
        <w:t>Musical Style</w:t>
      </w:r>
      <w:r>
        <w:t xml:space="preserve">: His compositions fuse elements of folk music with avant-garde noise and electronic textures, resulting in a sound that is both hypnotic and richly textured. The </w:t>
      </w:r>
      <w:r>
        <w:t>music often features layered rhythms and ambient soundscapes that evoke a sense of movement and introspection.</w:t>
      </w:r>
      <w:hyperlink r:id="rId27">
        <w:r>
          <w:rPr>
            <w:color w:val="1155CC"/>
            <w:u w:val="single"/>
          </w:rPr>
          <w:br/>
        </w:r>
      </w:hyperlink>
    </w:p>
    <w:p w:rsidR="009025C3" w:rsidP="004C130F" w:rsidRDefault="00913EE4" w14:paraId="63F08339" w14:textId="398D4720">
      <w:r>
        <w:rPr>
          <w:b/>
        </w:rPr>
        <w:t>Atmosphere</w:t>
      </w:r>
      <w:r>
        <w:t xml:space="preserve">: The overall ambiance of </w:t>
      </w:r>
      <w:proofErr w:type="spellStart"/>
      <w:r>
        <w:t>Sipaningkah's</w:t>
      </w:r>
      <w:proofErr w:type="spellEnd"/>
      <w:r>
        <w:t xml:space="preserve"> performances is immersive and contemplative, inviting listeners into a sonic environment that bridges the past and the future. The music is designed to be experienced as a journey, with each piece unfolding organically to reveal new textures and patterns.</w:t>
      </w:r>
    </w:p>
    <w:p w:rsidR="009025C3" w:rsidRDefault="00913EE4" w14:paraId="63F0833A" w14:textId="77777777">
      <w:pPr>
        <w:rPr>
          <w:color w:val="212529"/>
          <w:highlight w:val="white"/>
        </w:rPr>
      </w:pPr>
      <w:r>
        <w:rPr>
          <w:color w:val="000000"/>
        </w:rPr>
        <w:t xml:space="preserve"> </w:t>
      </w:r>
    </w:p>
    <w:p w:rsidR="009025C3" w:rsidRDefault="009025C3" w14:paraId="63F0833B" w14:textId="77777777"/>
    <w:p w:rsidRPr="004C130F" w:rsidR="009025C3" w:rsidRDefault="00913EE4" w14:paraId="63F0833C" w14:textId="77777777">
      <w:pPr>
        <w:pStyle w:val="Heading2"/>
        <w:rPr>
          <w:b/>
          <w:bCs/>
        </w:rPr>
      </w:pPr>
      <w:bookmarkStart w:name="_Toc200557209" w:id="10"/>
      <w:r w:rsidRPr="004C130F">
        <w:rPr>
          <w:b/>
          <w:bCs/>
        </w:rPr>
        <w:t>Lighting</w:t>
      </w:r>
      <w:bookmarkEnd w:id="10"/>
      <w:r w:rsidRPr="004C130F">
        <w:rPr>
          <w:b/>
          <w:bCs/>
        </w:rPr>
        <w:t xml:space="preserve"> </w:t>
      </w:r>
    </w:p>
    <w:p w:rsidR="009025C3" w:rsidRDefault="009025C3" w14:paraId="63F0833D" w14:textId="77777777">
      <w:pPr>
        <w:pBdr>
          <w:top w:val="nil"/>
          <w:left w:val="nil"/>
          <w:bottom w:val="nil"/>
          <w:right w:val="nil"/>
          <w:between w:val="nil"/>
        </w:pBdr>
        <w:rPr>
          <w:color w:val="000000"/>
        </w:rPr>
      </w:pPr>
    </w:p>
    <w:p w:rsidR="009025C3" w:rsidRDefault="00913EE4" w14:paraId="63F0833E" w14:textId="77777777">
      <w:pPr>
        <w:pBdr>
          <w:top w:val="nil"/>
          <w:left w:val="nil"/>
          <w:bottom w:val="nil"/>
          <w:right w:val="nil"/>
          <w:between w:val="nil"/>
        </w:pBdr>
        <w:rPr>
          <w:color w:val="000000"/>
        </w:rPr>
      </w:pPr>
      <w:r>
        <w:t>Visual elements are generally minimal and subdued, aligning with the introspective nature of the music. This creates an environment conducive to focused listening and personal reflection.</w:t>
      </w:r>
    </w:p>
    <w:p w:rsidR="009025C3" w:rsidRDefault="009025C3" w14:paraId="63F0833F" w14:textId="77777777"/>
    <w:p w:rsidR="009025C3" w:rsidRDefault="009025C3" w14:paraId="63F08340" w14:textId="77777777"/>
    <w:p w:rsidRPr="004C130F" w:rsidR="009025C3" w:rsidRDefault="00913EE4" w14:paraId="63F08341" w14:textId="77777777">
      <w:pPr>
        <w:pStyle w:val="Heading2"/>
        <w:rPr>
          <w:b/>
          <w:bCs/>
        </w:rPr>
      </w:pPr>
      <w:bookmarkStart w:name="_Toc200557210" w:id="11"/>
      <w:r w:rsidRPr="004C130F">
        <w:rPr>
          <w:b/>
          <w:bCs/>
        </w:rPr>
        <w:t>Physical</w:t>
      </w:r>
      <w:bookmarkEnd w:id="11"/>
    </w:p>
    <w:p w:rsidR="009025C3" w:rsidRDefault="009025C3" w14:paraId="63F08342" w14:textId="77777777">
      <w:pPr>
        <w:pBdr>
          <w:top w:val="nil"/>
          <w:left w:val="nil"/>
          <w:bottom w:val="nil"/>
          <w:right w:val="nil"/>
          <w:between w:val="nil"/>
        </w:pBdr>
        <w:rPr>
          <w:color w:val="000000"/>
        </w:rPr>
      </w:pPr>
    </w:p>
    <w:p w:rsidR="009025C3" w:rsidRDefault="00913EE4" w14:paraId="63F08343" w14:textId="77777777">
      <w:pPr>
        <w:pBdr>
          <w:top w:val="nil"/>
          <w:left w:val="nil"/>
          <w:bottom w:val="nil"/>
          <w:right w:val="nil"/>
          <w:between w:val="nil"/>
        </w:pBdr>
        <w:rPr>
          <w:color w:val="000000"/>
        </w:rPr>
      </w:pPr>
      <w:r>
        <w:t xml:space="preserve">The bass volumes may be occasionally felt in the body. The concert will be seated on a flat surface. The venue will be comfortable and accessible </w:t>
      </w:r>
      <w:proofErr w:type="gramStart"/>
      <w:r>
        <w:t>in order for</w:t>
      </w:r>
      <w:proofErr w:type="gramEnd"/>
      <w:r>
        <w:t xml:space="preserve"> the audience to immersive themselves in the detailed sounds.</w:t>
      </w:r>
    </w:p>
    <w:p w:rsidR="009025C3" w:rsidRDefault="009025C3" w14:paraId="63F08344" w14:textId="77777777">
      <w:pPr>
        <w:pBdr>
          <w:top w:val="nil"/>
          <w:left w:val="nil"/>
          <w:bottom w:val="nil"/>
          <w:right w:val="nil"/>
          <w:between w:val="nil"/>
        </w:pBdr>
        <w:rPr>
          <w:color w:val="000000"/>
        </w:rPr>
      </w:pPr>
    </w:p>
    <w:p w:rsidR="009025C3" w:rsidRDefault="009025C3" w14:paraId="63F08345" w14:textId="77777777"/>
    <w:p w:rsidRPr="004C130F" w:rsidR="009025C3" w:rsidRDefault="00913EE4" w14:paraId="63F08346" w14:textId="77777777">
      <w:pPr>
        <w:pStyle w:val="Heading2"/>
        <w:rPr>
          <w:b/>
          <w:bCs/>
        </w:rPr>
      </w:pPr>
      <w:bookmarkStart w:name="_Toc200557211" w:id="12"/>
      <w:r w:rsidRPr="004C130F">
        <w:rPr>
          <w:b/>
          <w:bCs/>
        </w:rPr>
        <w:t>Smell</w:t>
      </w:r>
      <w:bookmarkEnd w:id="12"/>
    </w:p>
    <w:p w:rsidR="009025C3" w:rsidRDefault="009025C3" w14:paraId="63F08347" w14:textId="77777777">
      <w:pPr>
        <w:rPr>
          <w:color w:val="000000"/>
        </w:rPr>
      </w:pPr>
    </w:p>
    <w:p w:rsidR="009025C3" w:rsidRDefault="004C130F" w14:paraId="63F08348" w14:textId="4AEF6531">
      <w:pPr>
        <w:rPr>
          <w:color w:val="000000"/>
        </w:rPr>
      </w:pPr>
      <w:r>
        <w:t>There is no use of scent in the performance.</w:t>
      </w:r>
    </w:p>
    <w:p w:rsidR="009025C3" w:rsidRDefault="009025C3" w14:paraId="63F08349" w14:textId="77777777"/>
    <w:p w:rsidR="009025C3" w:rsidRDefault="009025C3" w14:paraId="63F0834A" w14:textId="77777777"/>
    <w:p w:rsidRPr="004C130F" w:rsidR="009025C3" w:rsidRDefault="00913EE4" w14:paraId="63F0834B" w14:textId="77777777">
      <w:pPr>
        <w:pStyle w:val="Heading2"/>
        <w:rPr>
          <w:b/>
          <w:bCs/>
        </w:rPr>
      </w:pPr>
      <w:bookmarkStart w:name="_Toc200557212" w:id="13"/>
      <w:r w:rsidRPr="004C130F">
        <w:rPr>
          <w:b/>
          <w:bCs/>
        </w:rPr>
        <w:t>Visual</w:t>
      </w:r>
      <w:bookmarkEnd w:id="13"/>
      <w:r w:rsidRPr="004C130F">
        <w:rPr>
          <w:b/>
          <w:bCs/>
        </w:rPr>
        <w:br/>
      </w:r>
    </w:p>
    <w:p w:rsidR="009025C3" w:rsidRDefault="000F6CFD" w14:paraId="63F0834C" w14:textId="7128B80A">
      <w:r>
        <w:t xml:space="preserve">The performers will be on stage throughout the show with an assortment of instruments. </w:t>
      </w:r>
      <w:r w:rsidR="00913EE4">
        <w:t xml:space="preserve">The </w:t>
      </w:r>
      <w:r>
        <w:t xml:space="preserve">overall </w:t>
      </w:r>
      <w:r w:rsidR="00913EE4">
        <w:t xml:space="preserve">visual </w:t>
      </w:r>
      <w:r>
        <w:t>feeling</w:t>
      </w:r>
      <w:r w:rsidR="00913EE4">
        <w:t xml:space="preserve"> of the concert is subdued. </w:t>
      </w:r>
    </w:p>
    <w:p w:rsidR="009025C3" w:rsidRDefault="009025C3" w14:paraId="63F0834D" w14:textId="77777777"/>
    <w:p w:rsidR="009025C3" w:rsidRDefault="009025C3" w14:paraId="63F0834E" w14:textId="77777777">
      <w:pPr>
        <w:rPr>
          <w:b/>
          <w:u w:val="single"/>
        </w:rPr>
      </w:pPr>
    </w:p>
    <w:p w:rsidR="009025C3" w:rsidRDefault="00913EE4" w14:paraId="63F0834F" w14:textId="77777777">
      <w:pPr>
        <w:pBdr>
          <w:top w:val="nil"/>
          <w:left w:val="nil"/>
          <w:bottom w:val="nil"/>
          <w:right w:val="nil"/>
          <w:between w:val="nil"/>
        </w:pBdr>
        <w:rPr>
          <w:rFonts w:eastAsia="Arial" w:cs="Arial"/>
          <w:b/>
          <w:color w:val="000000"/>
          <w:sz w:val="36"/>
          <w:szCs w:val="36"/>
          <w:u w:val="single"/>
        </w:rPr>
      </w:pPr>
      <w:r>
        <w:rPr>
          <w:rFonts w:eastAsia="Arial" w:cs="Arial"/>
          <w:b/>
          <w:color w:val="000000"/>
          <w:sz w:val="32"/>
          <w:szCs w:val="32"/>
        </w:rPr>
        <w:t xml:space="preserve">Audience Experience </w:t>
      </w:r>
    </w:p>
    <w:p w:rsidR="009025C3" w:rsidRDefault="009025C3" w14:paraId="63F08350" w14:textId="77777777"/>
    <w:p w:rsidRPr="000F6CFD" w:rsidR="009025C3" w:rsidRDefault="00913EE4" w14:paraId="63F08351" w14:textId="77777777">
      <w:pPr>
        <w:pStyle w:val="Heading2"/>
        <w:rPr>
          <w:b/>
          <w:bCs/>
        </w:rPr>
      </w:pPr>
      <w:bookmarkStart w:name="_Toc200557213" w:id="14"/>
      <w:r w:rsidRPr="000F6CFD">
        <w:rPr>
          <w:b/>
          <w:bCs/>
        </w:rPr>
        <w:t>Entry to space</w:t>
      </w:r>
      <w:bookmarkEnd w:id="14"/>
    </w:p>
    <w:p w:rsidR="009025C3" w:rsidRDefault="009025C3" w14:paraId="63F08352" w14:textId="77777777">
      <w:pPr>
        <w:rPr>
          <w:color w:val="000000"/>
        </w:rPr>
      </w:pPr>
    </w:p>
    <w:p w:rsidR="009025C3" w:rsidRDefault="000F6CFD" w14:paraId="63F08353" w14:textId="535CC29A">
      <w:r>
        <w:rPr>
          <w:color w:val="000000"/>
        </w:rPr>
        <w:t>Audience members enter through the main hall doors from the foyer.</w:t>
      </w:r>
    </w:p>
    <w:p w:rsidR="009025C3" w:rsidRDefault="009025C3" w14:paraId="63F08354" w14:textId="77777777"/>
    <w:p w:rsidRPr="0093177F" w:rsidR="009025C3" w:rsidRDefault="00913EE4" w14:paraId="63F08355" w14:textId="77777777">
      <w:pPr>
        <w:pStyle w:val="Heading2"/>
        <w:rPr>
          <w:b/>
          <w:bCs/>
        </w:rPr>
      </w:pPr>
      <w:bookmarkStart w:name="_Toc200557214" w:id="15"/>
      <w:r w:rsidRPr="0093177F">
        <w:rPr>
          <w:b/>
          <w:bCs/>
        </w:rPr>
        <w:t>Shocks or surprises</w:t>
      </w:r>
      <w:bookmarkEnd w:id="15"/>
    </w:p>
    <w:p w:rsidR="009025C3" w:rsidRDefault="009025C3" w14:paraId="63F08356" w14:textId="77777777">
      <w:pPr>
        <w:rPr>
          <w:color w:val="000000"/>
        </w:rPr>
      </w:pPr>
    </w:p>
    <w:p w:rsidR="009025C3" w:rsidRDefault="000F6CFD" w14:paraId="63F08357" w14:textId="0A6540BE">
      <w:r>
        <w:t xml:space="preserve">There </w:t>
      </w:r>
      <w:r w:rsidR="0093177F">
        <w:t xml:space="preserve">are moments of loud noises and lights that change in colour and intensity. </w:t>
      </w:r>
    </w:p>
    <w:p w:rsidR="009025C3" w:rsidRDefault="009025C3" w14:paraId="63F08358" w14:textId="77777777"/>
    <w:p w:rsidRPr="0093177F" w:rsidR="009025C3" w:rsidRDefault="00913EE4" w14:paraId="63F08359" w14:textId="77777777">
      <w:pPr>
        <w:pStyle w:val="Heading2"/>
        <w:rPr>
          <w:b/>
          <w:bCs/>
          <w:color w:val="000000"/>
        </w:rPr>
      </w:pPr>
      <w:bookmarkStart w:name="_Toc200557215" w:id="16"/>
      <w:r w:rsidRPr="0093177F">
        <w:rPr>
          <w:b/>
          <w:bCs/>
        </w:rPr>
        <w:t>Audience experience</w:t>
      </w:r>
      <w:bookmarkEnd w:id="16"/>
      <w:r w:rsidRPr="0093177F">
        <w:rPr>
          <w:b/>
          <w:bCs/>
        </w:rPr>
        <w:t xml:space="preserve"> </w:t>
      </w:r>
    </w:p>
    <w:p w:rsidR="009025C3" w:rsidRDefault="009025C3" w14:paraId="63F0835A" w14:textId="77777777">
      <w:pPr>
        <w:rPr>
          <w:color w:val="000000"/>
        </w:rPr>
      </w:pPr>
    </w:p>
    <w:p w:rsidR="009025C3" w:rsidRDefault="00913EE4" w14:paraId="63F0835B" w14:textId="77777777">
      <w:r>
        <w:t xml:space="preserve">There will be no up close and personal experience between performer and audience. Audience members will not be physically touched. </w:t>
      </w:r>
    </w:p>
    <w:p w:rsidR="009025C3" w:rsidRDefault="009025C3" w14:paraId="63F0835C" w14:textId="77777777"/>
    <w:bookmarkStart w:name="_Toc200557216" w:id="17"/>
    <w:p w:rsidRPr="007B6F35" w:rsidR="009025C3" w:rsidRDefault="00913EE4" w14:paraId="63F0835D" w14:textId="77777777">
      <w:pPr>
        <w:pStyle w:val="Heading2"/>
        <w:rPr>
          <w:b/>
          <w:bCs/>
        </w:rPr>
      </w:pPr>
      <w:sdt>
        <w:sdtPr>
          <w:tag w:val="goog_rdk_0"/>
          <w:id w:val="294029274"/>
        </w:sdtPr>
        <w:sdtEndPr/>
        <w:sdtContent/>
      </w:sdt>
      <w:r w:rsidRPr="007B6F35">
        <w:rPr>
          <w:b/>
          <w:bCs/>
        </w:rPr>
        <w:t>Social expectations</w:t>
      </w:r>
      <w:bookmarkEnd w:id="17"/>
    </w:p>
    <w:p w:rsidR="009025C3" w:rsidRDefault="009025C3" w14:paraId="63F0835E" w14:textId="77777777"/>
    <w:p w:rsidR="007B6F35" w:rsidRDefault="007B6F35" w14:paraId="2EEBB5B7" w14:textId="77777777">
      <w:pPr>
        <w:rPr>
          <w:color w:val="000000"/>
        </w:rPr>
      </w:pPr>
      <w:r w:rsidRPr="007B6F35">
        <w:rPr>
          <w:color w:val="000000"/>
        </w:rPr>
        <w:t xml:space="preserve">Please feel free to bring whatever that would help you feel comfortable to watch </w:t>
      </w:r>
      <w:proofErr w:type="gramStart"/>
      <w:r>
        <w:rPr>
          <w:color w:val="000000"/>
        </w:rPr>
        <w:t>2 hour</w:t>
      </w:r>
      <w:proofErr w:type="gramEnd"/>
      <w:r w:rsidRPr="007B6F35">
        <w:rPr>
          <w:color w:val="000000"/>
        </w:rPr>
        <w:t xml:space="preserve"> performance, whether this be toys or snacks purchased from the bar. Making noise or stimming is not an issue as the performance contains a lot of loud music. </w:t>
      </w:r>
    </w:p>
    <w:p w:rsidR="007B6F35" w:rsidRDefault="007B6F35" w14:paraId="592FADB4" w14:textId="77777777">
      <w:pPr>
        <w:rPr>
          <w:color w:val="000000"/>
        </w:rPr>
      </w:pPr>
    </w:p>
    <w:p w:rsidR="009025C3" w:rsidRDefault="007B6F35" w14:paraId="63F0835F" w14:textId="23A70320">
      <w:pPr>
        <w:rPr>
          <w:color w:val="000000"/>
        </w:rPr>
      </w:pPr>
      <w:r w:rsidRPr="007B6F35">
        <w:rPr>
          <w:color w:val="000000"/>
        </w:rPr>
        <w:t>There is a Quite Space available outside of the concert space, where patrons are welcome to access at any point during the show too. Information on the Quite Space can be found further down in this document</w:t>
      </w:r>
    </w:p>
    <w:p w:rsidR="009025C3" w:rsidRDefault="009025C3" w14:paraId="63F08365" w14:textId="77777777">
      <w:pPr>
        <w:pBdr>
          <w:top w:val="nil"/>
          <w:left w:val="nil"/>
          <w:bottom w:val="nil"/>
          <w:right w:val="nil"/>
          <w:between w:val="nil"/>
        </w:pBdr>
        <w:rPr>
          <w:color w:val="000000"/>
        </w:rPr>
      </w:pPr>
    </w:p>
    <w:p w:rsidR="009025C3" w:rsidRDefault="00913EE4" w14:paraId="63F08366" w14:textId="77777777">
      <w:pPr>
        <w:pStyle w:val="Heading1"/>
        <w:spacing w:line="259" w:lineRule="auto"/>
        <w:rPr>
          <w:b/>
        </w:rPr>
      </w:pPr>
      <w:bookmarkStart w:name="_Toc200557217" w:id="18"/>
      <w:r>
        <w:rPr>
          <w:b/>
        </w:rPr>
        <w:t>Other</w:t>
      </w:r>
      <w:bookmarkEnd w:id="18"/>
    </w:p>
    <w:p w:rsidR="009025C3" w:rsidRDefault="009025C3" w14:paraId="63F08367" w14:textId="77777777">
      <w:pPr>
        <w:pBdr>
          <w:top w:val="nil"/>
          <w:left w:val="nil"/>
          <w:bottom w:val="nil"/>
          <w:right w:val="nil"/>
          <w:between w:val="nil"/>
        </w:pBdr>
        <w:rPr>
          <w:color w:val="000000"/>
        </w:rPr>
      </w:pPr>
    </w:p>
    <w:p w:rsidRPr="00FF3718" w:rsidR="009025C3" w:rsidRDefault="00913EE4" w14:paraId="63F08368" w14:textId="77777777">
      <w:pPr>
        <w:pStyle w:val="Heading2"/>
        <w:rPr>
          <w:b/>
          <w:bCs/>
        </w:rPr>
      </w:pPr>
      <w:bookmarkStart w:name="_Toc200557218" w:id="19"/>
      <w:r w:rsidRPr="00FF3718">
        <w:rPr>
          <w:b/>
          <w:bCs/>
        </w:rPr>
        <w:t>Content Warnings</w:t>
      </w:r>
      <w:bookmarkEnd w:id="19"/>
      <w:r w:rsidRPr="00FF3718">
        <w:rPr>
          <w:b/>
          <w:bCs/>
        </w:rPr>
        <w:t xml:space="preserve"> </w:t>
      </w:r>
    </w:p>
    <w:p w:rsidR="009025C3" w:rsidRDefault="00913EE4" w14:paraId="63F08369" w14:textId="77777777">
      <w:pPr>
        <w:pBdr>
          <w:top w:val="nil"/>
          <w:left w:val="nil"/>
          <w:bottom w:val="nil"/>
          <w:right w:val="nil"/>
          <w:between w:val="nil"/>
        </w:pBdr>
        <w:rPr>
          <w:color w:val="000000"/>
        </w:rPr>
      </w:pPr>
      <w:r>
        <w:rPr>
          <w:color w:val="000000"/>
        </w:rPr>
        <w:br/>
      </w:r>
      <w:r>
        <w:rPr>
          <w:color w:val="000000"/>
        </w:rPr>
        <w:t>This performance contains loud noises and lights that change colour and intensity. </w:t>
      </w:r>
    </w:p>
    <w:p w:rsidR="009025C3" w:rsidRDefault="009025C3" w14:paraId="63F0836A" w14:textId="77777777">
      <w:pPr>
        <w:pBdr>
          <w:top w:val="nil"/>
          <w:left w:val="nil"/>
          <w:bottom w:val="nil"/>
          <w:right w:val="nil"/>
          <w:between w:val="nil"/>
        </w:pBdr>
        <w:rPr>
          <w:color w:val="000000"/>
        </w:rPr>
      </w:pPr>
    </w:p>
    <w:p w:rsidRPr="00FF3718" w:rsidR="009025C3" w:rsidRDefault="00913EE4" w14:paraId="63F0836B" w14:textId="77777777">
      <w:pPr>
        <w:pStyle w:val="Heading2"/>
        <w:rPr>
          <w:b/>
          <w:bCs/>
        </w:rPr>
      </w:pPr>
      <w:bookmarkStart w:name="_Toc200557219" w:id="20"/>
      <w:r w:rsidRPr="00FF3718">
        <w:rPr>
          <w:b/>
          <w:bCs/>
        </w:rPr>
        <w:t>General Notes</w:t>
      </w:r>
      <w:bookmarkEnd w:id="20"/>
    </w:p>
    <w:p w:rsidR="009025C3" w:rsidRDefault="00913EE4" w14:paraId="63F0836C" w14:textId="211BD90B">
      <w:pPr>
        <w:rPr>
          <w:color w:val="000000"/>
        </w:rPr>
      </w:pPr>
      <w:r>
        <w:rPr>
          <w:color w:val="000000"/>
        </w:rPr>
        <w:br/>
      </w:r>
      <w:r>
        <w:rPr>
          <w:color w:val="000000"/>
        </w:rPr>
        <w:t>Guests under the age of 18 must be accompanied by a parent or guardian.</w:t>
      </w:r>
    </w:p>
    <w:p w:rsidR="009025C3" w:rsidRDefault="009025C3" w14:paraId="63F0836D" w14:textId="77777777">
      <w:pPr>
        <w:pStyle w:val="Heading1"/>
        <w:rPr>
          <w:b/>
        </w:rPr>
      </w:pPr>
      <w:bookmarkStart w:name="_heading=h.a83n5s68ac34" w:colFirst="0" w:colLast="0" w:id="21"/>
      <w:bookmarkEnd w:id="21"/>
    </w:p>
    <w:p w:rsidR="009025C3" w:rsidRDefault="009025C3" w14:paraId="63F0836E" w14:textId="77777777">
      <w:pPr>
        <w:pStyle w:val="Heading1"/>
        <w:rPr>
          <w:b/>
        </w:rPr>
      </w:pPr>
      <w:bookmarkStart w:name="_heading=h.2j8onbeytv6t" w:colFirst="0" w:colLast="0" w:id="22"/>
      <w:bookmarkEnd w:id="22"/>
    </w:p>
    <w:p w:rsidR="009025C3" w:rsidRDefault="009025C3" w14:paraId="63F0836F" w14:textId="77777777">
      <w:pPr>
        <w:pStyle w:val="Heading1"/>
        <w:rPr>
          <w:b/>
        </w:rPr>
      </w:pPr>
      <w:bookmarkStart w:name="_heading=h.nq9duqugfzd9" w:colFirst="0" w:colLast="0" w:id="23"/>
      <w:bookmarkEnd w:id="23"/>
    </w:p>
    <w:p w:rsidR="009025C3" w:rsidRDefault="009025C3" w14:paraId="63F08370" w14:textId="77777777">
      <w:pPr>
        <w:pStyle w:val="Heading1"/>
        <w:rPr>
          <w:b/>
        </w:rPr>
      </w:pPr>
      <w:bookmarkStart w:name="_heading=h.bm93834s91ts" w:colFirst="0" w:colLast="0" w:id="24"/>
      <w:bookmarkEnd w:id="24"/>
    </w:p>
    <w:p w:rsidR="00FF3718" w:rsidRDefault="00FF3718" w14:paraId="09B9BA4D" w14:textId="77777777">
      <w:pPr>
        <w:rPr>
          <w:rFonts w:eastAsiaTheme="majorEastAsia" w:cstheme="majorBidi"/>
          <w:b/>
          <w:sz w:val="32"/>
          <w:szCs w:val="32"/>
        </w:rPr>
      </w:pPr>
      <w:r>
        <w:rPr>
          <w:b/>
        </w:rPr>
        <w:br w:type="page"/>
      </w:r>
    </w:p>
    <w:p w:rsidR="009025C3" w:rsidRDefault="00913EE4" w14:paraId="63F08371" w14:textId="446249E5">
      <w:pPr>
        <w:pStyle w:val="Heading1"/>
        <w:rPr>
          <w:b/>
        </w:rPr>
      </w:pPr>
      <w:bookmarkStart w:name="_Toc200557220" w:id="25"/>
      <w:r>
        <w:rPr>
          <w:b/>
        </w:rPr>
        <w:t>The Venue</w:t>
      </w:r>
      <w:bookmarkEnd w:id="25"/>
    </w:p>
    <w:p w:rsidR="009025C3" w:rsidRDefault="009025C3" w14:paraId="63F08372" w14:textId="77777777">
      <w:pPr>
        <w:sectPr w:rsidR="009025C3">
          <w:headerReference w:type="default" r:id="rId28"/>
          <w:pgSz w:w="12240" w:h="15840" w:orient="portrait"/>
          <w:pgMar w:top="993" w:right="616" w:bottom="709" w:left="567" w:header="284" w:footer="0" w:gutter="0"/>
          <w:pgNumType w:start="1"/>
          <w:cols w:space="720"/>
        </w:sectPr>
      </w:pPr>
    </w:p>
    <w:p w:rsidR="009025C3" w:rsidRDefault="00913EE4" w14:paraId="63F08373" w14:textId="77777777">
      <w:r>
        <w:rPr>
          <w:noProof/>
        </w:rPr>
        <w:drawing>
          <wp:inline distT="0" distB="0" distL="0" distR="0" wp14:anchorId="63F08424" wp14:editId="63F08425">
            <wp:extent cx="3277235" cy="2186940"/>
            <wp:effectExtent l="0" t="0" r="0" b="0"/>
            <wp:docPr id="1578785187" name="image13.jpg" descr="WINDOWS_220518_0004"/>
            <wp:cNvGraphicFramePr/>
            <a:graphic xmlns:a="http://schemas.openxmlformats.org/drawingml/2006/main">
              <a:graphicData uri="http://schemas.openxmlformats.org/drawingml/2006/picture">
                <pic:pic xmlns:pic="http://schemas.openxmlformats.org/drawingml/2006/picture">
                  <pic:nvPicPr>
                    <pic:cNvPr id="0" name="image13.jpg" descr="WINDOWS_220518_0004"/>
                    <pic:cNvPicPr preferRelativeResize="0"/>
                  </pic:nvPicPr>
                  <pic:blipFill>
                    <a:blip r:embed="rId29"/>
                    <a:srcRect/>
                    <a:stretch>
                      <a:fillRect/>
                    </a:stretch>
                  </pic:blipFill>
                  <pic:spPr>
                    <a:xfrm>
                      <a:off x="0" y="0"/>
                      <a:ext cx="3277235" cy="2186940"/>
                    </a:xfrm>
                    <a:prstGeom prst="rect">
                      <a:avLst/>
                    </a:prstGeom>
                    <a:ln/>
                  </pic:spPr>
                </pic:pic>
              </a:graphicData>
            </a:graphic>
          </wp:inline>
        </w:drawing>
      </w:r>
    </w:p>
    <w:p w:rsidR="009025C3" w:rsidRDefault="00913EE4" w14:paraId="63F08374" w14:textId="77777777">
      <w:pPr>
        <w:sectPr w:rsidR="009025C3">
          <w:type w:val="continuous"/>
          <w:pgSz w:w="12240" w:h="15840" w:orient="portrait"/>
          <w:pgMar w:top="1276" w:right="616" w:bottom="142" w:left="567" w:header="284" w:footer="0" w:gutter="0"/>
          <w:cols w:equalWidth="0" w:space="720" w:num="2">
            <w:col w:w="5386" w:space="285"/>
            <w:col w:w="5386"/>
          </w:cols>
        </w:sectPr>
      </w:pPr>
      <w:r>
        <w:rPr>
          <w:noProof/>
        </w:rPr>
        <w:drawing>
          <wp:inline distT="0" distB="0" distL="0" distR="0" wp14:anchorId="63F08426" wp14:editId="63F08427">
            <wp:extent cx="3045350" cy="2196894"/>
            <wp:effectExtent l="0" t="0" r="0" b="0"/>
            <wp:docPr id="1578785185" name="image10.png" descr="A map of Arts House and its surrounding area."/>
            <wp:cNvGraphicFramePr/>
            <a:graphic xmlns:a="http://schemas.openxmlformats.org/drawingml/2006/main">
              <a:graphicData uri="http://schemas.openxmlformats.org/drawingml/2006/picture">
                <pic:pic xmlns:pic="http://schemas.openxmlformats.org/drawingml/2006/picture">
                  <pic:nvPicPr>
                    <pic:cNvPr id="0" name="image10.png" descr="A map of Arts House and its surrounding area."/>
                    <pic:cNvPicPr preferRelativeResize="0"/>
                  </pic:nvPicPr>
                  <pic:blipFill>
                    <a:blip r:embed="rId30"/>
                    <a:srcRect/>
                    <a:stretch>
                      <a:fillRect/>
                    </a:stretch>
                  </pic:blipFill>
                  <pic:spPr>
                    <a:xfrm>
                      <a:off x="0" y="0"/>
                      <a:ext cx="3045350" cy="2196894"/>
                    </a:xfrm>
                    <a:prstGeom prst="rect">
                      <a:avLst/>
                    </a:prstGeom>
                    <a:ln/>
                  </pic:spPr>
                </pic:pic>
              </a:graphicData>
            </a:graphic>
          </wp:inline>
        </w:drawing>
      </w:r>
    </w:p>
    <w:p w:rsidR="009025C3" w:rsidRDefault="009025C3" w14:paraId="63F08375" w14:textId="77777777"/>
    <w:p w:rsidR="009025C3" w:rsidRDefault="00913EE4" w14:paraId="63F08376" w14:textId="77777777">
      <w:pPr>
        <w:spacing w:line="360" w:lineRule="auto"/>
      </w:pPr>
      <w:r>
        <w:t>Image: North Melbourne Town Hall features giant red letters that say ARTS HOUSE out the front of it.</w:t>
      </w:r>
      <w:r>
        <w:br/>
      </w:r>
    </w:p>
    <w:p w:rsidR="009025C3" w:rsidRDefault="00913EE4" w14:paraId="63F08377" w14:textId="77777777">
      <w:pPr>
        <w:spacing w:line="360" w:lineRule="auto"/>
        <w:ind w:left="-284"/>
        <w:sectPr w:rsidR="009025C3">
          <w:type w:val="continuous"/>
          <w:pgSz w:w="12240" w:h="15840" w:orient="portrait"/>
          <w:pgMar w:top="1276" w:right="616" w:bottom="142" w:left="567" w:header="284" w:footer="0" w:gutter="0"/>
          <w:cols w:equalWidth="0" w:space="720" w:num="2">
            <w:col w:w="5168" w:space="720"/>
            <w:col w:w="5168"/>
          </w:cols>
        </w:sectPr>
      </w:pPr>
      <w:r>
        <w:br/>
      </w:r>
      <w:r>
        <w:t xml:space="preserve">Image: a map of Arts House and its surrounding area. </w:t>
      </w:r>
      <w:hyperlink r:id="rId31">
        <w:r>
          <w:rPr>
            <w:color w:val="0000FF"/>
            <w:u w:val="single"/>
          </w:rPr>
          <w:t>LINK TO MAP</w:t>
        </w:r>
      </w:hyperlink>
    </w:p>
    <w:p w:rsidR="009025C3" w:rsidRDefault="00913EE4" w14:paraId="63F08378" w14:textId="77777777">
      <w:pPr>
        <w:pStyle w:val="Heading2"/>
        <w:rPr>
          <w:b/>
        </w:rPr>
      </w:pPr>
      <w:bookmarkStart w:name="_Toc200557221" w:id="26"/>
      <w:r>
        <w:rPr>
          <w:b/>
        </w:rPr>
        <w:t>Front Entrance</w:t>
      </w:r>
      <w:bookmarkEnd w:id="26"/>
      <w:r>
        <w:rPr>
          <w:b/>
        </w:rPr>
        <w:br/>
      </w:r>
    </w:p>
    <w:p w:rsidR="009025C3" w:rsidRDefault="00913EE4" w14:paraId="63F08379" w14:textId="77777777">
      <w:r>
        <w:rPr>
          <w:noProof/>
        </w:rPr>
        <w:drawing>
          <wp:inline distT="0" distB="0" distL="0" distR="0" wp14:anchorId="63F08428" wp14:editId="63F08429">
            <wp:extent cx="6800850" cy="4457700"/>
            <wp:effectExtent l="0" t="0" r="0" b="0"/>
            <wp:docPr id="157878519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2"/>
                    <a:srcRect/>
                    <a:stretch>
                      <a:fillRect/>
                    </a:stretch>
                  </pic:blipFill>
                  <pic:spPr>
                    <a:xfrm>
                      <a:off x="0" y="0"/>
                      <a:ext cx="6800850" cy="4457700"/>
                    </a:xfrm>
                    <a:prstGeom prst="rect">
                      <a:avLst/>
                    </a:prstGeom>
                    <a:ln/>
                  </pic:spPr>
                </pic:pic>
              </a:graphicData>
            </a:graphic>
          </wp:inline>
        </w:drawing>
      </w:r>
    </w:p>
    <w:p w:rsidR="009025C3" w:rsidRDefault="009025C3" w14:paraId="63F0837A" w14:textId="77777777"/>
    <w:p w:rsidR="009025C3" w:rsidRDefault="00913EE4" w14:paraId="63F0837B" w14:textId="77777777">
      <w:pPr>
        <w:pStyle w:val="Heading2"/>
        <w:rPr>
          <w:b/>
        </w:rPr>
      </w:pPr>
      <w:bookmarkStart w:name="_Toc200557222" w:id="27"/>
      <w:r>
        <w:rPr>
          <w:b/>
        </w:rPr>
        <w:t>Accessible Entrances</w:t>
      </w:r>
      <w:bookmarkEnd w:id="27"/>
    </w:p>
    <w:p w:rsidR="009025C3" w:rsidRDefault="009025C3" w14:paraId="63F0837C" w14:textId="77777777"/>
    <w:p w:rsidR="009025C3" w:rsidRDefault="00913EE4" w14:paraId="63F0837D" w14:textId="77777777">
      <w:r>
        <w:rPr>
          <w:noProof/>
        </w:rPr>
        <w:drawing>
          <wp:inline distT="0" distB="0" distL="0" distR="0" wp14:anchorId="63F0842A" wp14:editId="63F0842B">
            <wp:extent cx="713740" cy="713740"/>
            <wp:effectExtent l="0" t="0" r="0" b="0"/>
            <wp:docPr id="1578785188" name="image7.jpg" descr="disability access symbol wheelchair black"/>
            <wp:cNvGraphicFramePr/>
            <a:graphic xmlns:a="http://schemas.openxmlformats.org/drawingml/2006/main">
              <a:graphicData uri="http://schemas.openxmlformats.org/drawingml/2006/picture">
                <pic:pic xmlns:pic="http://schemas.openxmlformats.org/drawingml/2006/picture">
                  <pic:nvPicPr>
                    <pic:cNvPr id="0" name="image7.jpg" descr="disability access symbol wheelchair black"/>
                    <pic:cNvPicPr preferRelativeResize="0"/>
                  </pic:nvPicPr>
                  <pic:blipFill>
                    <a:blip r:embed="rId15"/>
                    <a:srcRect/>
                    <a:stretch>
                      <a:fillRect/>
                    </a:stretch>
                  </pic:blipFill>
                  <pic:spPr>
                    <a:xfrm>
                      <a:off x="0" y="0"/>
                      <a:ext cx="713740" cy="713740"/>
                    </a:xfrm>
                    <a:prstGeom prst="rect">
                      <a:avLst/>
                    </a:prstGeom>
                    <a:ln/>
                  </pic:spPr>
                </pic:pic>
              </a:graphicData>
            </a:graphic>
          </wp:inline>
        </w:drawing>
      </w:r>
    </w:p>
    <w:p w:rsidR="009025C3" w:rsidRDefault="009025C3" w14:paraId="63F0837E" w14:textId="77777777"/>
    <w:p w:rsidR="009025C3" w:rsidRDefault="00913EE4" w14:paraId="63F0837F" w14:textId="77777777">
      <w:pPr>
        <w:sectPr w:rsidR="009025C3">
          <w:type w:val="continuous"/>
          <w:pgSz w:w="12240" w:h="15840" w:orient="portrait"/>
          <w:pgMar w:top="1276" w:right="616" w:bottom="142" w:left="567" w:header="284" w:footer="0" w:gutter="0"/>
          <w:cols w:space="720"/>
        </w:sectPr>
      </w:pPr>
      <w:r>
        <w:t>There are two Accessible Entrances. The first is on Errol St next to the Post Office.</w:t>
      </w:r>
    </w:p>
    <w:p w:rsidR="009025C3" w:rsidRDefault="009025C3" w14:paraId="63F08380" w14:textId="77777777">
      <w:pPr>
        <w:sectPr w:rsidR="009025C3">
          <w:type w:val="continuous"/>
          <w:pgSz w:w="12240" w:h="15840" w:orient="portrait"/>
          <w:pgMar w:top="1276" w:right="616" w:bottom="142" w:left="567" w:header="284" w:footer="0" w:gutter="0"/>
          <w:cols w:equalWidth="0" w:space="720" w:num="2">
            <w:col w:w="5168" w:space="720"/>
            <w:col w:w="5168"/>
          </w:cols>
        </w:sectPr>
      </w:pPr>
    </w:p>
    <w:p w:rsidR="009025C3" w:rsidRDefault="00913EE4" w14:paraId="63F08381" w14:textId="77777777">
      <w:r>
        <w:rPr>
          <w:rFonts w:ascii="Graphik Regular" w:hAnsi="Graphik Regular" w:eastAsia="Graphik Regular" w:cs="Graphik Regular"/>
          <w:noProof/>
          <w:color w:val="000000"/>
        </w:rPr>
        <w:drawing>
          <wp:inline distT="0" distB="0" distL="0" distR="0" wp14:anchorId="63F0842C" wp14:editId="63F0842D">
            <wp:extent cx="3238641" cy="2058570"/>
            <wp:effectExtent l="0" t="0" r="0" b="0"/>
            <wp:docPr id="1578785189" name="image14.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4.png" descr="Image is a wide shot of the Errol Street Entrance. Far left of the image is the stepped entrance and to the right is the ramped entrance."/>
                    <pic:cNvPicPr preferRelativeResize="0"/>
                  </pic:nvPicPr>
                  <pic:blipFill>
                    <a:blip r:embed="rId33"/>
                    <a:srcRect/>
                    <a:stretch>
                      <a:fillRect/>
                    </a:stretch>
                  </pic:blipFill>
                  <pic:spPr>
                    <a:xfrm>
                      <a:off x="0" y="0"/>
                      <a:ext cx="3238641" cy="2058570"/>
                    </a:xfrm>
                    <a:prstGeom prst="rect">
                      <a:avLst/>
                    </a:prstGeom>
                    <a:ln/>
                  </pic:spPr>
                </pic:pic>
              </a:graphicData>
            </a:graphic>
          </wp:inline>
        </w:drawing>
      </w:r>
      <w:r>
        <w:t xml:space="preserve"> </w:t>
      </w:r>
    </w:p>
    <w:p w:rsidR="009025C3" w:rsidRDefault="009025C3" w14:paraId="63F08382" w14:textId="77777777">
      <w:pPr>
        <w:rPr>
          <w:color w:val="000000"/>
          <w:sz w:val="20"/>
          <w:szCs w:val="20"/>
        </w:rPr>
      </w:pPr>
    </w:p>
    <w:p w:rsidR="009025C3" w:rsidRDefault="00913EE4" w14:paraId="63F08383" w14:textId="77777777">
      <w:pPr>
        <w:spacing w:line="360" w:lineRule="auto"/>
        <w:rPr>
          <w:color w:val="000000"/>
        </w:rPr>
      </w:pPr>
      <w:r>
        <w:rPr>
          <w:color w:val="000000"/>
        </w:rPr>
        <w:t>Image: Errol Street entrance next to the Post office with wheelchair accessible ramp or two steps with grab rails.</w:t>
      </w:r>
    </w:p>
    <w:p w:rsidR="009025C3" w:rsidRDefault="00913EE4" w14:paraId="63F08384" w14:textId="77777777">
      <w:pPr>
        <w:spacing w:line="360" w:lineRule="auto"/>
        <w:ind w:left="-426"/>
        <w:rPr>
          <w:sz w:val="24"/>
        </w:rPr>
      </w:pPr>
      <w:r>
        <w:rPr>
          <w:noProof/>
          <w:sz w:val="24"/>
        </w:rPr>
        <w:drawing>
          <wp:inline distT="0" distB="0" distL="0" distR="0" wp14:anchorId="63F0842E" wp14:editId="63F0842F">
            <wp:extent cx="3035006" cy="2070466"/>
            <wp:effectExtent l="0" t="0" r="0" b="0"/>
            <wp:docPr id="1578785191" name="image17.jpg" descr="Post Office accessible entrance&#10;"/>
            <wp:cNvGraphicFramePr/>
            <a:graphic xmlns:a="http://schemas.openxmlformats.org/drawingml/2006/main">
              <a:graphicData uri="http://schemas.openxmlformats.org/drawingml/2006/picture">
                <pic:pic xmlns:pic="http://schemas.openxmlformats.org/drawingml/2006/picture">
                  <pic:nvPicPr>
                    <pic:cNvPr id="0" name="image17.jpg" descr="Post Office accessible entrance&#10;"/>
                    <pic:cNvPicPr preferRelativeResize="0"/>
                  </pic:nvPicPr>
                  <pic:blipFill>
                    <a:blip r:embed="rId34"/>
                    <a:srcRect t="-1"/>
                    <a:stretch>
                      <a:fillRect/>
                    </a:stretch>
                  </pic:blipFill>
                  <pic:spPr>
                    <a:xfrm>
                      <a:off x="0" y="0"/>
                      <a:ext cx="3035006" cy="2070466"/>
                    </a:xfrm>
                    <a:prstGeom prst="rect">
                      <a:avLst/>
                    </a:prstGeom>
                    <a:ln/>
                  </pic:spPr>
                </pic:pic>
              </a:graphicData>
            </a:graphic>
          </wp:inline>
        </w:drawing>
      </w:r>
    </w:p>
    <w:p w:rsidR="009025C3" w:rsidRDefault="00913EE4" w14:paraId="63F08385" w14:textId="77777777">
      <w:pPr>
        <w:spacing w:line="360" w:lineRule="auto"/>
        <w:ind w:left="-284"/>
        <w:rPr>
          <w:color w:val="000000"/>
        </w:rPr>
        <w:sectPr w:rsidR="009025C3">
          <w:type w:val="continuous"/>
          <w:pgSz w:w="12240" w:h="15840" w:orient="portrait"/>
          <w:pgMar w:top="1276" w:right="616" w:bottom="142" w:left="567" w:header="284" w:footer="0" w:gutter="0"/>
          <w:cols w:equalWidth="0" w:space="720" w:num="2">
            <w:col w:w="5168" w:space="720"/>
            <w:col w:w="5168"/>
          </w:cols>
        </w:sectPr>
      </w:pPr>
      <w:r>
        <w:rPr>
          <w:color w:val="000000"/>
        </w:rPr>
        <w:t>Image: View of door entrance.</w:t>
      </w:r>
    </w:p>
    <w:p w:rsidR="009025C3" w:rsidRDefault="009025C3" w14:paraId="63F08386" w14:textId="77777777">
      <w:pPr>
        <w:sectPr w:rsidR="009025C3">
          <w:type w:val="continuous"/>
          <w:pgSz w:w="12240" w:h="15840" w:orient="portrait"/>
          <w:pgMar w:top="1276" w:right="616" w:bottom="142" w:left="567" w:header="284" w:footer="0" w:gutter="0"/>
          <w:cols w:equalWidth="0" w:space="720" w:num="2">
            <w:col w:w="5168" w:space="720"/>
            <w:col w:w="5168"/>
          </w:cols>
        </w:sectPr>
      </w:pPr>
    </w:p>
    <w:p w:rsidR="009025C3" w:rsidRDefault="00913EE4" w14:paraId="63F08387" w14:textId="77777777">
      <w:r>
        <w:t>The second Accessible Entrance is towards the end of George Johnson Lane.</w:t>
      </w:r>
    </w:p>
    <w:p w:rsidR="009025C3" w:rsidRDefault="009025C3" w14:paraId="63F08388" w14:textId="77777777">
      <w:pPr>
        <w:sectPr w:rsidR="009025C3">
          <w:type w:val="continuous"/>
          <w:pgSz w:w="12240" w:h="15840" w:orient="portrait"/>
          <w:pgMar w:top="1276" w:right="616" w:bottom="142" w:left="567" w:header="284" w:footer="0" w:gutter="0"/>
          <w:cols w:space="720"/>
        </w:sectPr>
      </w:pPr>
    </w:p>
    <w:p w:rsidR="009025C3" w:rsidRDefault="00913EE4" w14:paraId="63F08389" w14:textId="77777777">
      <w:r>
        <w:rPr>
          <w:rFonts w:ascii="Graphik Regular" w:hAnsi="Graphik Regular" w:eastAsia="Graphik Regular" w:cs="Graphik Regular"/>
          <w:noProof/>
          <w:color w:val="000000"/>
        </w:rPr>
        <w:drawing>
          <wp:inline distT="0" distB="0" distL="0" distR="0" wp14:anchorId="63F08430" wp14:editId="63F08431">
            <wp:extent cx="3182124" cy="2097815"/>
            <wp:effectExtent l="0" t="0" r="0" b="0"/>
            <wp:docPr id="1578785192" name="image20.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0" name="image20.png" descr="View of George Johnson Lane from Errol St. There is a maroon large sign at the end of the laneway pointing towards the entrance. "/>
                    <pic:cNvPicPr preferRelativeResize="0"/>
                  </pic:nvPicPr>
                  <pic:blipFill>
                    <a:blip r:embed="rId35"/>
                    <a:srcRect/>
                    <a:stretch>
                      <a:fillRect/>
                    </a:stretch>
                  </pic:blipFill>
                  <pic:spPr>
                    <a:xfrm>
                      <a:off x="0" y="0"/>
                      <a:ext cx="3182124" cy="2097815"/>
                    </a:xfrm>
                    <a:prstGeom prst="rect">
                      <a:avLst/>
                    </a:prstGeom>
                    <a:ln/>
                  </pic:spPr>
                </pic:pic>
              </a:graphicData>
            </a:graphic>
          </wp:inline>
        </w:drawing>
      </w:r>
      <w:r>
        <w:t xml:space="preserve"> </w:t>
      </w:r>
    </w:p>
    <w:p w:rsidR="009025C3" w:rsidRDefault="009025C3" w14:paraId="63F0838A" w14:textId="77777777">
      <w:pPr>
        <w:spacing w:line="360" w:lineRule="auto"/>
        <w:rPr>
          <w:color w:val="000000"/>
          <w:sz w:val="20"/>
          <w:szCs w:val="20"/>
        </w:rPr>
      </w:pPr>
    </w:p>
    <w:p w:rsidR="009025C3" w:rsidRDefault="00913EE4" w14:paraId="63F0838B" w14:textId="77777777">
      <w:pPr>
        <w:spacing w:line="360" w:lineRule="auto"/>
        <w:rPr>
          <w:color w:val="000000"/>
        </w:rPr>
      </w:pPr>
      <w:r>
        <w:rPr>
          <w:color w:val="000000"/>
        </w:rPr>
        <w:t>Image: View of George Johnson Lane from Errol St. The laneway passes through an archway with a brick wall at the end.</w:t>
      </w:r>
    </w:p>
    <w:p w:rsidR="009025C3" w:rsidRDefault="00913EE4" w14:paraId="63F0838C" w14:textId="77777777">
      <w:pPr>
        <w:ind w:left="-284"/>
      </w:pPr>
      <w:r>
        <w:rPr>
          <w:rFonts w:ascii="Graphik Regular" w:hAnsi="Graphik Regular" w:eastAsia="Graphik Regular" w:cs="Graphik Regular"/>
          <w:noProof/>
          <w:color w:val="000000"/>
        </w:rPr>
        <w:drawing>
          <wp:inline distT="0" distB="0" distL="0" distR="0" wp14:anchorId="63F08432" wp14:editId="63F08433">
            <wp:extent cx="3214578" cy="2091336"/>
            <wp:effectExtent l="0" t="0" r="0" b="0"/>
            <wp:docPr id="1578785193" name="image23.jpg" descr="A photo taken from George Johnson Lane of the ramp leading to the Arts House foyer. "/>
            <wp:cNvGraphicFramePr/>
            <a:graphic xmlns:a="http://schemas.openxmlformats.org/drawingml/2006/main">
              <a:graphicData uri="http://schemas.openxmlformats.org/drawingml/2006/picture">
                <pic:pic xmlns:pic="http://schemas.openxmlformats.org/drawingml/2006/picture">
                  <pic:nvPicPr>
                    <pic:cNvPr id="0" name="image23.jpg" descr="A photo taken from George Johnson Lane of the ramp leading to the Arts House foyer. "/>
                    <pic:cNvPicPr preferRelativeResize="0"/>
                  </pic:nvPicPr>
                  <pic:blipFill>
                    <a:blip r:embed="rId36"/>
                    <a:srcRect/>
                    <a:stretch>
                      <a:fillRect/>
                    </a:stretch>
                  </pic:blipFill>
                  <pic:spPr>
                    <a:xfrm>
                      <a:off x="0" y="0"/>
                      <a:ext cx="3214578" cy="2091336"/>
                    </a:xfrm>
                    <a:prstGeom prst="rect">
                      <a:avLst/>
                    </a:prstGeom>
                    <a:ln/>
                  </pic:spPr>
                </pic:pic>
              </a:graphicData>
            </a:graphic>
          </wp:inline>
        </w:drawing>
      </w:r>
    </w:p>
    <w:p w:rsidR="009025C3" w:rsidRDefault="009025C3" w14:paraId="63F0838D" w14:textId="77777777">
      <w:pPr>
        <w:spacing w:line="360" w:lineRule="auto"/>
        <w:ind w:left="-284"/>
        <w:rPr>
          <w:color w:val="000000"/>
        </w:rPr>
      </w:pPr>
    </w:p>
    <w:p w:rsidR="009025C3" w:rsidRDefault="00913EE4" w14:paraId="63F0838E" w14:textId="77777777">
      <w:pPr>
        <w:spacing w:line="360" w:lineRule="auto"/>
        <w:ind w:left="-284"/>
        <w:sectPr w:rsidR="009025C3">
          <w:type w:val="continuous"/>
          <w:pgSz w:w="12240" w:h="15840" w:orient="portrait"/>
          <w:pgMar w:top="1276" w:right="616" w:bottom="142" w:left="567" w:header="284" w:footer="0" w:gutter="0"/>
          <w:cols w:equalWidth="0" w:space="720" w:num="2">
            <w:col w:w="5168" w:space="720"/>
            <w:col w:w="5168"/>
          </w:cols>
        </w:sectPr>
      </w:pPr>
      <w:r>
        <w:rPr>
          <w:color w:val="000000"/>
        </w:rPr>
        <w:t>Image: view of the ramp leading from George Johnson Lane to the automated door which opens into the Arts House foyer.</w:t>
      </w:r>
    </w:p>
    <w:p w:rsidR="009025C3" w:rsidRDefault="00913EE4" w14:paraId="63F0838F" w14:textId="77777777">
      <w:pPr>
        <w:pStyle w:val="Heading2"/>
        <w:rPr>
          <w:b/>
        </w:rPr>
      </w:pPr>
      <w:r>
        <w:br w:type="page"/>
      </w:r>
      <w:bookmarkStart w:name="_Toc200557223" w:id="28"/>
      <w:r>
        <w:rPr>
          <w:b/>
        </w:rPr>
        <w:t>Box Office</w:t>
      </w:r>
      <w:bookmarkEnd w:id="28"/>
    </w:p>
    <w:p w:rsidR="009025C3" w:rsidRDefault="009025C3" w14:paraId="63F08390" w14:textId="77777777">
      <w:pPr>
        <w:rPr>
          <w:b/>
        </w:rPr>
      </w:pPr>
    </w:p>
    <w:p w:rsidR="009025C3" w:rsidRDefault="00913EE4" w14:paraId="63F08391" w14:textId="77777777">
      <w:pPr>
        <w:rPr>
          <w:b/>
        </w:rPr>
      </w:pPr>
      <w:r>
        <w:rPr>
          <w:rFonts w:ascii="Graphik Regular" w:hAnsi="Graphik Regular" w:eastAsia="Graphik Regular" w:cs="Graphik Regular"/>
          <w:noProof/>
          <w:color w:val="000000"/>
        </w:rPr>
        <w:drawing>
          <wp:inline distT="0" distB="0" distL="0" distR="0" wp14:anchorId="63F08434" wp14:editId="63F08435">
            <wp:extent cx="6780377" cy="3567068"/>
            <wp:effectExtent l="0" t="0" r="0" b="0"/>
            <wp:docPr id="1578785194" name="image16.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0" name="image16.png" descr="Image is of reception desk, showing one of our receptionist's waving and smiling. To the left of the reception desk is the main stair case, showcasing some art work on the walls. "/>
                    <pic:cNvPicPr preferRelativeResize="0"/>
                  </pic:nvPicPr>
                  <pic:blipFill>
                    <a:blip r:embed="rId37"/>
                    <a:srcRect/>
                    <a:stretch>
                      <a:fillRect/>
                    </a:stretch>
                  </pic:blipFill>
                  <pic:spPr>
                    <a:xfrm>
                      <a:off x="0" y="0"/>
                      <a:ext cx="6780377" cy="3567068"/>
                    </a:xfrm>
                    <a:prstGeom prst="rect">
                      <a:avLst/>
                    </a:prstGeom>
                    <a:ln/>
                  </pic:spPr>
                </pic:pic>
              </a:graphicData>
            </a:graphic>
          </wp:inline>
        </w:drawing>
      </w:r>
    </w:p>
    <w:p w:rsidR="009025C3" w:rsidRDefault="009025C3" w14:paraId="63F08392" w14:textId="77777777">
      <w:pPr>
        <w:rPr>
          <w:b/>
        </w:rPr>
      </w:pPr>
    </w:p>
    <w:p w:rsidR="009025C3" w:rsidRDefault="00913EE4" w14:paraId="63F08393" w14:textId="77777777">
      <w:pPr>
        <w:rPr>
          <w:b/>
        </w:rPr>
      </w:pPr>
      <w:r>
        <w:t>Image:</w:t>
      </w:r>
      <w:r>
        <w:rPr>
          <w:b/>
        </w:rPr>
        <w:t xml:space="preserve"> </w:t>
      </w:r>
      <w:r>
        <w:t xml:space="preserve">Box Office </w:t>
      </w:r>
      <w:proofErr w:type="gramStart"/>
      <w:r>
        <w:t>is located in</w:t>
      </w:r>
      <w:proofErr w:type="gramEnd"/>
      <w:r>
        <w:t xml:space="preserve"> the foyer under the stairwell.</w:t>
      </w:r>
    </w:p>
    <w:p w:rsidR="009025C3" w:rsidRDefault="009025C3" w14:paraId="63F08394" w14:textId="77777777">
      <w:pPr>
        <w:rPr>
          <w:b/>
        </w:rPr>
      </w:pPr>
    </w:p>
    <w:p w:rsidR="009025C3" w:rsidRDefault="00913EE4" w14:paraId="63F08395" w14:textId="77777777">
      <w:pPr>
        <w:pStyle w:val="Heading2"/>
        <w:rPr>
          <w:b/>
        </w:rPr>
      </w:pPr>
      <w:bookmarkStart w:name="_Toc200557224" w:id="29"/>
      <w:r>
        <w:rPr>
          <w:b/>
        </w:rPr>
        <w:t>Ushers</w:t>
      </w:r>
      <w:bookmarkEnd w:id="29"/>
    </w:p>
    <w:p w:rsidR="009025C3" w:rsidRDefault="009025C3" w14:paraId="63F08396" w14:textId="77777777"/>
    <w:p w:rsidR="009025C3" w:rsidRDefault="00913EE4" w14:paraId="63F08397" w14:textId="77777777">
      <w:pPr>
        <w:rPr>
          <w:b/>
        </w:rPr>
      </w:pPr>
      <w:r>
        <w:rPr>
          <w:b/>
          <w:noProof/>
        </w:rPr>
        <w:drawing>
          <wp:inline distT="0" distB="0" distL="0" distR="0" wp14:anchorId="63F08436" wp14:editId="63F08437">
            <wp:extent cx="7015480" cy="3394075"/>
            <wp:effectExtent l="0" t="0" r="0" b="0"/>
            <wp:docPr id="1578785195" name="image21.jpg" descr="Three Arts House Ushers wearing their distinct uniform to identify staff. "/>
            <wp:cNvGraphicFramePr/>
            <a:graphic xmlns:a="http://schemas.openxmlformats.org/drawingml/2006/main">
              <a:graphicData uri="http://schemas.openxmlformats.org/drawingml/2006/picture">
                <pic:pic xmlns:pic="http://schemas.openxmlformats.org/drawingml/2006/picture">
                  <pic:nvPicPr>
                    <pic:cNvPr id="0" name="image21.jpg" descr="Three Arts House Ushers wearing their distinct uniform to identify staff. "/>
                    <pic:cNvPicPr preferRelativeResize="0"/>
                  </pic:nvPicPr>
                  <pic:blipFill>
                    <a:blip r:embed="rId38"/>
                    <a:srcRect/>
                    <a:stretch>
                      <a:fillRect/>
                    </a:stretch>
                  </pic:blipFill>
                  <pic:spPr>
                    <a:xfrm>
                      <a:off x="0" y="0"/>
                      <a:ext cx="7015480" cy="339407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63F08438" wp14:editId="63F08439">
                <wp:simplePos x="0" y="0"/>
                <wp:positionH relativeFrom="column">
                  <wp:posOffset>3136900</wp:posOffset>
                </wp:positionH>
                <wp:positionV relativeFrom="paragraph">
                  <wp:posOffset>2197100</wp:posOffset>
                </wp:positionV>
                <wp:extent cx="530353" cy="551899"/>
                <wp:effectExtent l="0" t="0" r="0" b="0"/>
                <wp:wrapNone/>
                <wp:docPr id="1578785167" name="Straight Arrow Connector 1578785167"/>
                <wp:cNvGraphicFramePr/>
                <a:graphic xmlns:a="http://schemas.openxmlformats.org/drawingml/2006/main">
                  <a:graphicData uri="http://schemas.microsoft.com/office/word/2010/wordprocessingShape">
                    <wps:wsp>
                      <wps:cNvCnPr/>
                      <wps:spPr>
                        <a:xfrm rot="10800000" flipH="1">
                          <a:off x="5118924" y="3542151"/>
                          <a:ext cx="454153" cy="475699"/>
                        </a:xfrm>
                        <a:prstGeom prst="straightConnector1">
                          <a:avLst/>
                        </a:prstGeom>
                        <a:noFill/>
                        <a:ln w="76200" cap="flat" cmpd="sng">
                          <a:solidFill>
                            <a:schemeClr val="accent2"/>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14:anchorId="246CC48C" wp14:editId="7777777">
                <wp:simplePos x="0" y="0"/>
                <wp:positionH relativeFrom="column">
                  <wp:posOffset>3136900</wp:posOffset>
                </wp:positionH>
                <wp:positionV relativeFrom="paragraph">
                  <wp:posOffset>2197100</wp:posOffset>
                </wp:positionV>
                <wp:extent cx="530353" cy="551899"/>
                <wp:effectExtent l="0" t="0" r="0" b="0"/>
                <wp:wrapNone/>
                <wp:docPr id="1817515319" name="image30.png"/>
                <a:graphic>
                  <a:graphicData uri="http://schemas.openxmlformats.org/drawingml/2006/picture">
                    <pic:pic>
                      <pic:nvPicPr>
                        <pic:cNvPr id="0" name="image30.png"/>
                        <pic:cNvPicPr preferRelativeResize="0"/>
                      </pic:nvPicPr>
                      <pic:blipFill>
                        <a:blip r:embed="rId39"/>
                        <a:srcRect/>
                        <a:stretch>
                          <a:fillRect/>
                        </a:stretch>
                      </pic:blipFill>
                      <pic:spPr>
                        <a:xfrm>
                          <a:off x="0" y="0"/>
                          <a:ext cx="530353" cy="551899"/>
                        </a:xfrm>
                        <a:prstGeom prst="rect"/>
                        <a:ln/>
                      </pic:spPr>
                    </pic:pic>
                  </a:graphicData>
                </a:graphic>
              </wp:anchor>
            </w:drawing>
          </mc:Fallback>
        </mc:AlternateContent>
      </w:r>
    </w:p>
    <w:p w:rsidR="009025C3" w:rsidRDefault="009025C3" w14:paraId="63F08398" w14:textId="77777777"/>
    <w:p w:rsidR="009025C3" w:rsidRDefault="00913EE4" w14:paraId="63F08399" w14:textId="77777777">
      <w:r>
        <w:t xml:space="preserve">Image: Ushers wearing black with an Arts House Logo on the </w:t>
      </w:r>
      <w:proofErr w:type="gramStart"/>
      <w:r>
        <w:t>left hand</w:t>
      </w:r>
      <w:proofErr w:type="gramEnd"/>
      <w:r>
        <w:t xml:space="preserve"> shoulder.</w:t>
      </w:r>
    </w:p>
    <w:p w:rsidR="009025C3" w:rsidRDefault="009025C3" w14:paraId="63F0839A" w14:textId="77777777"/>
    <w:p w:rsidR="009025C3" w:rsidRDefault="00913EE4" w14:paraId="63F0839B" w14:textId="77777777">
      <w:pPr>
        <w:pStyle w:val="Heading2"/>
        <w:rPr>
          <w:b/>
        </w:rPr>
      </w:pPr>
      <w:bookmarkStart w:name="_Toc200557225" w:id="30"/>
      <w:r>
        <w:rPr>
          <w:b/>
        </w:rPr>
        <w:t>Bar</w:t>
      </w:r>
      <w:bookmarkEnd w:id="30"/>
    </w:p>
    <w:p w:rsidR="009025C3" w:rsidRDefault="009025C3" w14:paraId="63F0839C" w14:textId="77777777"/>
    <w:p w:rsidR="009025C3" w:rsidRDefault="00913EE4" w14:paraId="63F0839D" w14:textId="77777777">
      <w:r>
        <w:rPr>
          <w:noProof/>
        </w:rPr>
        <w:drawing>
          <wp:inline distT="0" distB="0" distL="0" distR="0" wp14:anchorId="63F0843A" wp14:editId="63F0843B">
            <wp:extent cx="7019925" cy="5267325"/>
            <wp:effectExtent l="0" t="0" r="0" b="0"/>
            <wp:docPr id="1578785196" name="image22.jpg"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wp:cNvGraphicFramePr/>
            <a:graphic xmlns:a="http://schemas.openxmlformats.org/drawingml/2006/main">
              <a:graphicData uri="http://schemas.openxmlformats.org/drawingml/2006/picture">
                <pic:pic xmlns:pic="http://schemas.openxmlformats.org/drawingml/2006/picture">
                  <pic:nvPicPr>
                    <pic:cNvPr id="0" name="image22.jpg" descr="The Arts House Bar with vases on each side of the bar filled with native flowers. In the centre there is a bar menu displayed with drinks set up on the top level on the bar. Towards the back wall there is a Arts House sign that is lit up. The lighting of the space is lit up orange."/>
                    <pic:cNvPicPr preferRelativeResize="0"/>
                  </pic:nvPicPr>
                  <pic:blipFill>
                    <a:blip r:embed="rId40"/>
                    <a:srcRect/>
                    <a:stretch>
                      <a:fillRect/>
                    </a:stretch>
                  </pic:blipFill>
                  <pic:spPr>
                    <a:xfrm>
                      <a:off x="0" y="0"/>
                      <a:ext cx="7019925" cy="5267325"/>
                    </a:xfrm>
                    <a:prstGeom prst="rect">
                      <a:avLst/>
                    </a:prstGeom>
                    <a:ln/>
                  </pic:spPr>
                </pic:pic>
              </a:graphicData>
            </a:graphic>
          </wp:inline>
        </w:drawing>
      </w:r>
      <w:r>
        <w:br/>
      </w:r>
    </w:p>
    <w:p w:rsidR="009025C3" w:rsidRDefault="009025C3" w14:paraId="63F0839E" w14:textId="77777777"/>
    <w:p w:rsidR="009025C3" w:rsidRDefault="00913EE4" w14:paraId="63F0839F" w14:textId="77777777">
      <w:r>
        <w:t>Image Description: The Arts House Bar located on the ground floor.</w:t>
      </w:r>
      <w:r>
        <w:br/>
      </w:r>
      <w:r>
        <w:br/>
      </w:r>
      <w:r>
        <w:t>Bar staff will be wearing black with an Arts House Logo.</w:t>
      </w:r>
    </w:p>
    <w:p w:rsidR="009025C3" w:rsidRDefault="00913EE4" w14:paraId="63F083A0" w14:textId="77777777">
      <w:r>
        <w:t xml:space="preserve">We have a range of alcoholic and non-alcoholic beverages for sale. </w:t>
      </w:r>
    </w:p>
    <w:p w:rsidR="009025C3" w:rsidRDefault="00913EE4" w14:paraId="63F083A1" w14:textId="77777777">
      <w:pPr>
        <w:rPr>
          <w:highlight w:val="white"/>
        </w:rPr>
      </w:pPr>
      <w:r>
        <w:rPr>
          <w:highlight w:val="white"/>
        </w:rPr>
        <w:t>We are a cashless venue and accept EFTPOS, Visa and Mastercard payments.</w:t>
      </w:r>
    </w:p>
    <w:p w:rsidR="009025C3" w:rsidRDefault="009025C3" w14:paraId="63F083A2" w14:textId="77777777"/>
    <w:p w:rsidR="009025C3" w:rsidRDefault="00913EE4" w14:paraId="63F083A3" w14:textId="77777777">
      <w:r>
        <w:br w:type="page"/>
      </w:r>
    </w:p>
    <w:p w:rsidR="009025C3" w:rsidRDefault="00913EE4" w14:paraId="63F083A4" w14:textId="77777777">
      <w:pPr>
        <w:pStyle w:val="Heading2"/>
        <w:rPr>
          <w:b/>
        </w:rPr>
      </w:pPr>
      <w:bookmarkStart w:name="_Toc200557226" w:id="31"/>
      <w:r>
        <w:rPr>
          <w:b/>
        </w:rPr>
        <w:t>Quiet Space</w:t>
      </w:r>
      <w:bookmarkEnd w:id="31"/>
    </w:p>
    <w:p w:rsidR="009025C3" w:rsidRDefault="009025C3" w14:paraId="63F083A5" w14:textId="77777777"/>
    <w:p w:rsidR="009025C3" w:rsidRDefault="00913EE4" w14:paraId="63F083A6" w14:textId="77777777">
      <w:r>
        <w:rPr>
          <w:noProof/>
        </w:rPr>
        <w:drawing>
          <wp:inline distT="0" distB="0" distL="0" distR="0" wp14:anchorId="63F0843C" wp14:editId="63F0843D">
            <wp:extent cx="713740" cy="713740"/>
            <wp:effectExtent l="0" t="0" r="0" b="0"/>
            <wp:docPr id="1578785197" name="image18.png" descr="animal"/>
            <wp:cNvGraphicFramePr/>
            <a:graphic xmlns:a="http://schemas.openxmlformats.org/drawingml/2006/main">
              <a:graphicData uri="http://schemas.openxmlformats.org/drawingml/2006/picture">
                <pic:pic xmlns:pic="http://schemas.openxmlformats.org/drawingml/2006/picture">
                  <pic:nvPicPr>
                    <pic:cNvPr id="0" name="image18.png" descr="animal"/>
                    <pic:cNvPicPr preferRelativeResize="0"/>
                  </pic:nvPicPr>
                  <pic:blipFill>
                    <a:blip r:embed="rId41"/>
                    <a:srcRect/>
                    <a:stretch>
                      <a:fillRect/>
                    </a:stretch>
                  </pic:blipFill>
                  <pic:spPr>
                    <a:xfrm>
                      <a:off x="0" y="0"/>
                      <a:ext cx="713740" cy="713740"/>
                    </a:xfrm>
                    <a:prstGeom prst="rect">
                      <a:avLst/>
                    </a:prstGeom>
                    <a:ln/>
                  </pic:spPr>
                </pic:pic>
              </a:graphicData>
            </a:graphic>
          </wp:inline>
        </w:drawing>
      </w:r>
    </w:p>
    <w:p w:rsidR="00DB4597" w:rsidRDefault="00913EE4" w14:paraId="24B730F3" w14:textId="77777777">
      <w:pPr>
        <w:spacing w:line="360" w:lineRule="auto"/>
        <w:rPr>
          <w:noProof/>
        </w:rPr>
      </w:pPr>
      <w:r>
        <w:t>Arts House Quiet Space is located on Ground Level and is nearby reception and opposite the accessible bathrooms. It includes a range of se</w:t>
      </w:r>
      <w:r>
        <w:t>ating options including soft furnishings, dimmable lights, sensory and stim objects. It is open during venue opening hours and events as a quiet space, prayer or parenting space.</w:t>
      </w:r>
      <w:r w:rsidRPr="00DB4597" w:rsidR="00DB4597">
        <w:rPr>
          <w:noProof/>
        </w:rPr>
        <w:t xml:space="preserve"> </w:t>
      </w:r>
    </w:p>
    <w:p w:rsidR="00FF3718" w:rsidRDefault="00DB4597" w14:paraId="5303CED7" w14:textId="6E35E5A1">
      <w:pPr>
        <w:spacing w:line="360" w:lineRule="auto"/>
      </w:pPr>
      <w:r>
        <w:rPr>
          <w:noProof/>
        </w:rPr>
        <w:drawing>
          <wp:inline distT="0" distB="0" distL="0" distR="0" wp14:anchorId="3FC13146" wp14:editId="0F2E574D">
            <wp:extent cx="3895725" cy="2593975"/>
            <wp:effectExtent l="0" t="0" r="9525" b="0"/>
            <wp:docPr id="1578785183" name="image3.jpg" descr="A bookshelf over a fireplace, a chair placed in front of it. On the right side there is a sink and a water cooler. "/>
            <wp:cNvGraphicFramePr/>
            <a:graphic xmlns:a="http://schemas.openxmlformats.org/drawingml/2006/main">
              <a:graphicData uri="http://schemas.openxmlformats.org/drawingml/2006/picture">
                <pic:pic xmlns:pic="http://schemas.openxmlformats.org/drawingml/2006/picture">
                  <pic:nvPicPr>
                    <pic:cNvPr id="0" name="image3.jpg" descr="A bookshelf over a fireplace, a chair placed in front of it. On the right side there is a sink and a water cooler. "/>
                    <pic:cNvPicPr preferRelativeResize="0"/>
                  </pic:nvPicPr>
                  <pic:blipFill>
                    <a:blip r:embed="rId42">
                      <a:extLst>
                        <a:ext uri="{28A0092B-C50C-407E-A947-70E740481C1C}">
                          <a14:useLocalDpi xmlns:a14="http://schemas.microsoft.com/office/drawing/2010/main" val="0"/>
                        </a:ext>
                      </a:extLst>
                    </a:blip>
                    <a:srcRect b="-1"/>
                    <a:stretch>
                      <a:fillRect/>
                    </a:stretch>
                  </pic:blipFill>
                  <pic:spPr>
                    <a:xfrm>
                      <a:off x="0" y="0"/>
                      <a:ext cx="3896514" cy="2594500"/>
                    </a:xfrm>
                    <a:prstGeom prst="rect">
                      <a:avLst/>
                    </a:prstGeom>
                    <a:ln/>
                  </pic:spPr>
                </pic:pic>
              </a:graphicData>
            </a:graphic>
          </wp:inline>
        </w:drawing>
      </w:r>
    </w:p>
    <w:p w:rsidR="00DB4597" w:rsidP="00DB4597" w:rsidRDefault="00DB4597" w14:paraId="332D52D2" w14:textId="77777777">
      <w:pPr>
        <w:rPr>
          <w:color w:val="000000"/>
        </w:rPr>
      </w:pPr>
      <w:r>
        <w:rPr>
          <w:color w:val="000000"/>
        </w:rPr>
        <w:t xml:space="preserve">Image: Quiet space kitchenette and bookshelf. </w:t>
      </w:r>
    </w:p>
    <w:p w:rsidR="00DB4597" w:rsidRDefault="00DB4597" w14:paraId="194C4649" w14:textId="77777777">
      <w:pPr>
        <w:spacing w:line="360" w:lineRule="auto"/>
      </w:pPr>
    </w:p>
    <w:p w:rsidR="009025C3" w:rsidRDefault="00FF3718" w14:paraId="0086DE19" w14:textId="733698C1">
      <w:pPr>
        <w:spacing w:line="360" w:lineRule="auto"/>
        <w:rPr>
          <w:noProof/>
        </w:rPr>
      </w:pPr>
      <w:r>
        <w:rPr>
          <w:noProof/>
        </w:rPr>
        <w:drawing>
          <wp:inline distT="0" distB="0" distL="0" distR="0" wp14:anchorId="108F22D2" wp14:editId="000116FF">
            <wp:extent cx="3895725" cy="2686050"/>
            <wp:effectExtent l="0" t="0" r="9525" b="0"/>
            <wp:docPr id="1578785173" name="image4.jpg" descr="Low and standard chair in a circle, surround a low coffee table and stim toys on the table"/>
            <wp:cNvGraphicFramePr/>
            <a:graphic xmlns:a="http://schemas.openxmlformats.org/drawingml/2006/main">
              <a:graphicData uri="http://schemas.openxmlformats.org/drawingml/2006/picture">
                <pic:pic xmlns:pic="http://schemas.openxmlformats.org/drawingml/2006/picture">
                  <pic:nvPicPr>
                    <pic:cNvPr id="0" name="image4.jpg" descr="Low and standard chair in a circle, surround a low coffee table and stim toys on the table"/>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895725" cy="2686050"/>
                    </a:xfrm>
                    <a:prstGeom prst="rect">
                      <a:avLst/>
                    </a:prstGeom>
                    <a:ln/>
                  </pic:spPr>
                </pic:pic>
              </a:graphicData>
            </a:graphic>
          </wp:inline>
        </w:drawing>
      </w:r>
    </w:p>
    <w:p w:rsidR="00DB4597" w:rsidP="00DB4597" w:rsidRDefault="00DB4597" w14:paraId="0E337854" w14:textId="77777777">
      <w:pPr>
        <w:spacing w:line="360" w:lineRule="auto"/>
        <w:rPr>
          <w:color w:val="000000"/>
        </w:rPr>
      </w:pPr>
      <w:r>
        <w:rPr>
          <w:color w:val="000000"/>
        </w:rPr>
        <w:t>Image: Quiet space with lights dimmed.</w:t>
      </w:r>
    </w:p>
    <w:p w:rsidR="00DB4597" w:rsidRDefault="00DB4597" w14:paraId="0AEF022F" w14:textId="77777777">
      <w:pPr>
        <w:spacing w:line="360" w:lineRule="auto"/>
        <w:rPr>
          <w:noProof/>
        </w:rPr>
      </w:pPr>
    </w:p>
    <w:p w:rsidR="00FF3718" w:rsidP="00913EE4" w:rsidRDefault="00FF3718" w14:paraId="63F083A7" w14:textId="1E737FA7">
      <w:pPr>
        <w:spacing w:line="360" w:lineRule="auto"/>
        <w:sectPr w:rsidR="00FF3718">
          <w:type w:val="continuous"/>
          <w:pgSz w:w="12240" w:h="15840" w:orient="portrait"/>
          <w:pgMar w:top="1276" w:right="616" w:bottom="142" w:left="567" w:header="284" w:footer="0" w:gutter="0"/>
          <w:cols w:space="720"/>
        </w:sectPr>
      </w:pPr>
    </w:p>
    <w:p w:rsidRPr="00913EE4" w:rsidR="00FF3718" w:rsidP="00913EE4" w:rsidRDefault="00FF3718" w14:paraId="63AF505B" w14:textId="65E1B585"/>
    <w:p w:rsidR="00FF3718" w:rsidP="00913EE4" w:rsidRDefault="00FF3718" w14:paraId="5703BF09" w14:textId="57AAAB9E">
      <w:pPr>
        <w:rPr>
          <w:color w:val="000000"/>
        </w:rPr>
      </w:pPr>
      <w:r>
        <w:rPr>
          <w:color w:val="000000"/>
        </w:rPr>
        <w:t xml:space="preserve">  </w:t>
      </w:r>
    </w:p>
    <w:p w:rsidR="009025C3" w:rsidRDefault="009025C3" w14:paraId="63F083AE" w14:textId="77777777"/>
    <w:p w:rsidR="009025C3" w:rsidRDefault="009025C3" w14:paraId="63F083AF" w14:textId="77777777"/>
    <w:p w:rsidR="009025C3" w:rsidRDefault="009025C3" w14:paraId="63F083B0" w14:textId="77777777"/>
    <w:p w:rsidR="009025C3" w:rsidRDefault="009025C3" w14:paraId="63F083B1" w14:textId="77777777"/>
    <w:p w:rsidR="009025C3" w:rsidRDefault="009025C3" w14:paraId="63F083B2" w14:textId="77777777">
      <w:pPr>
        <w:rPr>
          <w:color w:val="000000"/>
        </w:rPr>
      </w:pPr>
    </w:p>
    <w:p w:rsidR="009025C3" w:rsidRDefault="009025C3" w14:paraId="63F083B3" w14:textId="77777777">
      <w:pPr>
        <w:ind w:left="-284"/>
        <w:rPr>
          <w:color w:val="000000"/>
        </w:rPr>
        <w:sectPr w:rsidR="009025C3">
          <w:type w:val="continuous"/>
          <w:pgSz w:w="12240" w:h="15840" w:orient="portrait"/>
          <w:pgMar w:top="1276" w:right="616" w:bottom="142" w:left="567" w:header="284" w:footer="0" w:gutter="0"/>
          <w:cols w:equalWidth="0" w:space="720" w:num="2">
            <w:col w:w="5168" w:space="720"/>
            <w:col w:w="5168"/>
          </w:cols>
        </w:sectPr>
      </w:pPr>
    </w:p>
    <w:p w:rsidR="009025C3" w:rsidRDefault="00913EE4" w14:paraId="63F083B4" w14:textId="77777777">
      <w:pPr>
        <w:pStyle w:val="Heading2"/>
        <w:rPr>
          <w:b/>
        </w:rPr>
      </w:pPr>
      <w:bookmarkStart w:name="_Toc200557227" w:id="32"/>
      <w:r>
        <w:rPr>
          <w:b/>
        </w:rPr>
        <w:t>Bathrooms</w:t>
      </w:r>
      <w:bookmarkEnd w:id="32"/>
    </w:p>
    <w:p w:rsidR="009025C3" w:rsidRDefault="009025C3" w14:paraId="63F083B5" w14:textId="77777777">
      <w:pPr>
        <w:rPr>
          <w:b/>
        </w:rPr>
      </w:pPr>
    </w:p>
    <w:p w:rsidR="009025C3" w:rsidRDefault="00913EE4" w14:paraId="63F083B6" w14:textId="77777777">
      <w:pPr>
        <w:spacing w:line="360" w:lineRule="auto"/>
      </w:pPr>
      <w:r>
        <w:t>All bathrooms have Dyson hand dryers with sensor activation. There is an accessible bathroom that is single use on ground level opposite the Quiet Space. There is another accessible bathroom upstairs – this is accessible via lift or stairs.</w:t>
      </w:r>
    </w:p>
    <w:p w:rsidR="009025C3" w:rsidRDefault="009025C3" w14:paraId="63F083B7" w14:textId="77777777">
      <w:pPr>
        <w:spacing w:line="360" w:lineRule="auto"/>
      </w:pPr>
    </w:p>
    <w:p w:rsidR="009025C3" w:rsidRDefault="00913EE4" w14:paraId="63F083B8" w14:textId="77777777">
      <w:pPr>
        <w:rPr>
          <w:b/>
        </w:rPr>
      </w:pPr>
      <w:r>
        <w:rPr>
          <w:noProof/>
        </w:rPr>
        <w:drawing>
          <wp:inline distT="0" distB="0" distL="0" distR="0" wp14:anchorId="63F08442" wp14:editId="6867C2F0">
            <wp:extent cx="6724650" cy="3181350"/>
            <wp:effectExtent l="0" t="0" r="0" b="0"/>
            <wp:docPr id="1578785174" name="image1.png" descr="A map of where the bathrooms are located on the ground floor."/>
            <wp:cNvGraphicFramePr/>
            <a:graphic xmlns:a="http://schemas.openxmlformats.org/drawingml/2006/main">
              <a:graphicData uri="http://schemas.openxmlformats.org/drawingml/2006/picture">
                <pic:pic xmlns:pic="http://schemas.openxmlformats.org/drawingml/2006/picture">
                  <pic:nvPicPr>
                    <pic:cNvPr id="0" name="image1.png" descr="A map of where the bathrooms are located on the ground floor."/>
                    <pic:cNvPicPr preferRelativeResize="0"/>
                  </pic:nvPicPr>
                  <pic:blipFill>
                    <a:blip r:embed="rId44"/>
                    <a:srcRect t="12191" b="3363"/>
                    <a:stretch>
                      <a:fillRect/>
                    </a:stretch>
                  </pic:blipFill>
                  <pic:spPr>
                    <a:xfrm>
                      <a:off x="0" y="0"/>
                      <a:ext cx="6724840" cy="3181440"/>
                    </a:xfrm>
                    <a:prstGeom prst="rect">
                      <a:avLst/>
                    </a:prstGeom>
                    <a:ln/>
                  </pic:spPr>
                </pic:pic>
              </a:graphicData>
            </a:graphic>
          </wp:inline>
        </w:drawing>
      </w:r>
    </w:p>
    <w:p w:rsidR="009025C3" w:rsidRDefault="009025C3" w14:paraId="63F083B9" w14:textId="77777777">
      <w:pPr>
        <w:rPr>
          <w:b/>
        </w:rPr>
      </w:pPr>
    </w:p>
    <w:p w:rsidR="009025C3" w:rsidRDefault="009025C3" w14:paraId="63F083BA" w14:textId="77777777"/>
    <w:p w:rsidR="009025C3" w:rsidRDefault="00913EE4" w14:paraId="63F083BB" w14:textId="77777777">
      <w:r>
        <w:t xml:space="preserve">Image: Map of the bathrooms located on the ground floor. </w:t>
      </w:r>
      <w:proofErr w:type="gramStart"/>
      <w:r>
        <w:t>All of</w:t>
      </w:r>
      <w:proofErr w:type="gramEnd"/>
      <w:r>
        <w:t xml:space="preserve"> the bathrooms at Arts House are unisex.</w:t>
      </w:r>
    </w:p>
    <w:p w:rsidR="009025C3" w:rsidRDefault="009025C3" w14:paraId="63F083BC" w14:textId="77777777">
      <w:pPr>
        <w:rPr>
          <w:b/>
        </w:rPr>
      </w:pPr>
    </w:p>
    <w:p w:rsidR="009025C3" w:rsidRDefault="009025C3" w14:paraId="63F083BD" w14:textId="77777777">
      <w:pPr>
        <w:spacing w:line="360" w:lineRule="auto"/>
      </w:pPr>
    </w:p>
    <w:p w:rsidR="009025C3" w:rsidRDefault="00913EE4" w14:paraId="63F083BE" w14:textId="77777777">
      <w:pPr>
        <w:spacing w:line="360" w:lineRule="auto"/>
      </w:pPr>
      <w:r>
        <w:t xml:space="preserve"> </w:t>
      </w:r>
    </w:p>
    <w:p w:rsidR="009025C3" w:rsidRDefault="009025C3" w14:paraId="63F083BF" w14:textId="77777777">
      <w:pPr>
        <w:spacing w:line="360" w:lineRule="auto"/>
        <w:rPr>
          <w:b/>
        </w:rPr>
      </w:pPr>
    </w:p>
    <w:p w:rsidR="009025C3" w:rsidRDefault="009025C3" w14:paraId="63F083C0" w14:textId="77777777">
      <w:pPr>
        <w:spacing w:line="360" w:lineRule="auto"/>
        <w:rPr>
          <w:b/>
        </w:rPr>
      </w:pPr>
    </w:p>
    <w:p w:rsidR="009025C3" w:rsidRDefault="009025C3" w14:paraId="63F083C1" w14:textId="77777777">
      <w:pPr>
        <w:spacing w:line="360" w:lineRule="auto"/>
      </w:pPr>
    </w:p>
    <w:p w:rsidR="009025C3" w:rsidRDefault="009025C3" w14:paraId="63F083C2" w14:textId="77777777">
      <w:pPr>
        <w:spacing w:line="360" w:lineRule="auto"/>
      </w:pPr>
    </w:p>
    <w:p w:rsidR="009025C3" w:rsidRDefault="009025C3" w14:paraId="63F083C3" w14:textId="77777777"/>
    <w:p w:rsidR="009025C3" w:rsidRDefault="009025C3" w14:paraId="63F083C4" w14:textId="77777777"/>
    <w:p w:rsidR="009025C3" w:rsidRDefault="009025C3" w14:paraId="63F083C5" w14:textId="77777777"/>
    <w:p w:rsidR="009025C3" w:rsidRDefault="009025C3" w14:paraId="63F083C6" w14:textId="77777777"/>
    <w:p w:rsidR="009025C3" w:rsidRDefault="00913EE4" w14:paraId="63F083C7" w14:textId="77777777">
      <w:pPr>
        <w:pStyle w:val="Heading2"/>
        <w:rPr>
          <w:b/>
        </w:rPr>
      </w:pPr>
      <w:bookmarkStart w:name="_Toc200557228" w:id="33"/>
      <w:r>
        <w:rPr>
          <w:b/>
        </w:rPr>
        <w:t>Door to Main Hall</w:t>
      </w:r>
      <w:bookmarkEnd w:id="33"/>
    </w:p>
    <w:p w:rsidR="009025C3" w:rsidRDefault="009025C3" w14:paraId="63F083C8" w14:textId="77777777">
      <w:pPr>
        <w:spacing w:line="360" w:lineRule="auto"/>
      </w:pPr>
    </w:p>
    <w:p w:rsidR="009025C3" w:rsidRDefault="00913EE4" w14:paraId="63F083C9" w14:textId="77777777">
      <w:pPr>
        <w:spacing w:line="360" w:lineRule="auto"/>
      </w:pPr>
      <w:r>
        <w:t>The Performance is in the Main Hall.</w:t>
      </w:r>
    </w:p>
    <w:p w:rsidR="009025C3" w:rsidRDefault="00913EE4" w14:paraId="63F083CA" w14:textId="77777777">
      <w:pPr>
        <w:spacing w:line="360" w:lineRule="auto"/>
      </w:pPr>
      <w:r>
        <w:t>It is on the ground floor.</w:t>
      </w:r>
    </w:p>
    <w:p w:rsidR="009025C3" w:rsidRDefault="00913EE4" w14:paraId="63F083CB" w14:textId="77777777">
      <w:pPr>
        <w:spacing w:line="360" w:lineRule="auto"/>
      </w:pPr>
      <w:r>
        <w:t>It is to the left of the box office desk and right of the bar.</w:t>
      </w:r>
    </w:p>
    <w:p w:rsidR="009025C3" w:rsidRDefault="00913EE4" w14:paraId="63F083CC" w14:textId="77777777">
      <w:pPr>
        <w:spacing w:line="360" w:lineRule="auto"/>
      </w:pPr>
      <w:r>
        <w:t>An artist statement is available on a QR code on signage.</w:t>
      </w:r>
    </w:p>
    <w:p w:rsidR="009025C3" w:rsidRDefault="00913EE4" w14:paraId="63F083CD" w14:textId="77777777">
      <w:r>
        <w:rPr>
          <w:noProof/>
        </w:rPr>
        <w:drawing>
          <wp:inline distT="0" distB="0" distL="0" distR="0" wp14:anchorId="63F08444" wp14:editId="63F08445">
            <wp:extent cx="6677660" cy="5008245"/>
            <wp:effectExtent l="0" t="0" r="0" b="0"/>
            <wp:docPr id="1578785175" name="image2.jpg" descr="Large, brown wooden doors that are closed. This is the entrance to The Main Hall. "/>
            <wp:cNvGraphicFramePr/>
            <a:graphic xmlns:a="http://schemas.openxmlformats.org/drawingml/2006/main">
              <a:graphicData uri="http://schemas.openxmlformats.org/drawingml/2006/picture">
                <pic:pic xmlns:pic="http://schemas.openxmlformats.org/drawingml/2006/picture">
                  <pic:nvPicPr>
                    <pic:cNvPr id="0" name="image2.jpg" descr="Large, brown wooden doors that are closed. This is the entrance to The Main Hall. "/>
                    <pic:cNvPicPr preferRelativeResize="0"/>
                  </pic:nvPicPr>
                  <pic:blipFill>
                    <a:blip r:embed="rId45"/>
                    <a:srcRect/>
                    <a:stretch>
                      <a:fillRect/>
                    </a:stretch>
                  </pic:blipFill>
                  <pic:spPr>
                    <a:xfrm rot="5400000">
                      <a:off x="0" y="0"/>
                      <a:ext cx="6677660" cy="5008245"/>
                    </a:xfrm>
                    <a:prstGeom prst="rect">
                      <a:avLst/>
                    </a:prstGeom>
                    <a:ln/>
                  </pic:spPr>
                </pic:pic>
              </a:graphicData>
            </a:graphic>
          </wp:inline>
        </w:drawing>
      </w:r>
    </w:p>
    <w:p w:rsidR="009025C3" w:rsidRDefault="009025C3" w14:paraId="63F083CE" w14:textId="77777777">
      <w:pPr>
        <w:rPr>
          <w:b/>
        </w:rPr>
      </w:pPr>
    </w:p>
    <w:p w:rsidR="009025C3" w:rsidRDefault="00913EE4" w14:paraId="63F083CF" w14:textId="77777777">
      <w:pPr>
        <w:rPr>
          <w:b/>
        </w:rPr>
      </w:pPr>
      <w:r>
        <w:t xml:space="preserve">Image: Doors to The Main Hall. </w:t>
      </w:r>
      <w:r>
        <w:br w:type="page"/>
      </w:r>
    </w:p>
    <w:p w:rsidR="009025C3" w:rsidRDefault="00913EE4" w14:paraId="63F083D0" w14:textId="77777777">
      <w:pPr>
        <w:pStyle w:val="Heading2"/>
        <w:rPr>
          <w:b/>
        </w:rPr>
      </w:pPr>
      <w:bookmarkStart w:name="_Toc200557229" w:id="34"/>
      <w:r>
        <w:rPr>
          <w:b/>
        </w:rPr>
        <w:t>Lift</w:t>
      </w:r>
      <w:bookmarkEnd w:id="34"/>
    </w:p>
    <w:p w:rsidR="009025C3" w:rsidRDefault="009025C3" w14:paraId="63F083D1" w14:textId="77777777"/>
    <w:p w:rsidR="009025C3" w:rsidRDefault="00913EE4" w14:paraId="63F083D2" w14:textId="77777777">
      <w:pPr>
        <w:spacing w:line="360" w:lineRule="auto"/>
      </w:pPr>
      <w:r>
        <w:t>The lift is located behind reception desk in the foyer.</w:t>
      </w:r>
    </w:p>
    <w:p w:rsidR="009025C3" w:rsidRDefault="00913EE4" w14:paraId="63F083D3" w14:textId="77777777">
      <w:pPr>
        <w:spacing w:line="360" w:lineRule="auto"/>
      </w:pPr>
      <w:r>
        <w:t>The closest entry to the lift is via George Johnson Lane.</w:t>
      </w:r>
    </w:p>
    <w:p w:rsidR="009025C3" w:rsidRDefault="009025C3" w14:paraId="63F083D4" w14:textId="77777777"/>
    <w:p w:rsidR="009025C3" w:rsidRDefault="00913EE4" w14:paraId="63F083D5" w14:textId="77777777">
      <w:pPr>
        <w:rPr>
          <w:b/>
        </w:rPr>
      </w:pPr>
      <w:r>
        <w:rPr>
          <w:noProof/>
        </w:rPr>
        <w:drawing>
          <wp:inline distT="0" distB="0" distL="0" distR="0" wp14:anchorId="63F08446" wp14:editId="63F08447">
            <wp:extent cx="5973118" cy="4871613"/>
            <wp:effectExtent l="0" t="0" r="0" b="0"/>
            <wp:docPr id="1578785176" name="image12.jpg" descr="External view of the lift from the ground floor foyer.  The lift has silver metal automated doors and a button mount to the right of the doorframe. "/>
            <wp:cNvGraphicFramePr/>
            <a:graphic xmlns:a="http://schemas.openxmlformats.org/drawingml/2006/main">
              <a:graphicData uri="http://schemas.openxmlformats.org/drawingml/2006/picture">
                <pic:pic xmlns:pic="http://schemas.openxmlformats.org/drawingml/2006/picture">
                  <pic:nvPicPr>
                    <pic:cNvPr id="0" name="image12.jpg" descr="External view of the lift from the ground floor foyer.  The lift has silver metal automated doors and a button mount to the right of the doorframe. "/>
                    <pic:cNvPicPr preferRelativeResize="0"/>
                  </pic:nvPicPr>
                  <pic:blipFill>
                    <a:blip r:embed="rId46"/>
                    <a:srcRect/>
                    <a:stretch>
                      <a:fillRect/>
                    </a:stretch>
                  </pic:blipFill>
                  <pic:spPr>
                    <a:xfrm rot="5400000">
                      <a:off x="0" y="0"/>
                      <a:ext cx="5973118" cy="4871613"/>
                    </a:xfrm>
                    <a:prstGeom prst="rect">
                      <a:avLst/>
                    </a:prstGeom>
                    <a:ln/>
                  </pic:spPr>
                </pic:pic>
              </a:graphicData>
            </a:graphic>
          </wp:inline>
        </w:drawing>
      </w:r>
      <w:r>
        <w:rPr>
          <w:b/>
        </w:rPr>
        <w:br/>
      </w:r>
    </w:p>
    <w:p w:rsidR="009025C3" w:rsidRDefault="009025C3" w14:paraId="63F083D6" w14:textId="77777777">
      <w:pPr>
        <w:rPr>
          <w:b/>
        </w:rPr>
      </w:pPr>
    </w:p>
    <w:p w:rsidR="009025C3" w:rsidRDefault="00913EE4" w14:paraId="63F083D7" w14:textId="77777777">
      <w:r>
        <w:t>Image: The elevator. Located behind the Box Office desk on the ground floor foyer.</w:t>
      </w:r>
    </w:p>
    <w:p w:rsidR="009025C3" w:rsidRDefault="009025C3" w14:paraId="63F083D8" w14:textId="77777777">
      <w:pPr>
        <w:rPr>
          <w:b/>
        </w:rPr>
      </w:pPr>
    </w:p>
    <w:p w:rsidR="009025C3" w:rsidRDefault="009025C3" w14:paraId="63F083D9" w14:textId="77777777">
      <w:pPr>
        <w:rPr>
          <w:b/>
        </w:rPr>
      </w:pPr>
    </w:p>
    <w:p w:rsidR="009025C3" w:rsidRDefault="009025C3" w14:paraId="63F083DA" w14:textId="77777777">
      <w:pPr>
        <w:rPr>
          <w:b/>
        </w:rPr>
      </w:pPr>
    </w:p>
    <w:p w:rsidR="009025C3" w:rsidRDefault="009025C3" w14:paraId="63F083DB" w14:textId="77777777">
      <w:pPr>
        <w:rPr>
          <w:b/>
        </w:rPr>
      </w:pPr>
    </w:p>
    <w:p w:rsidR="009025C3" w:rsidRDefault="009025C3" w14:paraId="63F083DC" w14:textId="77777777">
      <w:pPr>
        <w:rPr>
          <w:b/>
        </w:rPr>
      </w:pPr>
    </w:p>
    <w:p w:rsidR="009025C3" w:rsidRDefault="009025C3" w14:paraId="63F083DD" w14:textId="77777777">
      <w:pPr>
        <w:rPr>
          <w:sz w:val="22"/>
          <w:szCs w:val="22"/>
        </w:rPr>
      </w:pPr>
    </w:p>
    <w:p w:rsidR="009025C3" w:rsidRDefault="00913EE4" w14:paraId="63F083DE" w14:textId="77777777">
      <w:pPr>
        <w:pStyle w:val="Heading1"/>
        <w:spacing w:line="259" w:lineRule="auto"/>
        <w:rPr>
          <w:b/>
        </w:rPr>
      </w:pPr>
      <w:bookmarkStart w:name="_Toc200557230" w:id="35"/>
      <w:r>
        <w:rPr>
          <w:b/>
        </w:rPr>
        <w:t>Transport</w:t>
      </w:r>
      <w:bookmarkEnd w:id="35"/>
    </w:p>
    <w:p w:rsidR="009025C3" w:rsidRDefault="009025C3" w14:paraId="63F083DF" w14:textId="77777777"/>
    <w:p w:rsidR="009025C3" w:rsidRDefault="00913EE4" w14:paraId="63F083E0" w14:textId="77777777">
      <w:pPr>
        <w:pStyle w:val="Heading2"/>
        <w:rPr>
          <w:b/>
        </w:rPr>
      </w:pPr>
      <w:bookmarkStart w:name="_Toc200557231" w:id="36"/>
      <w:r>
        <w:rPr>
          <w:b/>
        </w:rPr>
        <w:t>Tram</w:t>
      </w:r>
      <w:bookmarkEnd w:id="36"/>
    </w:p>
    <w:p w:rsidR="009025C3" w:rsidRDefault="009025C3" w14:paraId="63F083E1" w14:textId="77777777">
      <w:pPr>
        <w:spacing w:line="360" w:lineRule="auto"/>
      </w:pPr>
    </w:p>
    <w:p w:rsidR="009025C3" w:rsidRDefault="00913EE4" w14:paraId="63F083E2" w14:textId="77777777">
      <w:pPr>
        <w:spacing w:line="360" w:lineRule="auto"/>
      </w:pPr>
      <w:r>
        <w:t xml:space="preserve">Route 57 (High Floor trams only) </w:t>
      </w:r>
    </w:p>
    <w:p w:rsidR="009025C3" w:rsidRDefault="00913EE4" w14:paraId="63F083E3" w14:textId="77777777">
      <w:pPr>
        <w:spacing w:line="360" w:lineRule="auto"/>
      </w:pPr>
      <w:r>
        <w:t xml:space="preserve">Stop 12, North Melbourne Town Hall. </w:t>
      </w:r>
    </w:p>
    <w:p w:rsidR="009025C3" w:rsidRDefault="00913EE4" w14:paraId="63F083E4" w14:textId="77777777">
      <w:pPr>
        <w:spacing w:line="360" w:lineRule="auto"/>
      </w:pPr>
      <w:r>
        <w:t>Please note, this is not a wheelchair accessible tram</w:t>
      </w:r>
    </w:p>
    <w:p w:rsidR="009025C3" w:rsidRDefault="00913EE4" w14:paraId="63F083E5" w14:textId="77777777">
      <w:pPr>
        <w:spacing w:line="360" w:lineRule="auto"/>
      </w:pPr>
      <w:hyperlink r:id="rId47">
        <w:r>
          <w:rPr>
            <w:color w:val="0000FF"/>
            <w:u w:val="single"/>
          </w:rPr>
          <w:t>GETTING TO ARTS HOUSE VIDEO LINK</w:t>
        </w:r>
      </w:hyperlink>
    </w:p>
    <w:p w:rsidR="009025C3" w:rsidRDefault="009025C3" w14:paraId="63F083E6" w14:textId="77777777">
      <w:pPr>
        <w:spacing w:line="360" w:lineRule="auto"/>
      </w:pPr>
    </w:p>
    <w:p w:rsidR="009025C3" w:rsidRDefault="009025C3" w14:paraId="63F083E7" w14:textId="77777777">
      <w:pPr>
        <w:spacing w:line="360" w:lineRule="auto"/>
      </w:pPr>
    </w:p>
    <w:p w:rsidR="009025C3" w:rsidRDefault="00913EE4" w14:paraId="63F083E8" w14:textId="77777777">
      <w:pPr>
        <w:pStyle w:val="Heading2"/>
        <w:rPr>
          <w:b/>
        </w:rPr>
      </w:pPr>
      <w:bookmarkStart w:name="_Toc200557232" w:id="37"/>
      <w:r>
        <w:rPr>
          <w:b/>
        </w:rPr>
        <w:t>Train</w:t>
      </w:r>
      <w:bookmarkEnd w:id="37"/>
      <w:r>
        <w:rPr>
          <w:b/>
        </w:rPr>
        <w:t xml:space="preserve"> </w:t>
      </w:r>
    </w:p>
    <w:p w:rsidR="009025C3" w:rsidRDefault="009025C3" w14:paraId="63F083E9" w14:textId="77777777">
      <w:pPr>
        <w:spacing w:line="360" w:lineRule="auto"/>
      </w:pPr>
    </w:p>
    <w:p w:rsidR="009025C3" w:rsidRDefault="00913EE4" w14:paraId="63F083EA" w14:textId="77777777">
      <w:pPr>
        <w:spacing w:line="360" w:lineRule="auto"/>
      </w:pPr>
      <w:r>
        <w:t xml:space="preserve">Arts House is 1.1km from </w:t>
      </w:r>
      <w:r>
        <w:br/>
      </w:r>
      <w:r>
        <w:t xml:space="preserve">North Melbourne Train Station, </w:t>
      </w:r>
      <w:r>
        <w:br/>
      </w:r>
      <w:r>
        <w:t xml:space="preserve">approximately </w:t>
      </w:r>
      <w:proofErr w:type="gramStart"/>
      <w:r>
        <w:t>16 minute</w:t>
      </w:r>
      <w:proofErr w:type="gramEnd"/>
      <w:r>
        <w:t xml:space="preserve"> walk </w:t>
      </w:r>
    </w:p>
    <w:p w:rsidR="009025C3" w:rsidRDefault="00913EE4" w14:paraId="63F083EB" w14:textId="77777777">
      <w:pPr>
        <w:spacing w:line="360" w:lineRule="auto"/>
      </w:pPr>
      <w:hyperlink r:id="rId48">
        <w:r>
          <w:rPr>
            <w:color w:val="0000FF"/>
            <w:u w:val="single"/>
          </w:rPr>
          <w:t>North Melbourne Station Information</w:t>
        </w:r>
      </w:hyperlink>
    </w:p>
    <w:p w:rsidR="009025C3" w:rsidRDefault="00913EE4" w14:paraId="63F083EC" w14:textId="77777777">
      <w:pPr>
        <w:spacing w:line="360" w:lineRule="auto"/>
      </w:pPr>
      <w:r>
        <w:br/>
      </w:r>
      <w:r>
        <w:t xml:space="preserve">1.2km from Flagstaff Station, </w:t>
      </w:r>
      <w:r>
        <w:br/>
      </w:r>
      <w:r>
        <w:t xml:space="preserve">approximately </w:t>
      </w:r>
      <w:proofErr w:type="gramStart"/>
      <w:r>
        <w:t>15 minute</w:t>
      </w:r>
      <w:proofErr w:type="gramEnd"/>
      <w:r>
        <w:t xml:space="preserve"> walk</w:t>
      </w:r>
    </w:p>
    <w:p w:rsidR="009025C3" w:rsidRDefault="00913EE4" w14:paraId="63F083ED" w14:textId="77777777">
      <w:pPr>
        <w:spacing w:line="360" w:lineRule="auto"/>
      </w:pPr>
      <w:hyperlink w:anchor="StopPage:::datetime=2023-04-06T04%3A41%3A27.669Z&amp;directionId=-1&amp;showAllDay=false&amp;_auth=408ac3b1e97f4b0beb5bdf00c2f797057d10dd6e6cf2ad40a69334c4dfdf5e21" r:id="rId49">
        <w:r>
          <w:rPr>
            <w:color w:val="0000FF"/>
            <w:u w:val="single"/>
          </w:rPr>
          <w:t>Flagstaff Station Information</w:t>
        </w:r>
      </w:hyperlink>
    </w:p>
    <w:p w:rsidR="009025C3" w:rsidRDefault="009025C3" w14:paraId="63F083EE" w14:textId="77777777">
      <w:pPr>
        <w:spacing w:line="360" w:lineRule="auto"/>
      </w:pPr>
    </w:p>
    <w:p w:rsidR="009025C3" w:rsidRDefault="00913EE4" w14:paraId="63F083EF" w14:textId="77777777">
      <w:pPr>
        <w:pStyle w:val="Heading2"/>
        <w:rPr>
          <w:b/>
        </w:rPr>
      </w:pPr>
      <w:bookmarkStart w:name="_Toc200557233" w:id="38"/>
      <w:r>
        <w:rPr>
          <w:b/>
        </w:rPr>
        <w:t>Bus</w:t>
      </w:r>
      <w:bookmarkEnd w:id="38"/>
    </w:p>
    <w:p w:rsidR="009025C3" w:rsidRDefault="009025C3" w14:paraId="63F083F0" w14:textId="77777777">
      <w:pPr>
        <w:spacing w:line="360" w:lineRule="auto"/>
      </w:pPr>
    </w:p>
    <w:p w:rsidR="009025C3" w:rsidRDefault="00913EE4" w14:paraId="63F083F1" w14:textId="77777777">
      <w:pPr>
        <w:spacing w:line="360" w:lineRule="auto"/>
      </w:pPr>
      <w:r>
        <w:t>Bus number: 216</w:t>
      </w:r>
    </w:p>
    <w:p w:rsidR="009025C3" w:rsidRDefault="009025C3" w14:paraId="63F083F2" w14:textId="77777777">
      <w:pPr>
        <w:rPr>
          <w:b/>
        </w:rPr>
      </w:pPr>
    </w:p>
    <w:p w:rsidR="009025C3" w:rsidRDefault="00913EE4" w14:paraId="63F083F3" w14:textId="77777777">
      <w:pPr>
        <w:pStyle w:val="Heading2"/>
        <w:rPr>
          <w:b/>
        </w:rPr>
      </w:pPr>
      <w:bookmarkStart w:name="_Toc200557234" w:id="39"/>
      <w:r>
        <w:rPr>
          <w:b/>
        </w:rPr>
        <w:t>Parking</w:t>
      </w:r>
      <w:bookmarkEnd w:id="39"/>
    </w:p>
    <w:p w:rsidR="009025C3" w:rsidRDefault="009025C3" w14:paraId="63F083F4" w14:textId="77777777">
      <w:pPr>
        <w:rPr>
          <w:b/>
        </w:rPr>
      </w:pPr>
    </w:p>
    <w:p w:rsidR="009025C3" w:rsidRDefault="00913EE4" w14:paraId="63F083F5" w14:textId="77777777">
      <w:r>
        <w:t xml:space="preserve">There is limited paid on-street parking on Queensberry Street and Errol Street. </w:t>
      </w:r>
    </w:p>
    <w:p w:rsidR="009025C3" w:rsidRDefault="009025C3" w14:paraId="63F083F6" w14:textId="77777777"/>
    <w:p w:rsidR="009025C3" w:rsidRDefault="00913EE4" w14:paraId="63F083F7" w14:textId="77777777">
      <w:r>
        <w:t xml:space="preserve">There are two accessible on </w:t>
      </w:r>
      <w:proofErr w:type="gramStart"/>
      <w:r>
        <w:t>street car</w:t>
      </w:r>
      <w:proofErr w:type="gramEnd"/>
      <w:r>
        <w:t xml:space="preserve"> parking spaces on Queensberry Street (150m to our accessible Errol Street entrance) for holders of a Parking Permit for Disabled people.</w:t>
      </w:r>
    </w:p>
    <w:p w:rsidR="009025C3" w:rsidRDefault="009025C3" w14:paraId="63F083F8" w14:textId="77777777">
      <w:pPr>
        <w:rPr>
          <w:b/>
        </w:rPr>
      </w:pPr>
    </w:p>
    <w:p w:rsidR="009025C3" w:rsidRDefault="00913EE4" w14:paraId="63F083F9" w14:textId="77777777">
      <w:pPr>
        <w:pStyle w:val="Heading1"/>
        <w:spacing w:line="259" w:lineRule="auto"/>
        <w:rPr>
          <w:b/>
        </w:rPr>
      </w:pPr>
      <w:bookmarkStart w:name="_Toc200557235" w:id="40"/>
      <w:r>
        <w:rPr>
          <w:b/>
        </w:rPr>
        <w:t>COVID Safety</w:t>
      </w:r>
      <w:bookmarkEnd w:id="40"/>
    </w:p>
    <w:p w:rsidR="009025C3" w:rsidRDefault="009025C3" w14:paraId="63F083FA" w14:textId="77777777">
      <w:pPr>
        <w:pBdr>
          <w:top w:val="nil"/>
          <w:left w:val="nil"/>
          <w:bottom w:val="nil"/>
          <w:right w:val="nil"/>
          <w:between w:val="nil"/>
        </w:pBdr>
        <w:rPr>
          <w:rFonts w:ascii="Calibri" w:hAnsi="Calibri" w:eastAsia="Calibri" w:cs="Calibri"/>
          <w:b/>
          <w:color w:val="000000"/>
          <w:sz w:val="30"/>
          <w:szCs w:val="30"/>
          <w:u w:val="single"/>
        </w:rPr>
      </w:pPr>
    </w:p>
    <w:p w:rsidR="009025C3" w:rsidRDefault="00913EE4" w14:paraId="63F083FB" w14:textId="77777777">
      <w:pPr>
        <w:shd w:val="clear" w:color="auto" w:fill="FFFFFF"/>
        <w:spacing w:after="240"/>
      </w:pPr>
      <w:r>
        <w:t>Please note: If you have a cough, sore throat, fever, shortness of breath or flu-like symptoms, you must not attend our venue or programs in person. </w:t>
      </w:r>
    </w:p>
    <w:p w:rsidR="009025C3" w:rsidRDefault="00913EE4" w14:paraId="63F083FC" w14:textId="77777777">
      <w:pPr>
        <w:shd w:val="clear" w:color="auto" w:fill="FFFFFF"/>
        <w:spacing w:after="240"/>
      </w:pPr>
      <w:r>
        <w:t>We will provide a refund if you need to cancel your attendance due to illness. Please </w:t>
      </w:r>
      <w:hyperlink r:id="rId50">
        <w:r>
          <w:rPr>
            <w:u w:val="single"/>
          </w:rPr>
          <w:t>contact us</w:t>
        </w:r>
      </w:hyperlink>
      <w:r>
        <w:t> by 9am on the day of the event.</w:t>
      </w:r>
    </w:p>
    <w:p w:rsidR="009025C3" w:rsidRDefault="00913EE4" w14:paraId="63F083FD" w14:textId="77777777">
      <w:pPr>
        <w:shd w:val="clear" w:color="auto" w:fill="FFFFFF"/>
        <w:spacing w:after="240"/>
      </w:pPr>
      <w:r>
        <w:t>To minimise the risk of COVID-19 transmission, we advise all patrons, artists and staff to:</w:t>
      </w:r>
    </w:p>
    <w:p w:rsidR="009025C3" w:rsidRDefault="00913EE4" w14:paraId="63F083FE" w14:textId="77777777">
      <w:pPr>
        <w:numPr>
          <w:ilvl w:val="0"/>
          <w:numId w:val="3"/>
        </w:numPr>
        <w:shd w:val="clear" w:color="auto" w:fill="FFFFFF"/>
        <w:spacing w:before="280"/>
      </w:pPr>
      <w:r>
        <w:t>Practise physical distancing where possible</w:t>
      </w:r>
    </w:p>
    <w:p w:rsidR="009025C3" w:rsidRDefault="00913EE4" w14:paraId="63F083FF" w14:textId="77777777">
      <w:pPr>
        <w:numPr>
          <w:ilvl w:val="0"/>
          <w:numId w:val="3"/>
        </w:numPr>
        <w:shd w:val="clear" w:color="auto" w:fill="FFFFFF"/>
      </w:pPr>
      <w:r>
        <w:t>Practise good hygiene by washing and or sanitising your hands often</w:t>
      </w:r>
    </w:p>
    <w:p w:rsidR="009025C3" w:rsidRDefault="00913EE4" w14:paraId="63F08400" w14:textId="77777777">
      <w:pPr>
        <w:numPr>
          <w:ilvl w:val="0"/>
          <w:numId w:val="3"/>
        </w:numPr>
        <w:shd w:val="clear" w:color="auto" w:fill="FFFFFF"/>
        <w:spacing w:after="280"/>
      </w:pPr>
      <w:r>
        <w:t>Wear a mask as directed by Victorian Government guidelines</w:t>
      </w:r>
    </w:p>
    <w:p w:rsidR="009025C3" w:rsidRDefault="00913EE4" w14:paraId="63F08401" w14:textId="77777777">
      <w:pPr>
        <w:shd w:val="clear" w:color="auto" w:fill="FFFFFF"/>
        <w:spacing w:after="240"/>
      </w:pPr>
      <w:r>
        <w:t>Throughout the venue you will find:</w:t>
      </w:r>
    </w:p>
    <w:p w:rsidR="009025C3" w:rsidRDefault="00913EE4" w14:paraId="63F08402" w14:textId="77777777">
      <w:pPr>
        <w:numPr>
          <w:ilvl w:val="0"/>
          <w:numId w:val="1"/>
        </w:numPr>
        <w:shd w:val="clear" w:color="auto" w:fill="FFFFFF"/>
        <w:spacing w:before="280"/>
      </w:pPr>
      <w:r>
        <w:t>hand sanitiser stations available</w:t>
      </w:r>
    </w:p>
    <w:p w:rsidR="009025C3" w:rsidRDefault="00913EE4" w14:paraId="63F08403" w14:textId="77777777">
      <w:pPr>
        <w:numPr>
          <w:ilvl w:val="0"/>
          <w:numId w:val="1"/>
        </w:numPr>
        <w:shd w:val="clear" w:color="auto" w:fill="FFFFFF"/>
        <w:spacing w:after="280"/>
      </w:pPr>
      <w:r>
        <w:t>masks available (ask one of our staff for assistance)​</w:t>
      </w:r>
    </w:p>
    <w:p w:rsidR="009025C3" w:rsidRDefault="00913EE4" w14:paraId="63F08404" w14:textId="77777777">
      <w:pPr>
        <w:shd w:val="clear" w:color="auto" w:fill="FFFFFF"/>
        <w:spacing w:after="240"/>
      </w:pPr>
      <w:r>
        <w:t>We also ensure that spaces are well ventilated.</w:t>
      </w:r>
    </w:p>
    <w:p w:rsidR="009025C3" w:rsidRDefault="00913EE4" w14:paraId="63F08405" w14:textId="77777777">
      <w:pPr>
        <w:pBdr>
          <w:top w:val="nil"/>
          <w:left w:val="nil"/>
          <w:bottom w:val="nil"/>
          <w:right w:val="nil"/>
          <w:between w:val="nil"/>
        </w:pBdr>
        <w:shd w:val="clear" w:color="auto" w:fill="FFFFFF"/>
        <w:spacing w:after="240"/>
        <w:rPr>
          <w:rFonts w:eastAsia="Arial" w:cs="Arial"/>
          <w:color w:val="000000"/>
          <w:sz w:val="24"/>
        </w:rPr>
      </w:pPr>
      <w:r>
        <w:rPr>
          <w:rFonts w:eastAsia="Arial" w:cs="Arial"/>
          <w:color w:val="000000"/>
          <w:szCs w:val="28"/>
        </w:rPr>
        <w:t>Staying COVID-safe remains important. We must all follow these steps:</w:t>
      </w:r>
    </w:p>
    <w:p w:rsidR="009025C3" w:rsidRDefault="00913EE4" w14:paraId="63F08406" w14:textId="77777777">
      <w:pPr>
        <w:numPr>
          <w:ilvl w:val="0"/>
          <w:numId w:val="2"/>
        </w:numPr>
        <w:shd w:val="clear" w:color="auto" w:fill="FFFFFF"/>
        <w:spacing w:before="280"/>
      </w:pPr>
      <w:r>
        <w:t>Follow the </w:t>
      </w:r>
      <w:hyperlink r:id="rId51">
        <w:r>
          <w:rPr>
            <w:color w:val="000000"/>
            <w:u w:val="single"/>
          </w:rPr>
          <w:t>Victorian Government’s measures on how to stay safe.</w:t>
        </w:r>
      </w:hyperlink>
    </w:p>
    <w:p w:rsidR="009025C3" w:rsidRDefault="00913EE4" w14:paraId="63F08407" w14:textId="77777777">
      <w:pPr>
        <w:numPr>
          <w:ilvl w:val="0"/>
          <w:numId w:val="2"/>
        </w:numPr>
        <w:shd w:val="clear" w:color="auto" w:fill="FFFFFF"/>
      </w:pPr>
      <w:r>
        <w:t>When you cannot safely socially distance it is recommended to wear a well fitted mask where required.</w:t>
      </w:r>
    </w:p>
    <w:p w:rsidR="009025C3" w:rsidRDefault="00913EE4" w14:paraId="63F08408" w14:textId="77777777">
      <w:pPr>
        <w:numPr>
          <w:ilvl w:val="0"/>
          <w:numId w:val="2"/>
        </w:numPr>
        <w:shd w:val="clear" w:color="auto" w:fill="FFFFFF"/>
        <w:spacing w:after="280"/>
      </w:pPr>
      <w:r>
        <w:t>Practise </w:t>
      </w:r>
      <w:hyperlink r:id="rId52">
        <w:r>
          <w:rPr>
            <w:color w:val="000000"/>
            <w:u w:val="single"/>
          </w:rPr>
          <w:t>COVID-safe hygiene protocols.</w:t>
        </w:r>
      </w:hyperlink>
    </w:p>
    <w:p w:rsidR="009025C3" w:rsidRDefault="009025C3" w14:paraId="63F08409" w14:textId="77777777"/>
    <w:sectPr w:rsidR="009025C3">
      <w:headerReference w:type="default" r:id="rId53"/>
      <w:footerReference w:type="even" r:id="rId54"/>
      <w:footerReference w:type="default" r:id="rId55"/>
      <w:headerReference w:type="first" r:id="rId56"/>
      <w:type w:val="continuous"/>
      <w:pgSz w:w="12240" w:h="15840" w:orient="portrait"/>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EE4" w:rsidRDefault="00913EE4" w14:paraId="63F08454" w14:textId="77777777">
      <w:r>
        <w:separator/>
      </w:r>
    </w:p>
  </w:endnote>
  <w:endnote w:type="continuationSeparator" w:id="0">
    <w:p w:rsidR="00913EE4" w:rsidRDefault="00913EE4" w14:paraId="63F0845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C620310E-22E9-481B-95DB-304F699D2B1B}"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14803FBA-3515-42EA-8E2E-0123326FEA46}" r:id="rId2"/>
    <w:embedItalic w:fontKey="{87F20C91-C54E-4ECB-A406-84700B3C7B17}" r:id="rId3"/>
  </w:font>
  <w:font w:name="Calibri">
    <w:panose1 w:val="020F0502020204030204"/>
    <w:charset w:val="00"/>
    <w:family w:val="swiss"/>
    <w:pitch w:val="variable"/>
    <w:sig w:usb0="E4002EFF" w:usb1="C000247B" w:usb2="00000009" w:usb3="00000000" w:csb0="000001FF" w:csb1="00000000"/>
    <w:embedRegular w:fontKey="{0EF53D1C-875A-453D-AEC3-4D18A62D125F}" r:id="rId4"/>
    <w:embedBold w:fontKey="{59F28380-EB68-4BCC-B478-FBD786CB0555}" r:id="rId5"/>
  </w:font>
  <w:font w:name="Georgia">
    <w:panose1 w:val="02040502050405020303"/>
    <w:charset w:val="00"/>
    <w:family w:val="roman"/>
    <w:pitch w:val="variable"/>
    <w:sig w:usb0="00000287" w:usb1="00000000" w:usb2="00000000" w:usb3="00000000" w:csb0="0000009F" w:csb1="00000000"/>
    <w:embedRegular w:fontKey="{52925D02-0BFD-4364-8D58-959CA010ACFA}" r:id="rId6"/>
    <w:embedItalic w:fontKey="{9A03754D-3666-44A7-8322-9A1BA6290920}" r:id="rId7"/>
  </w:font>
  <w:font w:name="Graphik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5C3" w:rsidRDefault="009025C3" w14:paraId="63F0844D" w14:textId="77777777">
    <w:pPr>
      <w:pBdr>
        <w:top w:val="nil"/>
        <w:left w:val="nil"/>
        <w:bottom w:val="nil"/>
        <w:right w:val="nil"/>
        <w:between w:val="nil"/>
      </w:pBdr>
      <w:tabs>
        <w:tab w:val="center" w:pos="4153"/>
        <w:tab w:val="right" w:pos="8306"/>
      </w:tabs>
      <w:rPr>
        <w:rFonts w:ascii="Times New Roman" w:hAnsi="Times New Roman" w:eastAsia="Times New Roman" w:cs="Times New Roman"/>
        <w:color w:val="000000"/>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5C3" w:rsidRDefault="009025C3" w14:paraId="63F0844E" w14:textId="77777777">
    <w:pPr>
      <w:pBdr>
        <w:top w:val="nil"/>
        <w:left w:val="nil"/>
        <w:bottom w:val="nil"/>
        <w:right w:val="nil"/>
        <w:between w:val="nil"/>
      </w:pBdr>
      <w:tabs>
        <w:tab w:val="center" w:pos="4153"/>
        <w:tab w:val="right" w:pos="8306"/>
      </w:tabs>
      <w:rPr>
        <w:rFonts w:ascii="Times New Roman" w:hAnsi="Times New Roman" w:eastAsia="Times New Roman" w:cs="Times New Roman"/>
        <w:color w:val="000000"/>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EE4" w:rsidRDefault="00913EE4" w14:paraId="63F08450" w14:textId="77777777">
      <w:r>
        <w:separator/>
      </w:r>
    </w:p>
  </w:footnote>
  <w:footnote w:type="continuationSeparator" w:id="0">
    <w:p w:rsidR="00913EE4" w:rsidRDefault="00913EE4" w14:paraId="63F0845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5C3" w:rsidRDefault="009025C3" w14:paraId="63F0844B" w14:textId="77777777">
    <w:pPr>
      <w:pBdr>
        <w:top w:val="nil"/>
        <w:left w:val="nil"/>
        <w:bottom w:val="nil"/>
        <w:right w:val="nil"/>
        <w:between w:val="nil"/>
      </w:pBdr>
      <w:tabs>
        <w:tab w:val="center" w:pos="4153"/>
        <w:tab w:val="right" w:pos="8306"/>
      </w:tabs>
      <w:rPr>
        <w:rFonts w:ascii="Times New Roman" w:hAnsi="Times New Roman" w:eastAsia="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5C3" w:rsidRDefault="009025C3" w14:paraId="63F0844C" w14:textId="77777777">
    <w:pPr>
      <w:pBdr>
        <w:top w:val="nil"/>
        <w:left w:val="nil"/>
        <w:bottom w:val="nil"/>
        <w:right w:val="nil"/>
        <w:between w:val="nil"/>
      </w:pBdr>
      <w:tabs>
        <w:tab w:val="center" w:pos="4153"/>
        <w:tab w:val="right" w:pos="8306"/>
      </w:tabs>
      <w:rPr>
        <w:rFonts w:eastAsia="Arial" w:cs="Arial"/>
        <w:b/>
        <w:color w:val="000000"/>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25C3" w:rsidRDefault="009025C3" w14:paraId="63F0844F" w14:textId="77777777">
    <w:pPr>
      <w:pBdr>
        <w:top w:val="nil"/>
        <w:left w:val="nil"/>
        <w:bottom w:val="nil"/>
        <w:right w:val="nil"/>
        <w:between w:val="nil"/>
      </w:pBdr>
      <w:tabs>
        <w:tab w:val="center" w:pos="4153"/>
        <w:tab w:val="right" w:pos="8306"/>
      </w:tabs>
      <w:rPr>
        <w:rFonts w:eastAsia="Arial" w:cs="Arial"/>
        <w:b/>
        <w:color w:val="00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0C2B"/>
    <w:multiLevelType w:val="multilevel"/>
    <w:tmpl w:val="1B5C19F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1CD25AB9"/>
    <w:multiLevelType w:val="multilevel"/>
    <w:tmpl w:val="69D22C8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40F83BA6"/>
    <w:multiLevelType w:val="multilevel"/>
    <w:tmpl w:val="1E2A8F7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84111549">
    <w:abstractNumId w:val="1"/>
  </w:num>
  <w:num w:numId="2" w16cid:durableId="1033654853">
    <w:abstractNumId w:val="0"/>
  </w:num>
  <w:num w:numId="3" w16cid:durableId="44619440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5C3"/>
    <w:rsid w:val="000F6CFD"/>
    <w:rsid w:val="004C130F"/>
    <w:rsid w:val="006C15B3"/>
    <w:rsid w:val="007B6F35"/>
    <w:rsid w:val="009025C3"/>
    <w:rsid w:val="00913EE4"/>
    <w:rsid w:val="0093177F"/>
    <w:rsid w:val="00C628C8"/>
    <w:rsid w:val="00DB4597"/>
    <w:rsid w:val="00FF3718"/>
    <w:rsid w:val="0B0D4F98"/>
    <w:rsid w:val="108B4876"/>
    <w:rsid w:val="3F8144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082B1"/>
  <w15:docId w15:val="{EED88B63-E463-4819-8430-46FA610C6B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8"/>
        <w:szCs w:val="28"/>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0EB5"/>
    <w:rPr>
      <w:rFonts w:eastAsiaTheme="minorEastAsia" w:cstheme="minorBidi"/>
      <w:szCs w:val="24"/>
      <w:lang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semiHidden/>
    <w:unhideWhenUsed/>
    <w:qFormat/>
    <w:rsid w:val="00F37B52"/>
    <w:pPr>
      <w:keepNext/>
      <w:keepLines/>
      <w:spacing w:before="40"/>
      <w:outlineLvl w:val="2"/>
    </w:pPr>
    <w:rPr>
      <w:rFonts w:asciiTheme="majorHAnsi" w:hAnsiTheme="majorHAnsi" w:eastAsiaTheme="majorEastAsia"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character" w:styleId="Heading2Char" w:customStyle="1">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styleId="HeaderChar" w:customStyle="1">
    <w:name w:val="Header Char"/>
    <w:basedOn w:val="DefaultParagraphFont"/>
    <w:link w:val="Header"/>
    <w:uiPriority w:val="99"/>
    <w:rsid w:val="00D561D2"/>
    <w:rPr>
      <w:rFonts w:eastAsia="Times New Roman" w:asciiTheme="minorHAnsi"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hAnsi="Times New Roman" w:eastAsia="Times New Roman" w:cs="Times New Roman"/>
      <w:lang w:val="en-AU" w:eastAsia="en-US"/>
    </w:rPr>
  </w:style>
  <w:style w:type="character" w:styleId="FooterChar" w:customStyle="1">
    <w:name w:val="Footer Char"/>
    <w:basedOn w:val="DefaultParagraphFont"/>
    <w:link w:val="Footer"/>
    <w:uiPriority w:val="99"/>
    <w:rsid w:val="00D561D2"/>
    <w:rPr>
      <w:rFonts w:ascii="Times New Roman" w:hAnsi="Times New Roman" w:eastAsia="Times New Roman"/>
      <w:sz w:val="24"/>
      <w:szCs w:val="24"/>
      <w:lang w:eastAsia="en-US"/>
    </w:rPr>
  </w:style>
  <w:style w:type="table" w:styleId="TableGrid">
    <w:name w:val="Table Grid"/>
    <w:basedOn w:val="TableNormal"/>
    <w:uiPriority w:val="39"/>
    <w:rsid w:val="00D561D2"/>
    <w:rPr>
      <w:rFonts w:ascii="Calibri" w:hAnsi="Calibri" w:cs="Calibr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Normal"/>
    <w:next w:val="Heading1"/>
    <w:link w:val="Style1Char"/>
    <w:qFormat/>
    <w:rsid w:val="00D561D2"/>
    <w:pPr>
      <w:pBdr>
        <w:top w:val="nil"/>
        <w:left w:val="nil"/>
        <w:bottom w:val="nil"/>
        <w:right w:val="nil"/>
        <w:between w:val="nil"/>
      </w:pBdr>
    </w:pPr>
    <w:rPr>
      <w:rFonts w:ascii="Calibri" w:hAnsi="Calibri" w:eastAsia="Calibri" w:cs="Calibri"/>
      <w:b/>
      <w:color w:val="000000"/>
      <w:sz w:val="30"/>
      <w:szCs w:val="30"/>
    </w:rPr>
  </w:style>
  <w:style w:type="character" w:styleId="Style1Char" w:customStyle="1">
    <w:name w:val="Style1 Char"/>
    <w:basedOn w:val="DefaultParagraphFont"/>
    <w:link w:val="Style1"/>
    <w:rsid w:val="00D561D2"/>
    <w:rPr>
      <w:rFonts w:ascii="Calibri" w:hAnsi="Calibri" w:cs="Calibri"/>
      <w:b/>
      <w:color w:val="000000"/>
      <w:sz w:val="30"/>
      <w:szCs w:val="30"/>
      <w:lang w:val="en-GB" w:eastAsia="zh-CN"/>
    </w:rPr>
  </w:style>
  <w:style w:type="character" w:styleId="Heading1Char" w:customStyle="1">
    <w:name w:val="Heading 1 Char"/>
    <w:basedOn w:val="DefaultParagraphFont"/>
    <w:link w:val="Heading1"/>
    <w:uiPriority w:val="9"/>
    <w:rsid w:val="009F0EB5"/>
    <w:rPr>
      <w:rFonts w:eastAsiaTheme="majorEastAsia" w:cstheme="majorBidi"/>
      <w:sz w:val="32"/>
      <w:szCs w:val="32"/>
      <w:lang w:val="en-GB" w:eastAsia="zh-CN"/>
    </w:rPr>
  </w:style>
  <w:style w:type="character" w:styleId="TitleChar" w:customStyle="1">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NormalWeb">
    <w:name w:val="Normal (Web)"/>
    <w:basedOn w:val="Normal"/>
    <w:uiPriority w:val="99"/>
    <w:unhideWhenUsed/>
    <w:rsid w:val="00664360"/>
    <w:pPr>
      <w:spacing w:before="100" w:beforeAutospacing="1" w:after="100" w:afterAutospacing="1"/>
    </w:pPr>
    <w:rPr>
      <w:rFonts w:ascii="Times New Roman" w:hAnsi="Times New Roman" w:eastAsia="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styleId="normaltextrun" w:customStyle="1">
    <w:name w:val="normaltextrun"/>
    <w:basedOn w:val="DefaultParagraphFont"/>
    <w:rsid w:val="00AE6D15"/>
  </w:style>
  <w:style w:type="character" w:styleId="scxw252158104" w:customStyle="1">
    <w:name w:val="scxw252158104"/>
    <w:basedOn w:val="DefaultParagraphFont"/>
    <w:rsid w:val="00AE6D15"/>
  </w:style>
  <w:style w:type="character" w:styleId="eop" w:customStyle="1">
    <w:name w:val="eop"/>
    <w:basedOn w:val="DefaultParagraphFont"/>
    <w:rsid w:val="00AE6D15"/>
  </w:style>
  <w:style w:type="character" w:styleId="scxw260965636" w:customStyle="1">
    <w:name w:val="scxw260965636"/>
    <w:basedOn w:val="DefaultParagraphFont"/>
    <w:rsid w:val="00AE6D15"/>
  </w:style>
  <w:style w:type="character" w:styleId="Heading4Char" w:customStyle="1">
    <w:name w:val="Heading 4 Char"/>
    <w:basedOn w:val="DefaultParagraphFont"/>
    <w:link w:val="Heading4"/>
    <w:uiPriority w:val="9"/>
    <w:semiHidden/>
    <w:rsid w:val="0044650E"/>
    <w:rPr>
      <w:rFonts w:asciiTheme="majorHAnsi" w:hAnsiTheme="majorHAnsi" w:eastAsiaTheme="majorEastAsia" w:cstheme="majorBidi"/>
      <w:i/>
      <w:iCs/>
      <w:color w:val="365F91" w:themeColor="accent1" w:themeShade="BF"/>
      <w:sz w:val="24"/>
      <w:szCs w:val="24"/>
      <w:lang w:val="en-GB" w:eastAsia="zh-CN"/>
    </w:rPr>
  </w:style>
  <w:style w:type="character" w:styleId="userway-s7-active" w:customStyle="1">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styleId="Heading3Char" w:customStyle="1">
    <w:name w:val="Heading 3 Char"/>
    <w:basedOn w:val="DefaultParagraphFont"/>
    <w:link w:val="Heading3"/>
    <w:uiPriority w:val="9"/>
    <w:rsid w:val="00F37B52"/>
    <w:rPr>
      <w:rFonts w:asciiTheme="majorHAnsi" w:hAnsiTheme="majorHAnsi" w:eastAsiaTheme="majorEastAsia" w:cstheme="majorBidi"/>
      <w:color w:val="243F60" w:themeColor="accent1" w:themeShade="7F"/>
      <w:sz w:val="24"/>
      <w:szCs w:val="24"/>
      <w:lang w:val="en-GB" w:eastAsia="zh-CN"/>
    </w:rPr>
  </w:style>
  <w:style w:type="paragraph" w:styleId="paragraph" w:customStyle="1">
    <w:name w:val="paragraph"/>
    <w:basedOn w:val="Normal"/>
    <w:rsid w:val="004329A2"/>
    <w:pPr>
      <w:spacing w:before="100" w:beforeAutospacing="1" w:after="100" w:afterAutospacing="1"/>
    </w:pPr>
    <w:rPr>
      <w:rFonts w:ascii="Times New Roman" w:hAnsi="Times New Roman" w:eastAsia="Times New Roman" w:cs="Times New Roman"/>
      <w:sz w:val="24"/>
      <w:lang w:val="en-AU" w:eastAsia="en-AU"/>
    </w:rPr>
  </w:style>
  <w:style w:type="character" w:styleId="wacimagecontainer" w:customStyle="1">
    <w:name w:val="wacimagecontainer"/>
    <w:basedOn w:val="DefaultParagraphFont"/>
    <w:rsid w:val="004329A2"/>
  </w:style>
  <w:style w:type="paragraph" w:styleId="Revision">
    <w:name w:val="Revision"/>
    <w:hidden/>
    <w:uiPriority w:val="99"/>
    <w:semiHidden/>
    <w:rsid w:val="004E4639"/>
    <w:rPr>
      <w:rFonts w:eastAsiaTheme="minorEastAsia" w:cstheme="minorBidi"/>
      <w:szCs w:val="24"/>
      <w:lang w:eastAsia="zh-CN"/>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eastAsiaTheme="minorEastAsia" w:cstheme="minorBidi"/>
      <w:sz w:val="20"/>
      <w:szCs w:val="20"/>
      <w:lang w:eastAsia="zh-CN"/>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jpg" Id="rId18" /><Relationship Type="http://schemas.openxmlformats.org/officeDocument/2006/relationships/hyperlink" Target="https://chinabot.bandcamp.com/album/langkah-suruik?utm_source=chatgpt.com" TargetMode="External" Id="rId26" /><Relationship Type="http://schemas.openxmlformats.org/officeDocument/2006/relationships/image" Target="media/image30.png" Id="rId39" /><Relationship Type="http://schemas.openxmlformats.org/officeDocument/2006/relationships/image" Target="media/image11.png" Id="rId21" /><Relationship Type="http://schemas.openxmlformats.org/officeDocument/2006/relationships/image" Target="media/image18.jpg" Id="rId34" /><Relationship Type="http://schemas.openxmlformats.org/officeDocument/2006/relationships/image" Target="media/image25.jpg" Id="rId42" /><Relationship Type="http://schemas.openxmlformats.org/officeDocument/2006/relationships/hyperlink" Target="https://vimeo.com/544169506" TargetMode="External" Id="rId47" /><Relationship Type="http://schemas.openxmlformats.org/officeDocument/2006/relationships/hyperlink" Target="mailto:ArtsHouse.Ticketing@melbourne.vic.gov.au" TargetMode="External" Id="rId50" /><Relationship Type="http://schemas.openxmlformats.org/officeDocument/2006/relationships/footer" Target="footer2.xml" Id="rId55"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yperlink" Target="https://www.aao.com.au/project/hand-to-earth?utm_source=chatgpt.com" TargetMode="External" Id="rId25" /><Relationship Type="http://schemas.openxmlformats.org/officeDocument/2006/relationships/image" Target="media/image17.png" Id="rId33" /><Relationship Type="http://schemas.openxmlformats.org/officeDocument/2006/relationships/image" Target="media/image22.jpg" Id="rId38" /><Relationship Type="http://schemas.openxmlformats.org/officeDocument/2006/relationships/image" Target="media/image29.jpg" Id="rId46"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4.jpg" Id="rId29" /><Relationship Type="http://schemas.openxmlformats.org/officeDocument/2006/relationships/image" Target="media/image24.png"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www.aao.com.au/project/hand-to-earth?utm_source=chatgpt.com" TargetMode="External" Id="rId24" /><Relationship Type="http://schemas.openxmlformats.org/officeDocument/2006/relationships/image" Target="media/image16.jpg" Id="rId32" /><Relationship Type="http://schemas.openxmlformats.org/officeDocument/2006/relationships/image" Target="media/image21.png" Id="rId37" /><Relationship Type="http://schemas.openxmlformats.org/officeDocument/2006/relationships/image" Target="media/image23.jpg" Id="rId40" /><Relationship Type="http://schemas.openxmlformats.org/officeDocument/2006/relationships/image" Target="media/image28.jpg" Id="rId45" /><Relationship Type="http://schemas.openxmlformats.org/officeDocument/2006/relationships/header" Target="header2.xml"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image" Target="media/image13.png" Id="rId23" /><Relationship Type="http://schemas.openxmlformats.org/officeDocument/2006/relationships/header" Target="header1.xml" Id="rId28" /><Relationship Type="http://schemas.openxmlformats.org/officeDocument/2006/relationships/image" Target="media/image20.jpg" Id="rId36" /><Relationship Type="http://schemas.openxmlformats.org/officeDocument/2006/relationships/hyperlink" Target="https://www.ptv.vic.gov.au/stop/1068/flagstaff-station/0/train/" TargetMode="External"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yperlink" Target="https://www.google.com/maps/place/Arts+House/@-37.802973,144.9486818,17z/data=!4m5!3m4!1s0x0:0x64c465ac7ef21cff!8m2!3d-37.803239!4d144.9498609?shorturl=1" TargetMode="External" Id="rId31" /><Relationship Type="http://schemas.openxmlformats.org/officeDocument/2006/relationships/image" Target="media/image27.png" Id="rId44" /><Relationship Type="http://schemas.openxmlformats.org/officeDocument/2006/relationships/hyperlink" Target="https://www.health.gov.au/news/health-alerts/novel-coronavirus-2019-ncov-health-alert/how-to-protect-yourself-and-others-from-coronavirus-covid-19/good-hygiene-for-coronavirus-covid-19" TargetMode="Externa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yperlink" Target="https://chinabot.bandcamp.com/album/langkah-suruik?utm_source=chatgpt.com" TargetMode="External" Id="rId27" /><Relationship Type="http://schemas.openxmlformats.org/officeDocument/2006/relationships/image" Target="media/image15.png" Id="rId30" /><Relationship Type="http://schemas.openxmlformats.org/officeDocument/2006/relationships/image" Target="media/image19.png" Id="rId35" /><Relationship Type="http://schemas.openxmlformats.org/officeDocument/2006/relationships/image" Target="media/image26.jpg" Id="rId43" /><Relationship Type="http://schemas.openxmlformats.org/officeDocument/2006/relationships/hyperlink" Target="https://www.ptv.vic.gov.au/stop/1144/north-melbourne-station/0/train/" TargetMode="External" Id="rId48" /><Relationship Type="http://schemas.openxmlformats.org/officeDocument/2006/relationships/header" Target="header3.xml" Id="rId56" /><Relationship Type="http://schemas.openxmlformats.org/officeDocument/2006/relationships/webSettings" Target="webSettings.xml" Id="rId8" /><Relationship Type="http://schemas.openxmlformats.org/officeDocument/2006/relationships/hyperlink" Target="https://www.betterhealth.vic.gov.au/coronavirus-covid-19-victoria" TargetMode="External" Id="rId51" /><Relationship Type="http://schemas.openxmlformats.org/officeDocument/2006/relationships/customXml" Target="../customXml/item3.xml" Id="rId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XUC5ph5nHp+3TtAEmzY96MatQ==">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upplier xmlns="05e8af89-dc59-443a-a9d6-442529edc69f" xsi:nil="true"/>
    <SharedWithUsers xmlns="81777f7a-4187-4876-a009-866346738773">
      <UserInfo>
        <DisplayName/>
        <AccountId xsi:nil="true"/>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E06C64-022F-4A23-89E9-C8F010020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DF4D09FE-E144-49D8-BE31-D5DBAEA142A6}">
  <ds:schemaRefs>
    <ds:schemaRef ds:uri="81777f7a-4187-4876-a009-866346738773"/>
    <ds:schemaRef ds:uri="http://purl.org/dc/terms/"/>
    <ds:schemaRef ds:uri="http://schemas.openxmlformats.org/package/2006/metadata/core-properties"/>
    <ds:schemaRef ds:uri="http://purl.org/dc/dcmitype/"/>
    <ds:schemaRef ds:uri="05e8af89-dc59-443a-a9d6-442529edc69f"/>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36B46B7-B9AA-47AE-9626-922B8CB015E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City of Melbourne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Katy Roubin</lastModifiedBy>
  <revision>11</revision>
  <dcterms:created xsi:type="dcterms:W3CDTF">2025-05-23T01:11:00.0000000Z</dcterms:created>
  <dcterms:modified xsi:type="dcterms:W3CDTF">2025-06-16T05:55:47.5299970Z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20250611175306786</vt:lpwstr>
  </property>
</Properties>
</file>