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8E845" w14:textId="77777777" w:rsidR="00BC14D8" w:rsidRDefault="00BC14D8" w:rsidP="00593E87">
      <w:pPr>
        <w:pStyle w:val="Title"/>
        <w:rPr>
          <w:rFonts w:eastAsia="Arial" w:cs="Arial"/>
          <w:b/>
          <w:szCs w:val="48"/>
          <w:lang w:val="en-AU"/>
        </w:rPr>
      </w:pPr>
    </w:p>
    <w:p w14:paraId="06E4AB71" w14:textId="04C6D994" w:rsidR="505238FD" w:rsidRPr="000A458C" w:rsidRDefault="006A0DB6" w:rsidP="000A458C">
      <w:pPr>
        <w:pStyle w:val="Title"/>
        <w:rPr>
          <w:rFonts w:eastAsia="Arial"/>
          <w:b/>
          <w:lang w:val="en-AU"/>
        </w:rPr>
      </w:pPr>
      <w:proofErr w:type="spellStart"/>
      <w:r>
        <w:rPr>
          <w:rFonts w:eastAsia="Arial"/>
          <w:b/>
          <w:lang w:val="en-AU"/>
        </w:rPr>
        <w:t>Weredingo</w:t>
      </w:r>
      <w:proofErr w:type="spellEnd"/>
    </w:p>
    <w:p w14:paraId="774CC51B" w14:textId="00C47CF5" w:rsidR="009F0EB5" w:rsidRDefault="0044650E" w:rsidP="000A458C">
      <w:pPr>
        <w:pStyle w:val="Title"/>
      </w:pPr>
      <w:r w:rsidRPr="009F0EB5">
        <w:t xml:space="preserve">By </w:t>
      </w:r>
      <w:proofErr w:type="spellStart"/>
      <w:r w:rsidR="006A0DB6">
        <w:t>Karul</w:t>
      </w:r>
      <w:proofErr w:type="spellEnd"/>
      <w:r w:rsidR="006A0DB6">
        <w:t xml:space="preserve"> Projects</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09B1F10D" w14:textId="63E123DF" w:rsidR="0091381D" w:rsidRDefault="0091381D" w:rsidP="00F97CC4"/>
    <w:p w14:paraId="638C3A77" w14:textId="3BEB951D" w:rsidR="0091381D" w:rsidRDefault="00DD27D5" w:rsidP="00F97CC4">
      <w:r>
        <w:pict w14:anchorId="50ACD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55pt;height:369.45pt">
            <v:imagedata r:id="rId11" o:title="low res_WEREDINGO, Karul Projects_Credit-MickRichards_Dec2020_MDR_8045"/>
          </v:shape>
        </w:pict>
      </w:r>
    </w:p>
    <w:p w14:paraId="09D61825" w14:textId="2E5662A6" w:rsidR="0091381D" w:rsidRDefault="0091381D" w:rsidP="00F97CC4"/>
    <w:p w14:paraId="409154D1" w14:textId="494D7D42"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14BDE52" w14:textId="699E3BE7" w:rsidR="00844B13" w:rsidRPr="009F0EB5" w:rsidRDefault="00844B13" w:rsidP="009F0EB5">
      <w:pPr>
        <w:rPr>
          <w:rFonts w:eastAsia="Calibri"/>
          <w:color w:val="000000"/>
        </w:rPr>
      </w:pPr>
      <w:r w:rsidRPr="00EC3E1D">
        <w:t>Image: promotional image for the show</w:t>
      </w:r>
      <w:r w:rsidR="00DF03DD">
        <w:t>. Photo by Mick Richards.</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3A861E4E" w14:textId="77777777" w:rsidR="0044650E" w:rsidRDefault="0044650E" w:rsidP="0044650E">
      <w:pPr>
        <w:rPr>
          <w:rFonts w:eastAsia="Calibri" w:cs="Arial"/>
          <w:bCs/>
          <w:color w:val="000000" w:themeColor="text1"/>
        </w:rPr>
      </w:pPr>
    </w:p>
    <w:p w14:paraId="0A6A5523" w14:textId="45C069A8" w:rsidR="00F97CC4" w:rsidRDefault="00F97CC4" w:rsidP="00F97CC4">
      <w:pPr>
        <w:rPr>
          <w:rFonts w:eastAsia="Calibri" w:cs="Arial"/>
          <w:bCs/>
          <w:color w:val="000000" w:themeColor="text1"/>
        </w:rPr>
      </w:pPr>
      <w:r w:rsidRPr="00DA1384">
        <w:rPr>
          <w:rFonts w:eastAsia="Calibri" w:cs="Arial"/>
          <w:bCs/>
          <w:color w:val="000000" w:themeColor="text1"/>
        </w:rPr>
        <w:t xml:space="preserve">This </w:t>
      </w:r>
      <w:r w:rsidRPr="00010700">
        <w:rPr>
          <w:rFonts w:eastAsia="Calibri" w:cs="Arial"/>
          <w:bCs/>
          <w:color w:val="000000" w:themeColor="text1"/>
        </w:rPr>
        <w:t xml:space="preserve">document was created: </w:t>
      </w:r>
      <w:r w:rsidR="006A0DB6" w:rsidRPr="00010700">
        <w:rPr>
          <w:rFonts w:eastAsia="Calibri" w:cs="Arial"/>
          <w:bCs/>
          <w:color w:val="000000" w:themeColor="text1"/>
        </w:rPr>
        <w:t>13</w:t>
      </w:r>
      <w:r w:rsidRPr="00010700">
        <w:rPr>
          <w:rFonts w:eastAsia="Calibri" w:cs="Arial"/>
          <w:bCs/>
          <w:color w:val="000000" w:themeColor="text1"/>
        </w:rPr>
        <w:t xml:space="preserve"> </w:t>
      </w:r>
      <w:r w:rsidR="006A0DB6" w:rsidRPr="00010700">
        <w:rPr>
          <w:rFonts w:eastAsia="Calibri" w:cs="Arial"/>
          <w:bCs/>
          <w:color w:val="000000" w:themeColor="text1"/>
        </w:rPr>
        <w:t>October 2023</w:t>
      </w:r>
    </w:p>
    <w:p w14:paraId="2C50CC4C" w14:textId="77777777" w:rsidR="00F97CC4" w:rsidRPr="00DA1384" w:rsidRDefault="00F97CC4" w:rsidP="00F97CC4">
      <w:pPr>
        <w:rPr>
          <w:rFonts w:eastAsia="Calibri" w:cs="Arial"/>
          <w:bCs/>
          <w:color w:val="000000" w:themeColor="text1"/>
        </w:rPr>
      </w:pPr>
    </w:p>
    <w:p w14:paraId="3FE099CC" w14:textId="68041DC4" w:rsidR="00F97CC4" w:rsidRDefault="00F97CC4"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131B7E55" w14:textId="77777777" w:rsidR="00456DFD" w:rsidRPr="00456DFD" w:rsidRDefault="009A1444" w:rsidP="00292396">
          <w:pPr>
            <w:pStyle w:val="TOCHeading"/>
            <w:rPr>
              <w:noProof/>
              <w:sz w:val="22"/>
              <w:szCs w:val="22"/>
            </w:rPr>
          </w:pPr>
          <w:r w:rsidRPr="009A1444">
            <w:rPr>
              <w:rFonts w:ascii="Arial" w:hAnsi="Arial" w:cs="Arial"/>
              <w:b/>
              <w:color w:val="auto"/>
            </w:rPr>
            <w:t>Contents</w:t>
          </w:r>
          <w:r w:rsidR="00292396">
            <w:rPr>
              <w:rFonts w:ascii="Arial" w:hAnsi="Arial" w:cs="Arial"/>
              <w:b/>
              <w:color w:val="auto"/>
            </w:rPr>
            <w:br/>
          </w:r>
          <w:r>
            <w:fldChar w:fldCharType="begin"/>
          </w:r>
          <w:r>
            <w:instrText xml:space="preserve"> TOC \o "1-3" \h \z \u </w:instrText>
          </w:r>
          <w:r>
            <w:fldChar w:fldCharType="separate"/>
          </w:r>
        </w:p>
        <w:p w14:paraId="08CAB047" w14:textId="3DAEA0F0"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394" w:history="1">
            <w:r w:rsidR="00456DFD" w:rsidRPr="00456DFD">
              <w:rPr>
                <w:rStyle w:val="Hyperlink"/>
                <w:b/>
                <w:noProof/>
                <w:sz w:val="22"/>
                <w:szCs w:val="22"/>
              </w:rPr>
              <w:t>Where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_Toc142995394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3</w:t>
            </w:r>
            <w:r w:rsidR="00456DFD" w:rsidRPr="00456DFD">
              <w:rPr>
                <w:noProof/>
                <w:webHidden/>
                <w:sz w:val="22"/>
                <w:szCs w:val="22"/>
              </w:rPr>
              <w:fldChar w:fldCharType="end"/>
            </w:r>
          </w:hyperlink>
        </w:p>
        <w:p w14:paraId="62D9453E" w14:textId="792EED91"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395" w:history="1">
            <w:r w:rsidR="00456DFD" w:rsidRPr="00456DFD">
              <w:rPr>
                <w:rStyle w:val="Hyperlink"/>
                <w:rFonts w:eastAsia="Arial" w:cs="Arial"/>
                <w:b/>
                <w:bCs/>
                <w:noProof/>
                <w:sz w:val="22"/>
                <w:szCs w:val="22"/>
              </w:rPr>
              <w:t>When</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_Toc142995395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3</w:t>
            </w:r>
            <w:r w:rsidR="00456DFD" w:rsidRPr="00456DFD">
              <w:rPr>
                <w:noProof/>
                <w:webHidden/>
                <w:sz w:val="22"/>
                <w:szCs w:val="22"/>
              </w:rPr>
              <w:fldChar w:fldCharType="end"/>
            </w:r>
          </w:hyperlink>
        </w:p>
        <w:p w14:paraId="4442573B" w14:textId="38597D2E"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396" w:history="1">
            <w:r w:rsidR="00456DFD" w:rsidRPr="00456DFD">
              <w:rPr>
                <w:rStyle w:val="Hyperlink"/>
                <w:rFonts w:eastAsia="Arial"/>
                <w:b/>
                <w:noProof/>
                <w:sz w:val="22"/>
                <w:szCs w:val="22"/>
              </w:rPr>
              <w:t>Access Services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_Toc142995396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3</w:t>
            </w:r>
            <w:r w:rsidR="00456DFD" w:rsidRPr="00456DFD">
              <w:rPr>
                <w:noProof/>
                <w:webHidden/>
                <w:sz w:val="22"/>
                <w:szCs w:val="22"/>
              </w:rPr>
              <w:fldChar w:fldCharType="end"/>
            </w:r>
          </w:hyperlink>
          <w:r w:rsidR="00B977F5">
            <w:rPr>
              <w:noProof/>
              <w:sz w:val="22"/>
              <w:szCs w:val="22"/>
            </w:rPr>
            <w:t xml:space="preserve"> - 5</w:t>
          </w:r>
        </w:p>
        <w:p w14:paraId="24EC127A" w14:textId="098F3A65"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398" w:history="1">
            <w:r w:rsidR="00456DFD" w:rsidRPr="00456DFD">
              <w:rPr>
                <w:rStyle w:val="Hyperlink"/>
                <w:b/>
                <w:noProof/>
                <w:sz w:val="22"/>
                <w:szCs w:val="22"/>
              </w:rPr>
              <w:t>Performers</w:t>
            </w:r>
            <w:r w:rsidR="00456DFD" w:rsidRPr="00456DFD">
              <w:rPr>
                <w:noProof/>
                <w:webHidden/>
                <w:sz w:val="22"/>
                <w:szCs w:val="22"/>
              </w:rPr>
              <w:tab/>
            </w:r>
            <w:r w:rsidR="00B977F5">
              <w:rPr>
                <w:noProof/>
                <w:webHidden/>
                <w:sz w:val="22"/>
                <w:szCs w:val="22"/>
              </w:rPr>
              <w:t>6</w:t>
            </w:r>
          </w:hyperlink>
        </w:p>
        <w:p w14:paraId="0F8D8A12" w14:textId="4AFCA881"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399" w:history="1">
            <w:r w:rsidR="00456DFD" w:rsidRPr="00456DFD">
              <w:rPr>
                <w:rStyle w:val="Hyperlink"/>
                <w:b/>
                <w:noProof/>
                <w:sz w:val="22"/>
                <w:szCs w:val="22"/>
              </w:rPr>
              <w:t>Sensory Elements</w:t>
            </w:r>
            <w:r w:rsidR="00456DFD" w:rsidRPr="00456DFD">
              <w:rPr>
                <w:noProof/>
                <w:webHidden/>
                <w:sz w:val="22"/>
                <w:szCs w:val="22"/>
              </w:rPr>
              <w:tab/>
            </w:r>
            <w:r w:rsidR="00B977F5">
              <w:rPr>
                <w:noProof/>
                <w:webHidden/>
                <w:sz w:val="22"/>
                <w:szCs w:val="22"/>
              </w:rPr>
              <w:t>7</w:t>
            </w:r>
          </w:hyperlink>
        </w:p>
        <w:p w14:paraId="43F68D69" w14:textId="62D336D5"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0" w:history="1">
            <w:r w:rsidR="00456DFD" w:rsidRPr="00456DFD">
              <w:rPr>
                <w:rStyle w:val="Hyperlink"/>
                <w:rFonts w:eastAsia="Arial"/>
                <w:noProof/>
                <w:sz w:val="22"/>
                <w:szCs w:val="22"/>
              </w:rPr>
              <w:t>Sound</w:t>
            </w:r>
            <w:r w:rsidR="00456DFD" w:rsidRPr="00456DFD">
              <w:rPr>
                <w:noProof/>
                <w:webHidden/>
                <w:sz w:val="22"/>
                <w:szCs w:val="22"/>
              </w:rPr>
              <w:tab/>
            </w:r>
            <w:r w:rsidR="00B977F5">
              <w:rPr>
                <w:noProof/>
                <w:webHidden/>
                <w:sz w:val="22"/>
                <w:szCs w:val="22"/>
              </w:rPr>
              <w:t>7</w:t>
            </w:r>
          </w:hyperlink>
        </w:p>
        <w:p w14:paraId="649BC9D0" w14:textId="1A051B4C"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1" w:history="1">
            <w:r w:rsidR="00456DFD" w:rsidRPr="00456DFD">
              <w:rPr>
                <w:rStyle w:val="Hyperlink"/>
                <w:rFonts w:eastAsia="Arial"/>
                <w:noProof/>
                <w:sz w:val="22"/>
                <w:szCs w:val="22"/>
              </w:rPr>
              <w:t>Lighting</w:t>
            </w:r>
            <w:r w:rsidR="00456DFD" w:rsidRPr="00456DFD">
              <w:rPr>
                <w:noProof/>
                <w:webHidden/>
                <w:sz w:val="22"/>
                <w:szCs w:val="22"/>
              </w:rPr>
              <w:tab/>
            </w:r>
            <w:r w:rsidR="00B977F5">
              <w:rPr>
                <w:noProof/>
                <w:webHidden/>
                <w:sz w:val="22"/>
                <w:szCs w:val="22"/>
              </w:rPr>
              <w:t>7</w:t>
            </w:r>
          </w:hyperlink>
        </w:p>
        <w:p w14:paraId="479A1424" w14:textId="2E068A8E"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2" w:history="1">
            <w:r w:rsidR="00456DFD" w:rsidRPr="00456DFD">
              <w:rPr>
                <w:rStyle w:val="Hyperlink"/>
                <w:rFonts w:eastAsia="Arial"/>
                <w:noProof/>
                <w:sz w:val="22"/>
                <w:szCs w:val="22"/>
              </w:rPr>
              <w:t>Physical</w:t>
            </w:r>
            <w:r w:rsidR="00456DFD" w:rsidRPr="00456DFD">
              <w:rPr>
                <w:noProof/>
                <w:webHidden/>
                <w:sz w:val="22"/>
                <w:szCs w:val="22"/>
              </w:rPr>
              <w:tab/>
            </w:r>
            <w:r w:rsidR="00B977F5">
              <w:rPr>
                <w:noProof/>
                <w:webHidden/>
                <w:sz w:val="22"/>
                <w:szCs w:val="22"/>
              </w:rPr>
              <w:t>7</w:t>
            </w:r>
          </w:hyperlink>
        </w:p>
        <w:p w14:paraId="7D039246" w14:textId="26BB487E"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3" w:history="1">
            <w:r w:rsidR="00456DFD" w:rsidRPr="00456DFD">
              <w:rPr>
                <w:rStyle w:val="Hyperlink"/>
                <w:rFonts w:eastAsia="Arial"/>
                <w:noProof/>
                <w:sz w:val="22"/>
                <w:szCs w:val="22"/>
              </w:rPr>
              <w:t>Smell</w:t>
            </w:r>
            <w:r w:rsidR="00456DFD" w:rsidRPr="00456DFD">
              <w:rPr>
                <w:noProof/>
                <w:webHidden/>
                <w:sz w:val="22"/>
                <w:szCs w:val="22"/>
              </w:rPr>
              <w:tab/>
            </w:r>
            <w:r w:rsidR="00B977F5">
              <w:rPr>
                <w:noProof/>
                <w:webHidden/>
                <w:sz w:val="22"/>
                <w:szCs w:val="22"/>
              </w:rPr>
              <w:t>7</w:t>
            </w:r>
          </w:hyperlink>
        </w:p>
        <w:p w14:paraId="0D0F8889" w14:textId="338A751D"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4" w:history="1">
            <w:r w:rsidR="00456DFD" w:rsidRPr="00456DFD">
              <w:rPr>
                <w:rStyle w:val="Hyperlink"/>
                <w:rFonts w:eastAsia="Arial"/>
                <w:noProof/>
                <w:sz w:val="22"/>
                <w:szCs w:val="22"/>
              </w:rPr>
              <w:t>Visual</w:t>
            </w:r>
            <w:r w:rsidR="00456DFD" w:rsidRPr="00456DFD">
              <w:rPr>
                <w:noProof/>
                <w:webHidden/>
                <w:sz w:val="22"/>
                <w:szCs w:val="22"/>
              </w:rPr>
              <w:tab/>
            </w:r>
            <w:r w:rsidR="00B977F5">
              <w:rPr>
                <w:noProof/>
                <w:webHidden/>
                <w:sz w:val="22"/>
                <w:szCs w:val="22"/>
              </w:rPr>
              <w:t>7</w:t>
            </w:r>
          </w:hyperlink>
        </w:p>
        <w:p w14:paraId="27F5A20C" w14:textId="238A0A41"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5" w:history="1">
            <w:r w:rsidR="00456DFD" w:rsidRPr="00456DFD">
              <w:rPr>
                <w:rStyle w:val="Hyperlink"/>
                <w:rFonts w:eastAsia="Arial"/>
                <w:noProof/>
                <w:sz w:val="22"/>
                <w:szCs w:val="22"/>
              </w:rPr>
              <w:t>Entry to space</w:t>
            </w:r>
            <w:r w:rsidR="00456DFD" w:rsidRPr="00456DFD">
              <w:rPr>
                <w:noProof/>
                <w:webHidden/>
                <w:sz w:val="22"/>
                <w:szCs w:val="22"/>
              </w:rPr>
              <w:tab/>
            </w:r>
            <w:r w:rsidR="00B977F5">
              <w:rPr>
                <w:noProof/>
                <w:webHidden/>
                <w:sz w:val="22"/>
                <w:szCs w:val="22"/>
              </w:rPr>
              <w:t>8</w:t>
            </w:r>
          </w:hyperlink>
        </w:p>
        <w:p w14:paraId="15567BA1" w14:textId="76B35FBB"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6" w:history="1">
            <w:r w:rsidR="00456DFD" w:rsidRPr="00456DFD">
              <w:rPr>
                <w:rStyle w:val="Hyperlink"/>
                <w:rFonts w:eastAsia="Arial"/>
                <w:noProof/>
                <w:sz w:val="22"/>
                <w:szCs w:val="22"/>
              </w:rPr>
              <w:t>Shocks or surprises</w:t>
            </w:r>
            <w:r w:rsidR="00456DFD" w:rsidRPr="00456DFD">
              <w:rPr>
                <w:noProof/>
                <w:webHidden/>
                <w:sz w:val="22"/>
                <w:szCs w:val="22"/>
              </w:rPr>
              <w:tab/>
            </w:r>
            <w:r w:rsidR="00B977F5">
              <w:rPr>
                <w:noProof/>
                <w:webHidden/>
                <w:sz w:val="22"/>
                <w:szCs w:val="22"/>
              </w:rPr>
              <w:t>8</w:t>
            </w:r>
          </w:hyperlink>
        </w:p>
        <w:p w14:paraId="31D19E17" w14:textId="015B72A3"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7" w:history="1">
            <w:r w:rsidR="00456DFD" w:rsidRPr="00456DFD">
              <w:rPr>
                <w:rStyle w:val="Hyperlink"/>
                <w:rFonts w:eastAsia="Arial"/>
                <w:noProof/>
                <w:sz w:val="22"/>
                <w:szCs w:val="22"/>
              </w:rPr>
              <w:t>Audience experience</w:t>
            </w:r>
            <w:r w:rsidR="00456DFD" w:rsidRPr="00456DFD">
              <w:rPr>
                <w:noProof/>
                <w:webHidden/>
                <w:sz w:val="22"/>
                <w:szCs w:val="22"/>
              </w:rPr>
              <w:tab/>
            </w:r>
            <w:r w:rsidR="00B977F5">
              <w:rPr>
                <w:noProof/>
                <w:webHidden/>
                <w:sz w:val="22"/>
                <w:szCs w:val="22"/>
              </w:rPr>
              <w:t>8</w:t>
            </w:r>
          </w:hyperlink>
        </w:p>
        <w:p w14:paraId="51AAA096" w14:textId="0CFB6B6F"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8" w:history="1">
            <w:r w:rsidR="00456DFD" w:rsidRPr="00456DFD">
              <w:rPr>
                <w:rStyle w:val="Hyperlink"/>
                <w:rFonts w:eastAsia="Arial"/>
                <w:noProof/>
                <w:sz w:val="22"/>
                <w:szCs w:val="22"/>
              </w:rPr>
              <w:t>Social expectations</w:t>
            </w:r>
            <w:r w:rsidR="00456DFD" w:rsidRPr="00456DFD">
              <w:rPr>
                <w:noProof/>
                <w:webHidden/>
                <w:sz w:val="22"/>
                <w:szCs w:val="22"/>
              </w:rPr>
              <w:tab/>
            </w:r>
            <w:r w:rsidR="00B977F5">
              <w:rPr>
                <w:noProof/>
                <w:webHidden/>
                <w:sz w:val="22"/>
                <w:szCs w:val="22"/>
              </w:rPr>
              <w:t>8</w:t>
            </w:r>
          </w:hyperlink>
        </w:p>
        <w:p w14:paraId="19DF783B" w14:textId="1DF11C4C"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09" w:history="1">
            <w:r w:rsidR="00456DFD" w:rsidRPr="00456DFD">
              <w:rPr>
                <w:rStyle w:val="Hyperlink"/>
                <w:rFonts w:eastAsia="Arial"/>
                <w:noProof/>
                <w:sz w:val="22"/>
                <w:szCs w:val="22"/>
              </w:rPr>
              <w:t>Performance expectations</w:t>
            </w:r>
            <w:r w:rsidR="00456DFD" w:rsidRPr="00456DFD">
              <w:rPr>
                <w:noProof/>
                <w:webHidden/>
                <w:sz w:val="22"/>
                <w:szCs w:val="22"/>
              </w:rPr>
              <w:tab/>
            </w:r>
            <w:r w:rsidR="00B977F5">
              <w:rPr>
                <w:noProof/>
                <w:webHidden/>
                <w:sz w:val="22"/>
                <w:szCs w:val="22"/>
              </w:rPr>
              <w:t>9</w:t>
            </w:r>
          </w:hyperlink>
        </w:p>
        <w:p w14:paraId="2D142BD4" w14:textId="5EC01604"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410" w:history="1">
            <w:r w:rsidR="00456DFD" w:rsidRPr="00456DFD">
              <w:rPr>
                <w:rStyle w:val="Hyperlink"/>
                <w:rFonts w:eastAsia="Arial" w:cs="Arial"/>
                <w:b/>
                <w:bCs/>
                <w:noProof/>
                <w:sz w:val="22"/>
                <w:szCs w:val="22"/>
              </w:rPr>
              <w:t>Other</w:t>
            </w:r>
            <w:r w:rsidR="00456DFD" w:rsidRPr="00456DFD">
              <w:rPr>
                <w:noProof/>
                <w:webHidden/>
                <w:sz w:val="22"/>
                <w:szCs w:val="22"/>
              </w:rPr>
              <w:tab/>
            </w:r>
            <w:r w:rsidR="00B977F5">
              <w:rPr>
                <w:noProof/>
                <w:webHidden/>
                <w:sz w:val="22"/>
                <w:szCs w:val="22"/>
              </w:rPr>
              <w:t>9</w:t>
            </w:r>
          </w:hyperlink>
        </w:p>
        <w:p w14:paraId="79E226EC" w14:textId="56EA7D43"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1" w:history="1">
            <w:r w:rsidR="00456DFD" w:rsidRPr="00456DFD">
              <w:rPr>
                <w:rStyle w:val="Hyperlink"/>
                <w:rFonts w:eastAsia="Arial"/>
                <w:noProof/>
                <w:sz w:val="22"/>
                <w:szCs w:val="22"/>
              </w:rPr>
              <w:t>Content Warnings</w:t>
            </w:r>
            <w:r w:rsidR="00456DFD" w:rsidRPr="00456DFD">
              <w:rPr>
                <w:noProof/>
                <w:webHidden/>
                <w:sz w:val="22"/>
                <w:szCs w:val="22"/>
              </w:rPr>
              <w:tab/>
            </w:r>
            <w:r w:rsidR="00B977F5">
              <w:rPr>
                <w:noProof/>
                <w:webHidden/>
                <w:sz w:val="22"/>
                <w:szCs w:val="22"/>
              </w:rPr>
              <w:t>9</w:t>
            </w:r>
          </w:hyperlink>
        </w:p>
        <w:p w14:paraId="73FC33CD" w14:textId="3275AEAB"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2" w:history="1">
            <w:r w:rsidR="00456DFD" w:rsidRPr="00456DFD">
              <w:rPr>
                <w:rStyle w:val="Hyperlink"/>
                <w:rFonts w:eastAsia="Arial"/>
                <w:noProof/>
                <w:sz w:val="22"/>
                <w:szCs w:val="22"/>
              </w:rPr>
              <w:t>General Notes</w:t>
            </w:r>
            <w:r w:rsidR="00456DFD" w:rsidRPr="00456DFD">
              <w:rPr>
                <w:noProof/>
                <w:webHidden/>
                <w:sz w:val="22"/>
                <w:szCs w:val="22"/>
              </w:rPr>
              <w:tab/>
            </w:r>
            <w:r w:rsidR="00B977F5">
              <w:rPr>
                <w:noProof/>
                <w:webHidden/>
                <w:sz w:val="22"/>
                <w:szCs w:val="22"/>
              </w:rPr>
              <w:t>9</w:t>
            </w:r>
          </w:hyperlink>
        </w:p>
        <w:p w14:paraId="2D5C3A48" w14:textId="71426374"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413" w:history="1">
            <w:r w:rsidR="00456DFD" w:rsidRPr="00456DFD">
              <w:rPr>
                <w:rStyle w:val="Hyperlink"/>
                <w:b/>
                <w:noProof/>
                <w:sz w:val="22"/>
                <w:szCs w:val="22"/>
              </w:rPr>
              <w:t>The Venue</w:t>
            </w:r>
            <w:r w:rsidR="00456DFD" w:rsidRPr="00456DFD">
              <w:rPr>
                <w:noProof/>
                <w:webHidden/>
                <w:sz w:val="22"/>
                <w:szCs w:val="22"/>
              </w:rPr>
              <w:tab/>
            </w:r>
            <w:r w:rsidR="00B977F5">
              <w:rPr>
                <w:noProof/>
                <w:webHidden/>
                <w:sz w:val="22"/>
                <w:szCs w:val="22"/>
              </w:rPr>
              <w:t>10</w:t>
            </w:r>
          </w:hyperlink>
        </w:p>
        <w:p w14:paraId="4634AAE8" w14:textId="582B4DE0"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4" w:history="1">
            <w:r w:rsidR="00456DFD" w:rsidRPr="00456DFD">
              <w:rPr>
                <w:rStyle w:val="Hyperlink"/>
                <w:b/>
                <w:noProof/>
                <w:sz w:val="22"/>
                <w:szCs w:val="22"/>
              </w:rPr>
              <w:t>Front Entrance</w:t>
            </w:r>
            <w:r w:rsidR="00456DFD" w:rsidRPr="00456DFD">
              <w:rPr>
                <w:noProof/>
                <w:webHidden/>
                <w:sz w:val="22"/>
                <w:szCs w:val="22"/>
              </w:rPr>
              <w:tab/>
            </w:r>
            <w:r w:rsidR="00B977F5">
              <w:rPr>
                <w:noProof/>
                <w:webHidden/>
                <w:sz w:val="22"/>
                <w:szCs w:val="22"/>
              </w:rPr>
              <w:t>10</w:t>
            </w:r>
          </w:hyperlink>
        </w:p>
        <w:p w14:paraId="6D8D5C72" w14:textId="6EACE4D2"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5" w:history="1">
            <w:r w:rsidR="00456DFD" w:rsidRPr="00456DFD">
              <w:rPr>
                <w:rStyle w:val="Hyperlink"/>
                <w:rFonts w:eastAsia="Arial"/>
                <w:b/>
                <w:noProof/>
                <w:sz w:val="22"/>
                <w:szCs w:val="22"/>
              </w:rPr>
              <w:t>Accessible Entrances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_Toc142995415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11</w:t>
            </w:r>
            <w:r w:rsidR="00456DFD" w:rsidRPr="00456DFD">
              <w:rPr>
                <w:noProof/>
                <w:webHidden/>
                <w:sz w:val="22"/>
                <w:szCs w:val="22"/>
              </w:rPr>
              <w:fldChar w:fldCharType="end"/>
            </w:r>
          </w:hyperlink>
        </w:p>
        <w:p w14:paraId="63207D45" w14:textId="3644DC53"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6" w:history="1">
            <w:r w:rsidR="00456DFD" w:rsidRPr="00456DFD">
              <w:rPr>
                <w:rStyle w:val="Hyperlink"/>
                <w:rFonts w:eastAsia="Arial"/>
                <w:b/>
                <w:noProof/>
                <w:sz w:val="22"/>
                <w:szCs w:val="22"/>
              </w:rPr>
              <w:t>Box Office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_Toc142995416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12</w:t>
            </w:r>
            <w:r w:rsidR="00456DFD" w:rsidRPr="00456DFD">
              <w:rPr>
                <w:noProof/>
                <w:webHidden/>
                <w:sz w:val="22"/>
                <w:szCs w:val="22"/>
              </w:rPr>
              <w:fldChar w:fldCharType="end"/>
            </w:r>
          </w:hyperlink>
        </w:p>
        <w:p w14:paraId="7072A3A5" w14:textId="467C5392"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7" w:history="1">
            <w:r w:rsidR="00456DFD" w:rsidRPr="00456DFD">
              <w:rPr>
                <w:rStyle w:val="Hyperlink"/>
                <w:rFonts w:eastAsia="Arial"/>
                <w:b/>
                <w:noProof/>
                <w:sz w:val="22"/>
                <w:szCs w:val="22"/>
              </w:rPr>
              <w:t>Ushers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_Toc142995417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12</w:t>
            </w:r>
            <w:r w:rsidR="00456DFD" w:rsidRPr="00456DFD">
              <w:rPr>
                <w:noProof/>
                <w:webHidden/>
                <w:sz w:val="22"/>
                <w:szCs w:val="22"/>
              </w:rPr>
              <w:fldChar w:fldCharType="end"/>
            </w:r>
          </w:hyperlink>
        </w:p>
        <w:p w14:paraId="78FCDA23" w14:textId="2E79ED53"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8" w:history="1">
            <w:r w:rsidR="00456DFD" w:rsidRPr="00456DFD">
              <w:rPr>
                <w:rStyle w:val="Hyperlink"/>
                <w:rFonts w:eastAsia="Arial"/>
                <w:b/>
                <w:noProof/>
                <w:sz w:val="22"/>
                <w:szCs w:val="22"/>
              </w:rPr>
              <w:t>Bar</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_Toc142995418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13</w:t>
            </w:r>
            <w:r w:rsidR="00456DFD" w:rsidRPr="00456DFD">
              <w:rPr>
                <w:noProof/>
                <w:webHidden/>
                <w:sz w:val="22"/>
                <w:szCs w:val="22"/>
              </w:rPr>
              <w:fldChar w:fldCharType="end"/>
            </w:r>
          </w:hyperlink>
        </w:p>
        <w:p w14:paraId="174971D2" w14:textId="04073456"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19" w:history="1">
            <w:r w:rsidR="00456DFD" w:rsidRPr="00456DFD">
              <w:rPr>
                <w:rStyle w:val="Hyperlink"/>
                <w:rFonts w:eastAsia="Arial"/>
                <w:b/>
                <w:noProof/>
                <w:sz w:val="22"/>
                <w:szCs w:val="22"/>
              </w:rPr>
              <w:t>Quiet Space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_Toc142995419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14</w:t>
            </w:r>
            <w:r w:rsidR="00456DFD" w:rsidRPr="00456DFD">
              <w:rPr>
                <w:noProof/>
                <w:webHidden/>
                <w:sz w:val="22"/>
                <w:szCs w:val="22"/>
              </w:rPr>
              <w:fldChar w:fldCharType="end"/>
            </w:r>
          </w:hyperlink>
        </w:p>
        <w:p w14:paraId="77A03790" w14:textId="05C10229"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0" w:history="1">
            <w:r w:rsidR="00456DFD" w:rsidRPr="00456DFD">
              <w:rPr>
                <w:rStyle w:val="Hyperlink"/>
                <w:rFonts w:eastAsia="Arial"/>
                <w:b/>
                <w:noProof/>
                <w:sz w:val="22"/>
                <w:szCs w:val="22"/>
              </w:rPr>
              <w:t>Bathrooms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_Toc142995420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14</w:t>
            </w:r>
            <w:r w:rsidR="00456DFD" w:rsidRPr="00456DFD">
              <w:rPr>
                <w:noProof/>
                <w:webHidden/>
                <w:sz w:val="22"/>
                <w:szCs w:val="22"/>
              </w:rPr>
              <w:fldChar w:fldCharType="end"/>
            </w:r>
          </w:hyperlink>
        </w:p>
        <w:p w14:paraId="565F34AA" w14:textId="3C0E2EF2"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2" w:history="1">
            <w:r w:rsidR="00456DFD" w:rsidRPr="00456DFD">
              <w:rPr>
                <w:rStyle w:val="Hyperlink"/>
                <w:rFonts w:eastAsia="Arial"/>
                <w:b/>
                <w:noProof/>
                <w:sz w:val="22"/>
                <w:szCs w:val="22"/>
              </w:rPr>
              <w:t>Door to Main Hall</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_Toc142995422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15</w:t>
            </w:r>
            <w:r w:rsidR="00456DFD" w:rsidRPr="00456DFD">
              <w:rPr>
                <w:noProof/>
                <w:webHidden/>
                <w:sz w:val="22"/>
                <w:szCs w:val="22"/>
              </w:rPr>
              <w:fldChar w:fldCharType="end"/>
            </w:r>
          </w:hyperlink>
        </w:p>
        <w:p w14:paraId="1D7433EE" w14:textId="36CC2BC5"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3" w:history="1">
            <w:r w:rsidR="00456DFD" w:rsidRPr="00456DFD">
              <w:rPr>
                <w:rStyle w:val="Hyperlink"/>
                <w:rFonts w:eastAsia="Arial"/>
                <w:b/>
                <w:noProof/>
                <w:sz w:val="22"/>
                <w:szCs w:val="22"/>
              </w:rPr>
              <w:t>Lift</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_Toc142995423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16</w:t>
            </w:r>
            <w:r w:rsidR="00456DFD" w:rsidRPr="00456DFD">
              <w:rPr>
                <w:noProof/>
                <w:webHidden/>
                <w:sz w:val="22"/>
                <w:szCs w:val="22"/>
              </w:rPr>
              <w:fldChar w:fldCharType="end"/>
            </w:r>
          </w:hyperlink>
        </w:p>
        <w:p w14:paraId="0DF8E098" w14:textId="19713B6C" w:rsidR="00456DFD" w:rsidRPr="00456DFD" w:rsidRDefault="00DD27D5">
          <w:pPr>
            <w:pStyle w:val="TOC1"/>
            <w:tabs>
              <w:tab w:val="right" w:leader="dot" w:pos="11047"/>
            </w:tabs>
            <w:rPr>
              <w:rFonts w:asciiTheme="minorHAnsi" w:hAnsiTheme="minorHAnsi"/>
              <w:noProof/>
              <w:sz w:val="22"/>
              <w:szCs w:val="22"/>
              <w:lang w:val="en-AU" w:eastAsia="en-AU"/>
            </w:rPr>
          </w:pPr>
          <w:hyperlink w:anchor="_Toc142995424" w:history="1">
            <w:r w:rsidR="00456DFD" w:rsidRPr="00456DFD">
              <w:rPr>
                <w:rStyle w:val="Hyperlink"/>
                <w:rFonts w:eastAsia="Arial" w:cs="Arial"/>
                <w:b/>
                <w:bCs/>
                <w:noProof/>
                <w:sz w:val="22"/>
                <w:szCs w:val="22"/>
              </w:rPr>
              <w:t>Transport</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_Toc142995424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17</w:t>
            </w:r>
            <w:r w:rsidR="00456DFD" w:rsidRPr="00456DFD">
              <w:rPr>
                <w:noProof/>
                <w:webHidden/>
                <w:sz w:val="22"/>
                <w:szCs w:val="22"/>
              </w:rPr>
              <w:fldChar w:fldCharType="end"/>
            </w:r>
          </w:hyperlink>
        </w:p>
        <w:p w14:paraId="1FCCE45D" w14:textId="590C9DBB"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5" w:history="1">
            <w:r w:rsidR="00456DFD" w:rsidRPr="00456DFD">
              <w:rPr>
                <w:rStyle w:val="Hyperlink"/>
                <w:b/>
                <w:noProof/>
                <w:sz w:val="22"/>
                <w:szCs w:val="22"/>
              </w:rPr>
              <w:t>Tram</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_Toc142995425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17</w:t>
            </w:r>
            <w:r w:rsidR="00456DFD" w:rsidRPr="00456DFD">
              <w:rPr>
                <w:noProof/>
                <w:webHidden/>
                <w:sz w:val="22"/>
                <w:szCs w:val="22"/>
              </w:rPr>
              <w:fldChar w:fldCharType="end"/>
            </w:r>
          </w:hyperlink>
        </w:p>
        <w:p w14:paraId="12617FA8" w14:textId="6B12A163"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6" w:history="1">
            <w:r w:rsidR="00456DFD" w:rsidRPr="00456DFD">
              <w:rPr>
                <w:rStyle w:val="Hyperlink"/>
                <w:b/>
                <w:noProof/>
                <w:sz w:val="22"/>
                <w:szCs w:val="22"/>
              </w:rPr>
              <w:t>Train</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_Toc142995426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17</w:t>
            </w:r>
            <w:r w:rsidR="00456DFD" w:rsidRPr="00456DFD">
              <w:rPr>
                <w:noProof/>
                <w:webHidden/>
                <w:sz w:val="22"/>
                <w:szCs w:val="22"/>
              </w:rPr>
              <w:fldChar w:fldCharType="end"/>
            </w:r>
          </w:hyperlink>
        </w:p>
        <w:p w14:paraId="416B0887" w14:textId="06ED3052"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7" w:history="1">
            <w:r w:rsidR="00456DFD" w:rsidRPr="00456DFD">
              <w:rPr>
                <w:rStyle w:val="Hyperlink"/>
                <w:b/>
                <w:noProof/>
                <w:sz w:val="22"/>
                <w:szCs w:val="22"/>
              </w:rPr>
              <w:t>Bus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_Toc142995427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17</w:t>
            </w:r>
            <w:r w:rsidR="00456DFD" w:rsidRPr="00456DFD">
              <w:rPr>
                <w:noProof/>
                <w:webHidden/>
                <w:sz w:val="22"/>
                <w:szCs w:val="22"/>
              </w:rPr>
              <w:fldChar w:fldCharType="end"/>
            </w:r>
          </w:hyperlink>
        </w:p>
        <w:p w14:paraId="4232FB3C" w14:textId="06077402" w:rsidR="00456DFD" w:rsidRPr="00456DFD" w:rsidRDefault="00DD27D5">
          <w:pPr>
            <w:pStyle w:val="TOC2"/>
            <w:tabs>
              <w:tab w:val="right" w:leader="dot" w:pos="11047"/>
            </w:tabs>
            <w:rPr>
              <w:rFonts w:asciiTheme="minorHAnsi" w:hAnsiTheme="minorHAnsi"/>
              <w:noProof/>
              <w:sz w:val="22"/>
              <w:szCs w:val="22"/>
              <w:lang w:val="en-AU" w:eastAsia="en-AU"/>
            </w:rPr>
          </w:pPr>
          <w:hyperlink w:anchor="_Toc142995428" w:history="1">
            <w:r w:rsidR="00456DFD" w:rsidRPr="00456DFD">
              <w:rPr>
                <w:rStyle w:val="Hyperlink"/>
                <w:b/>
                <w:noProof/>
                <w:sz w:val="22"/>
                <w:szCs w:val="22"/>
              </w:rPr>
              <w:t>Parking</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_Toc142995428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17</w:t>
            </w:r>
            <w:r w:rsidR="00456DFD" w:rsidRPr="00456DFD">
              <w:rPr>
                <w:noProof/>
                <w:webHidden/>
                <w:sz w:val="22"/>
                <w:szCs w:val="22"/>
              </w:rPr>
              <w:fldChar w:fldCharType="end"/>
            </w:r>
          </w:hyperlink>
        </w:p>
        <w:p w14:paraId="38DCFE9F" w14:textId="2485597D" w:rsidR="00456DFD" w:rsidRDefault="00DD27D5">
          <w:pPr>
            <w:pStyle w:val="TOC1"/>
            <w:tabs>
              <w:tab w:val="right" w:leader="dot" w:pos="11047"/>
            </w:tabs>
            <w:rPr>
              <w:rFonts w:asciiTheme="minorHAnsi" w:hAnsiTheme="minorHAnsi"/>
              <w:noProof/>
              <w:sz w:val="22"/>
              <w:szCs w:val="22"/>
              <w:lang w:val="en-AU" w:eastAsia="en-AU"/>
            </w:rPr>
          </w:pPr>
          <w:hyperlink w:anchor="_Toc142995429" w:history="1">
            <w:r w:rsidR="00456DFD" w:rsidRPr="00456DFD">
              <w:rPr>
                <w:rStyle w:val="Hyperlink"/>
                <w:rFonts w:eastAsia="Arial" w:cs="Arial"/>
                <w:b/>
                <w:bCs/>
                <w:noProof/>
                <w:sz w:val="22"/>
                <w:szCs w:val="22"/>
              </w:rPr>
              <w:t>COVID Safety</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_Toc142995429 \h </w:instrText>
            </w:r>
            <w:r w:rsidR="00456DFD" w:rsidRPr="00456DFD">
              <w:rPr>
                <w:noProof/>
                <w:webHidden/>
                <w:sz w:val="22"/>
                <w:szCs w:val="22"/>
              </w:rPr>
            </w:r>
            <w:r w:rsidR="00456DFD" w:rsidRPr="00456DFD">
              <w:rPr>
                <w:noProof/>
                <w:webHidden/>
                <w:sz w:val="22"/>
                <w:szCs w:val="22"/>
              </w:rPr>
              <w:fldChar w:fldCharType="separate"/>
            </w:r>
            <w:r>
              <w:rPr>
                <w:noProof/>
                <w:webHidden/>
                <w:sz w:val="22"/>
                <w:szCs w:val="22"/>
              </w:rPr>
              <w:t>18</w:t>
            </w:r>
            <w:r w:rsidR="00456DFD" w:rsidRPr="00456DFD">
              <w:rPr>
                <w:noProof/>
                <w:webHidden/>
                <w:sz w:val="22"/>
                <w:szCs w:val="22"/>
              </w:rPr>
              <w:fldChar w:fldCharType="end"/>
            </w:r>
          </w:hyperlink>
        </w:p>
        <w:p w14:paraId="1D4ED2C3" w14:textId="25415D96" w:rsidR="00F37B52" w:rsidRDefault="009A1444" w:rsidP="0044650E">
          <w:pPr>
            <w:rPr>
              <w:b/>
              <w:bCs/>
              <w:noProof/>
            </w:rPr>
          </w:pPr>
          <w:r>
            <w:rPr>
              <w:b/>
              <w:bCs/>
              <w:noProof/>
            </w:rPr>
            <w:fldChar w:fldCharType="end"/>
          </w:r>
        </w:p>
      </w:sdtContent>
    </w:sdt>
    <w:p w14:paraId="13EED6D9" w14:textId="77777777" w:rsidR="00451EB4" w:rsidRDefault="00451EB4" w:rsidP="00F37B52">
      <w:pPr>
        <w:pStyle w:val="Heading1"/>
        <w:rPr>
          <w:b/>
        </w:rPr>
      </w:pPr>
      <w:bookmarkStart w:id="0" w:name="_Toc142995394"/>
    </w:p>
    <w:p w14:paraId="7F591C1C" w14:textId="2DB85703" w:rsidR="009F0EB5" w:rsidRPr="00F37B52" w:rsidRDefault="009F0EB5" w:rsidP="00F37B52">
      <w:pPr>
        <w:pStyle w:val="Heading1"/>
        <w:rPr>
          <w:b/>
        </w:rPr>
      </w:pPr>
      <w:r w:rsidRPr="00F37B52">
        <w:rPr>
          <w:b/>
        </w:rPr>
        <w:t>Where</w:t>
      </w:r>
      <w:bookmarkEnd w:id="0"/>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1C3B5BF6" w14:textId="1E43D76E" w:rsidR="0044650E" w:rsidRPr="00B3771F" w:rsidRDefault="009F0EB5" w:rsidP="00B3771F">
      <w:pPr>
        <w:spacing w:line="360" w:lineRule="auto"/>
      </w:pPr>
      <w:r w:rsidRPr="00EC3E1D">
        <w:t>North Melbourne VIC</w:t>
      </w:r>
    </w:p>
    <w:p w14:paraId="1E4B69AC" w14:textId="44A1310C" w:rsidR="00844B13" w:rsidRPr="005C7CDD" w:rsidRDefault="005C7CDD" w:rsidP="005C7CDD">
      <w:pPr>
        <w:pStyle w:val="Heading1"/>
        <w:rPr>
          <w:rFonts w:eastAsia="Arial"/>
        </w:rPr>
      </w:pPr>
      <w:bookmarkStart w:id="1" w:name="_Toc142995395"/>
      <w:r>
        <w:rPr>
          <w:rFonts w:eastAsia="Arial" w:cs="Arial"/>
          <w:b/>
          <w:bCs/>
        </w:rPr>
        <w:t>When</w:t>
      </w:r>
      <w:bookmarkEnd w:id="1"/>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22267835" w14:textId="77777777" w:rsidR="00DF03DD" w:rsidRPr="00DF03DD" w:rsidRDefault="00DF03DD" w:rsidP="00DF03DD">
      <w:pPr>
        <w:spacing w:line="360" w:lineRule="auto"/>
        <w:rPr>
          <w:rStyle w:val="userway-s7-active"/>
          <w:rFonts w:cs="Arial"/>
          <w:b/>
          <w:bCs/>
          <w:color w:val="212529"/>
          <w:szCs w:val="28"/>
          <w:shd w:val="clear" w:color="auto" w:fill="FFFFFF"/>
        </w:rPr>
      </w:pPr>
      <w:r w:rsidRPr="00DF03DD">
        <w:rPr>
          <w:rStyle w:val="userway-s7-active"/>
          <w:rFonts w:cs="Arial"/>
          <w:b/>
          <w:bCs/>
          <w:color w:val="212529"/>
          <w:szCs w:val="28"/>
          <w:shd w:val="clear" w:color="auto" w:fill="FFFFFF"/>
        </w:rPr>
        <w:t xml:space="preserve">Wednesday 1 – Sunday 5 November </w:t>
      </w:r>
    </w:p>
    <w:p w14:paraId="38DE511C" w14:textId="5D626A1C" w:rsidR="00DF03DD" w:rsidRPr="00DF03DD" w:rsidRDefault="00DF03DD" w:rsidP="00DF03DD">
      <w:pPr>
        <w:spacing w:line="360" w:lineRule="auto"/>
        <w:rPr>
          <w:rStyle w:val="userway-s7-active"/>
          <w:rFonts w:cs="Arial"/>
          <w:b/>
          <w:bCs/>
          <w:color w:val="212529"/>
          <w:szCs w:val="28"/>
          <w:shd w:val="clear" w:color="auto" w:fill="FFFFFF"/>
        </w:rPr>
      </w:pPr>
      <w:r w:rsidRPr="00DF03DD">
        <w:rPr>
          <w:rStyle w:val="userway-s7-active"/>
          <w:rFonts w:cs="Arial"/>
          <w:bCs/>
          <w:color w:val="212529"/>
          <w:szCs w:val="28"/>
          <w:shd w:val="clear" w:color="auto" w:fill="FFFFFF"/>
        </w:rPr>
        <w:t>Wed</w:t>
      </w:r>
      <w:r>
        <w:rPr>
          <w:rStyle w:val="userway-s7-active"/>
          <w:rFonts w:cs="Arial"/>
          <w:bCs/>
          <w:color w:val="212529"/>
          <w:szCs w:val="28"/>
          <w:shd w:val="clear" w:color="auto" w:fill="FFFFFF"/>
        </w:rPr>
        <w:t>nesday</w:t>
      </w:r>
      <w:r w:rsidRPr="00DF03DD">
        <w:rPr>
          <w:rStyle w:val="userway-s7-active"/>
          <w:rFonts w:cs="Arial"/>
          <w:bCs/>
          <w:color w:val="212529"/>
          <w:szCs w:val="28"/>
          <w:shd w:val="clear" w:color="auto" w:fill="FFFFFF"/>
        </w:rPr>
        <w:t xml:space="preserve"> – Sat</w:t>
      </w:r>
      <w:r>
        <w:rPr>
          <w:rStyle w:val="userway-s7-active"/>
          <w:rFonts w:cs="Arial"/>
          <w:bCs/>
          <w:color w:val="212529"/>
          <w:szCs w:val="28"/>
          <w:shd w:val="clear" w:color="auto" w:fill="FFFFFF"/>
        </w:rPr>
        <w:t>urday</w:t>
      </w:r>
      <w:r w:rsidRPr="00DF03DD">
        <w:rPr>
          <w:rStyle w:val="userway-s7-active"/>
          <w:rFonts w:cs="Arial"/>
          <w:bCs/>
          <w:color w:val="212529"/>
          <w:szCs w:val="28"/>
          <w:shd w:val="clear" w:color="auto" w:fill="FFFFFF"/>
        </w:rPr>
        <w:t xml:space="preserve">, </w:t>
      </w:r>
      <w:r w:rsidRPr="00DF03DD">
        <w:rPr>
          <w:rStyle w:val="userway-s7-active"/>
          <w:rFonts w:cs="Arial"/>
          <w:b/>
          <w:bCs/>
          <w:color w:val="212529"/>
          <w:szCs w:val="28"/>
          <w:shd w:val="clear" w:color="auto" w:fill="FFFFFF"/>
        </w:rPr>
        <w:t>7.30pm</w:t>
      </w:r>
    </w:p>
    <w:p w14:paraId="32C7809F" w14:textId="6DBA4385" w:rsidR="00DF03DD" w:rsidRPr="00DF03DD" w:rsidRDefault="00DF03DD" w:rsidP="00DF03DD">
      <w:pPr>
        <w:spacing w:line="360" w:lineRule="auto"/>
        <w:rPr>
          <w:rFonts w:cs="Arial"/>
          <w:bCs/>
          <w:color w:val="212529"/>
          <w:szCs w:val="28"/>
          <w:shd w:val="clear" w:color="auto" w:fill="FFFFFF"/>
        </w:rPr>
      </w:pPr>
      <w:r w:rsidRPr="00DF03DD">
        <w:rPr>
          <w:rStyle w:val="userway-s7-active"/>
          <w:rFonts w:cs="Arial"/>
          <w:bCs/>
          <w:color w:val="212529"/>
          <w:szCs w:val="28"/>
          <w:shd w:val="clear" w:color="auto" w:fill="FFFFFF"/>
        </w:rPr>
        <w:t>Sun</w:t>
      </w:r>
      <w:r>
        <w:rPr>
          <w:rStyle w:val="userway-s7-active"/>
          <w:rFonts w:cs="Arial"/>
          <w:bCs/>
          <w:color w:val="212529"/>
          <w:szCs w:val="28"/>
          <w:shd w:val="clear" w:color="auto" w:fill="FFFFFF"/>
        </w:rPr>
        <w:t>day,</w:t>
      </w:r>
      <w:r w:rsidRPr="00DF03DD">
        <w:rPr>
          <w:rStyle w:val="userway-s7-active"/>
          <w:rFonts w:cs="Arial"/>
          <w:bCs/>
          <w:color w:val="212529"/>
          <w:szCs w:val="28"/>
          <w:shd w:val="clear" w:color="auto" w:fill="FFFFFF"/>
        </w:rPr>
        <w:t xml:space="preserve"> </w:t>
      </w:r>
      <w:r w:rsidRPr="00DF03DD">
        <w:rPr>
          <w:rStyle w:val="userway-s7-active"/>
          <w:rFonts w:cs="Arial"/>
          <w:b/>
          <w:bCs/>
          <w:color w:val="212529"/>
          <w:szCs w:val="28"/>
          <w:shd w:val="clear" w:color="auto" w:fill="FFFFFF"/>
        </w:rPr>
        <w:t>5.30pm</w:t>
      </w:r>
    </w:p>
    <w:p w14:paraId="55499921" w14:textId="69251547"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DF03DD">
        <w:rPr>
          <w:rFonts w:eastAsia="Times New Roman" w:cs="Arial"/>
          <w:color w:val="212529"/>
          <w:szCs w:val="28"/>
          <w:lang w:val="en-AU" w:eastAsia="en-AU"/>
        </w:rPr>
        <w:t>50 minutes</w:t>
      </w:r>
    </w:p>
    <w:p w14:paraId="4EAE31BD" w14:textId="6BB557FC" w:rsidR="00DF03DD" w:rsidRDefault="00DF03DD" w:rsidP="009A1444">
      <w:pPr>
        <w:shd w:val="clear" w:color="auto" w:fill="FFFFFF"/>
        <w:spacing w:line="360" w:lineRule="auto"/>
        <w:rPr>
          <w:rFonts w:eastAsia="Times New Roman" w:cs="Arial"/>
          <w:color w:val="212529"/>
          <w:szCs w:val="28"/>
          <w:lang w:val="en-AU" w:eastAsia="en-AU"/>
        </w:rPr>
      </w:pPr>
    </w:p>
    <w:p w14:paraId="71213F6B" w14:textId="0DE00C43" w:rsidR="00DF03DD" w:rsidRDefault="00DF03DD" w:rsidP="00DF03DD">
      <w:pPr>
        <w:shd w:val="clear" w:color="auto" w:fill="FFFFFF"/>
        <w:spacing w:line="360" w:lineRule="auto"/>
        <w:rPr>
          <w:rFonts w:eastAsia="Times New Roman" w:cs="Arial"/>
          <w:color w:val="212529"/>
          <w:szCs w:val="28"/>
          <w:lang w:val="en-AU" w:eastAsia="en-AU"/>
        </w:rPr>
      </w:pPr>
      <w:r w:rsidRPr="00DF03DD">
        <w:rPr>
          <w:rFonts w:eastAsia="Times New Roman" w:cs="Arial"/>
          <w:b/>
          <w:bCs/>
          <w:color w:val="212529"/>
          <w:szCs w:val="28"/>
          <w:lang w:val="en-AU" w:eastAsia="en-AU"/>
        </w:rPr>
        <w:t>Post-show artist talk</w:t>
      </w:r>
      <w:r w:rsidRPr="00DF03DD">
        <w:rPr>
          <w:rFonts w:eastAsia="Times New Roman" w:cs="Arial"/>
          <w:color w:val="212529"/>
          <w:szCs w:val="28"/>
          <w:lang w:val="en-AU" w:eastAsia="en-AU"/>
        </w:rPr>
        <w:br/>
        <w:t>Thurs</w:t>
      </w:r>
      <w:r>
        <w:rPr>
          <w:rFonts w:eastAsia="Times New Roman" w:cs="Arial"/>
          <w:color w:val="212529"/>
          <w:szCs w:val="28"/>
          <w:lang w:val="en-AU" w:eastAsia="en-AU"/>
        </w:rPr>
        <w:t>day</w:t>
      </w:r>
      <w:r w:rsidRPr="00DF03DD">
        <w:rPr>
          <w:rFonts w:eastAsia="Times New Roman" w:cs="Arial"/>
          <w:color w:val="212529"/>
          <w:szCs w:val="28"/>
          <w:lang w:val="en-AU" w:eastAsia="en-AU"/>
        </w:rPr>
        <w:t xml:space="preserve"> 2 November, free for all ticketholders </w:t>
      </w:r>
    </w:p>
    <w:p w14:paraId="1BA39E66" w14:textId="77777777" w:rsidR="00DF03DD" w:rsidRPr="00DF03DD" w:rsidRDefault="00DF03DD" w:rsidP="00DF03DD">
      <w:pPr>
        <w:shd w:val="clear" w:color="auto" w:fill="FFFFFF"/>
        <w:spacing w:line="360" w:lineRule="auto"/>
        <w:rPr>
          <w:rFonts w:eastAsia="Times New Roman" w:cs="Arial"/>
          <w:color w:val="212529"/>
          <w:szCs w:val="28"/>
          <w:lang w:val="en-AU" w:eastAsia="en-AU"/>
        </w:rPr>
      </w:pPr>
    </w:p>
    <w:p w14:paraId="4E6F1E20" w14:textId="77777777" w:rsidR="00B3771F" w:rsidRDefault="00DF03DD" w:rsidP="00B3771F">
      <w:pPr>
        <w:shd w:val="clear" w:color="auto" w:fill="FFFFFF"/>
        <w:spacing w:line="360" w:lineRule="auto"/>
        <w:rPr>
          <w:rFonts w:eastAsia="Times New Roman" w:cs="Arial"/>
          <w:color w:val="212529"/>
          <w:szCs w:val="28"/>
          <w:lang w:val="en-AU" w:eastAsia="en-AU"/>
        </w:rPr>
      </w:pPr>
      <w:r w:rsidRPr="00DF03DD">
        <w:rPr>
          <w:rFonts w:eastAsia="Times New Roman" w:cs="Arial"/>
          <w:b/>
          <w:bCs/>
          <w:color w:val="212529"/>
          <w:szCs w:val="28"/>
          <w:lang w:val="en-AU" w:eastAsia="en-AU"/>
        </w:rPr>
        <w:t>Tactile Tour and Audio Described Performance </w:t>
      </w:r>
      <w:r w:rsidRPr="00DF03DD">
        <w:rPr>
          <w:rFonts w:eastAsia="Times New Roman" w:cs="Arial"/>
          <w:color w:val="212529"/>
          <w:szCs w:val="28"/>
          <w:lang w:val="en-AU" w:eastAsia="en-AU"/>
        </w:rPr>
        <w:br/>
        <w:t>Fri</w:t>
      </w:r>
      <w:r>
        <w:rPr>
          <w:rFonts w:eastAsia="Times New Roman" w:cs="Arial"/>
          <w:color w:val="212529"/>
          <w:szCs w:val="28"/>
          <w:lang w:val="en-AU" w:eastAsia="en-AU"/>
        </w:rPr>
        <w:t>day</w:t>
      </w:r>
      <w:r w:rsidRPr="00DF03DD">
        <w:rPr>
          <w:rFonts w:eastAsia="Times New Roman" w:cs="Arial"/>
          <w:color w:val="212529"/>
          <w:szCs w:val="28"/>
          <w:lang w:val="en-AU" w:eastAsia="en-AU"/>
        </w:rPr>
        <w:t xml:space="preserve"> 3 November</w:t>
      </w:r>
    </w:p>
    <w:p w14:paraId="0D9EC734" w14:textId="50A56DE8" w:rsidR="00B977F5" w:rsidRPr="00B977F5" w:rsidRDefault="005C7CDD" w:rsidP="00B977F5">
      <w:pPr>
        <w:shd w:val="clear" w:color="auto" w:fill="FFFFFF"/>
        <w:spacing w:line="360" w:lineRule="auto"/>
        <w:rPr>
          <w:rFonts w:eastAsia="Times New Roman" w:cs="Arial"/>
          <w:color w:val="212529"/>
          <w:szCs w:val="28"/>
          <w:lang w:val="en-AU" w:eastAsia="en-AU"/>
        </w:rPr>
      </w:pPr>
      <w:r>
        <w:rPr>
          <w:rFonts w:eastAsia="Times New Roman"/>
          <w:color w:val="212529"/>
          <w:szCs w:val="28"/>
          <w:lang w:val="en-AU" w:eastAsia="en-AU"/>
        </w:rPr>
        <w:br/>
      </w:r>
      <w:bookmarkStart w:id="2" w:name="_Toc142995396"/>
      <w:r w:rsidR="009F0EB5" w:rsidRPr="009A1444">
        <w:rPr>
          <w:rFonts w:eastAsia="Arial"/>
          <w:b/>
        </w:rPr>
        <w:t>Access Services</w:t>
      </w:r>
      <w:bookmarkEnd w:id="2"/>
    </w:p>
    <w:p w14:paraId="2A2A4C34" w14:textId="06E57F33" w:rsidR="00B977F5" w:rsidRDefault="00B977F5" w:rsidP="00B977F5">
      <w:pPr>
        <w:pStyle w:val="paragraph"/>
        <w:spacing w:before="0" w:beforeAutospacing="0" w:after="0" w:afterAutospacing="0"/>
        <w:textAlignment w:val="baseline"/>
        <w:rPr>
          <w:rFonts w:ascii="Segoe UI" w:hAnsi="Segoe UI" w:cs="Segoe UI"/>
          <w:sz w:val="18"/>
          <w:szCs w:val="18"/>
        </w:rPr>
      </w:pPr>
      <w:r>
        <w:rPr>
          <w:rFonts w:ascii="Arial" w:hAnsi="Arial" w:cstheme="minorBidi"/>
          <w:noProof/>
          <w:sz w:val="28"/>
        </w:rPr>
        <w:drawing>
          <wp:inline distT="0" distB="0" distL="0" distR="0" wp14:anchorId="4E5EE955" wp14:editId="5BD25C57">
            <wp:extent cx="1034142" cy="1034142"/>
            <wp:effectExtent l="0" t="0" r="0" b="0"/>
            <wp:docPr id="18" name="Picture 18" descr="C:\Users\LOUSAI\AppData\Local\Microsoft\Windows\INetCache\Content.MSO\A440C7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SAI\AppData\Local\Microsoft\Windows\INetCache\Content.MSO\A440C79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9880" cy="1039880"/>
                    </a:xfrm>
                    <a:prstGeom prst="rect">
                      <a:avLst/>
                    </a:prstGeom>
                    <a:noFill/>
                    <a:ln>
                      <a:noFill/>
                    </a:ln>
                  </pic:spPr>
                </pic:pic>
              </a:graphicData>
            </a:graphic>
          </wp:inline>
        </w:drawing>
      </w:r>
      <w:r>
        <w:rPr>
          <w:rStyle w:val="eop"/>
          <w:rFonts w:ascii="Calibri" w:hAnsi="Calibri" w:cs="Calibri"/>
          <w:sz w:val="22"/>
          <w:szCs w:val="22"/>
        </w:rPr>
        <w:t> </w:t>
      </w:r>
    </w:p>
    <w:p w14:paraId="33BA3711" w14:textId="77777777" w:rsidR="00B977F5" w:rsidRPr="00B977F5" w:rsidRDefault="00B977F5" w:rsidP="00B977F5">
      <w:pPr>
        <w:pStyle w:val="paragraph"/>
        <w:spacing w:before="0" w:beforeAutospacing="0" w:after="0" w:afterAutospacing="0" w:line="360" w:lineRule="auto"/>
        <w:textAlignment w:val="baseline"/>
        <w:rPr>
          <w:rFonts w:ascii="Segoe UI" w:hAnsi="Segoe UI" w:cs="Segoe UI"/>
          <w:sz w:val="28"/>
          <w:szCs w:val="28"/>
        </w:rPr>
      </w:pPr>
      <w:r w:rsidRPr="00B977F5">
        <w:rPr>
          <w:rStyle w:val="normaltextrun"/>
          <w:rFonts w:ascii="Arial" w:hAnsi="Arial" w:cs="Arial"/>
          <w:b/>
          <w:bCs/>
          <w:color w:val="212529"/>
          <w:sz w:val="28"/>
          <w:szCs w:val="28"/>
          <w:lang w:val="en-US"/>
        </w:rPr>
        <w:t>Audio description</w:t>
      </w:r>
      <w:r w:rsidRPr="00B977F5">
        <w:rPr>
          <w:rStyle w:val="normaltextrun"/>
          <w:rFonts w:ascii="Arial" w:hAnsi="Arial" w:cs="Arial"/>
          <w:color w:val="212529"/>
          <w:sz w:val="28"/>
          <w:szCs w:val="28"/>
          <w:lang w:val="en-US"/>
        </w:rPr>
        <w:t xml:space="preserve"> – Audio describers provide verbal descriptions of actions, costumes, scenery and other visual elements of performances. Audio description can be live via personal headsets, pre-recorded or one-on-one with personal describer guides. See individual events for details on service. </w:t>
      </w:r>
      <w:r w:rsidRPr="00B977F5">
        <w:rPr>
          <w:rStyle w:val="eop"/>
          <w:rFonts w:ascii="Arial" w:hAnsi="Arial" w:cs="Arial"/>
          <w:color w:val="212529"/>
          <w:sz w:val="28"/>
          <w:szCs w:val="28"/>
        </w:rPr>
        <w:t> </w:t>
      </w:r>
    </w:p>
    <w:p w14:paraId="44651CBD" w14:textId="77777777" w:rsidR="00B977F5" w:rsidRDefault="00B977F5" w:rsidP="009F0EB5">
      <w:pPr>
        <w:spacing w:line="360" w:lineRule="auto"/>
        <w:rPr>
          <w:rFonts w:eastAsia="Times New Roman"/>
          <w:lang w:val="en-AU" w:eastAsia="en-AU"/>
        </w:rPr>
      </w:pPr>
    </w:p>
    <w:p w14:paraId="6B5214D3" w14:textId="41D9719F" w:rsidR="00B977F5" w:rsidRDefault="00B977F5" w:rsidP="00B977F5">
      <w:pPr>
        <w:pStyle w:val="paragraph"/>
        <w:spacing w:before="0" w:beforeAutospacing="0" w:after="0" w:afterAutospacing="0"/>
        <w:textAlignment w:val="baseline"/>
        <w:rPr>
          <w:rFonts w:ascii="Segoe UI" w:hAnsi="Segoe UI" w:cs="Segoe UI"/>
          <w:sz w:val="18"/>
          <w:szCs w:val="18"/>
        </w:rPr>
      </w:pPr>
      <w:r>
        <w:rPr>
          <w:rFonts w:ascii="Arial" w:hAnsi="Arial" w:cstheme="minorBidi"/>
          <w:noProof/>
          <w:sz w:val="28"/>
        </w:rPr>
        <w:lastRenderedPageBreak/>
        <w:drawing>
          <wp:inline distT="0" distB="0" distL="0" distR="0" wp14:anchorId="26FDA28F" wp14:editId="01D84B07">
            <wp:extent cx="1088571" cy="1088571"/>
            <wp:effectExtent l="0" t="0" r="0" b="0"/>
            <wp:docPr id="19" name="Picture 19" descr="C:\Users\LOUSAI\AppData\Local\Microsoft\Windows\INetCache\Content.MSO\7C859D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USAI\AppData\Local\Microsoft\Windows\INetCache\Content.MSO\7C859D7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330" cy="1097330"/>
                    </a:xfrm>
                    <a:prstGeom prst="rect">
                      <a:avLst/>
                    </a:prstGeom>
                    <a:noFill/>
                    <a:ln>
                      <a:noFill/>
                    </a:ln>
                  </pic:spPr>
                </pic:pic>
              </a:graphicData>
            </a:graphic>
          </wp:inline>
        </w:drawing>
      </w:r>
      <w:r>
        <w:rPr>
          <w:rStyle w:val="eop"/>
          <w:rFonts w:ascii="Calibri" w:hAnsi="Calibri" w:cs="Calibri"/>
          <w:sz w:val="22"/>
          <w:szCs w:val="22"/>
        </w:rPr>
        <w:t> </w:t>
      </w:r>
    </w:p>
    <w:p w14:paraId="0C955E96" w14:textId="7CDBFDAB" w:rsidR="009F0EB5" w:rsidRPr="00B977F5" w:rsidRDefault="00B977F5" w:rsidP="00B977F5">
      <w:pPr>
        <w:pStyle w:val="paragraph"/>
        <w:spacing w:before="0" w:beforeAutospacing="0" w:after="0" w:afterAutospacing="0" w:line="360" w:lineRule="auto"/>
        <w:textAlignment w:val="baseline"/>
        <w:rPr>
          <w:rFonts w:ascii="Segoe UI" w:hAnsi="Segoe UI" w:cs="Segoe UI"/>
          <w:sz w:val="28"/>
          <w:szCs w:val="28"/>
        </w:rPr>
      </w:pPr>
      <w:r w:rsidRPr="00B977F5">
        <w:rPr>
          <w:rStyle w:val="normaltextrun"/>
          <w:rFonts w:ascii="Arial" w:hAnsi="Arial" w:cs="Arial"/>
          <w:b/>
          <w:bCs/>
          <w:color w:val="212529"/>
          <w:sz w:val="28"/>
          <w:szCs w:val="28"/>
          <w:lang w:val="en-US"/>
        </w:rPr>
        <w:t>Tactile Tours</w:t>
      </w:r>
      <w:r w:rsidRPr="00B977F5">
        <w:rPr>
          <w:rStyle w:val="normaltextrun"/>
          <w:rFonts w:ascii="Arial" w:hAnsi="Arial" w:cs="Arial"/>
          <w:color w:val="212529"/>
          <w:sz w:val="28"/>
          <w:szCs w:val="28"/>
          <w:lang w:val="en-US"/>
        </w:rPr>
        <w:t xml:space="preserve"> – this service invites patrons who are blind or have low vision and their companions to explore the set, props and costumes prior to the performance. This service is often offered in conjunction with Audio Description. </w:t>
      </w:r>
      <w:r w:rsidRPr="00B977F5">
        <w:rPr>
          <w:rStyle w:val="eop"/>
          <w:rFonts w:ascii="Arial" w:hAnsi="Arial" w:cs="Arial"/>
          <w:color w:val="212529"/>
          <w:sz w:val="28"/>
          <w:szCs w:val="28"/>
        </w:rPr>
        <w:t> </w:t>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4D0CC0D">
            <wp:extent cx="947057" cy="947057"/>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8707" cy="948707"/>
                    </a:xfrm>
                    <a:prstGeom prst="rect">
                      <a:avLst/>
                    </a:prstGeom>
                    <a:noFill/>
                    <a:ln>
                      <a:noFill/>
                    </a:ln>
                  </pic:spPr>
                </pic:pic>
              </a:graphicData>
            </a:graphic>
          </wp:inline>
        </w:drawing>
      </w:r>
    </w:p>
    <w:p w14:paraId="0E6FECD7" w14:textId="3FD03524" w:rsidR="009A1444" w:rsidRDefault="00B977F5" w:rsidP="009F0EB5">
      <w:pPr>
        <w:spacing w:line="360" w:lineRule="auto"/>
        <w:rPr>
          <w:rFonts w:eastAsia="Times New Roman"/>
          <w:bCs/>
          <w:lang w:eastAsia="en-AU"/>
        </w:rPr>
      </w:pPr>
      <w:r w:rsidRPr="00B977F5">
        <w:rPr>
          <w:rFonts w:eastAsia="Times New Roman"/>
          <w:b/>
          <w:bCs/>
          <w:lang w:val="en-US" w:eastAsia="en-AU"/>
        </w:rPr>
        <w:t xml:space="preserve">Assistance Animal – </w:t>
      </w:r>
      <w:r w:rsidRPr="00B977F5">
        <w:rPr>
          <w:rFonts w:eastAsia="Times New Roman"/>
          <w:bCs/>
          <w:lang w:val="en-US" w:eastAsia="en-AU"/>
        </w:rPr>
        <w:t>assistance animals are welcome at Arts House.</w:t>
      </w:r>
      <w:r w:rsidRPr="00B977F5">
        <w:rPr>
          <w:rFonts w:eastAsia="Times New Roman"/>
          <w:bCs/>
          <w:lang w:eastAsia="en-AU"/>
        </w:rPr>
        <w:t> </w:t>
      </w:r>
    </w:p>
    <w:p w14:paraId="31936E76" w14:textId="77777777" w:rsidR="00B977F5" w:rsidRPr="009F0EB5" w:rsidRDefault="00B977F5" w:rsidP="009F0EB5">
      <w:pPr>
        <w:spacing w:line="360" w:lineRule="auto"/>
        <w:rPr>
          <w:rFonts w:eastAsia="Times New Roman"/>
          <w:lang w:val="en-AU" w:eastAsia="en-AU"/>
        </w:rPr>
      </w:pP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5EBE5B37">
            <wp:extent cx="990600" cy="99060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622" cy="991622"/>
                    </a:xfrm>
                    <a:prstGeom prst="rect">
                      <a:avLst/>
                    </a:prstGeom>
                    <a:noFill/>
                    <a:ln>
                      <a:noFill/>
                    </a:ln>
                  </pic:spPr>
                </pic:pic>
              </a:graphicData>
            </a:graphic>
          </wp:inline>
        </w:drawing>
      </w:r>
    </w:p>
    <w:p w14:paraId="634B8475" w14:textId="60773087" w:rsidR="00B977F5" w:rsidRDefault="00B977F5" w:rsidP="009F0EB5">
      <w:pPr>
        <w:spacing w:line="360" w:lineRule="auto"/>
        <w:rPr>
          <w:rFonts w:eastAsia="Times New Roman"/>
          <w:lang w:val="en-AU" w:eastAsia="en-AU"/>
        </w:rPr>
      </w:pPr>
      <w:r w:rsidRPr="00B977F5">
        <w:rPr>
          <w:rFonts w:eastAsia="Times New Roman"/>
          <w:b/>
          <w:bCs/>
          <w:lang w:val="en-US" w:eastAsia="en-AU"/>
        </w:rPr>
        <w:t xml:space="preserve">Assistive Listening – </w:t>
      </w:r>
      <w:r w:rsidRPr="00B977F5">
        <w:rPr>
          <w:rFonts w:eastAsia="Times New Roman"/>
          <w:bCs/>
          <w:lang w:val="en-US" w:eastAsia="en-AU"/>
        </w:rPr>
        <w:t>is available free of charge to help amplify or enhance the sound quality of an event. Ask staff for assistance on arrival.</w:t>
      </w:r>
      <w:r w:rsidRPr="00B977F5">
        <w:rPr>
          <w:rFonts w:eastAsia="Times New Roman"/>
          <w:bCs/>
          <w:lang w:eastAsia="en-AU"/>
        </w:rPr>
        <w:t> </w:t>
      </w:r>
    </w:p>
    <w:p w14:paraId="723AFA09" w14:textId="6B7EE853" w:rsidR="00B977F5" w:rsidRDefault="00B977F5" w:rsidP="00B977F5">
      <w:pPr>
        <w:pStyle w:val="paragraph"/>
        <w:spacing w:before="0" w:beforeAutospacing="0" w:after="0" w:afterAutospacing="0"/>
        <w:textAlignment w:val="baseline"/>
        <w:rPr>
          <w:rFonts w:ascii="Segoe UI" w:hAnsi="Segoe UI" w:cs="Segoe UI"/>
          <w:sz w:val="18"/>
          <w:szCs w:val="18"/>
          <w:lang w:val="en-US"/>
        </w:rPr>
      </w:pPr>
      <w:r>
        <w:rPr>
          <w:rFonts w:ascii="Arial" w:hAnsi="Arial" w:cstheme="minorBidi"/>
          <w:noProof/>
          <w:sz w:val="28"/>
        </w:rPr>
        <w:drawing>
          <wp:inline distT="0" distB="0" distL="0" distR="0" wp14:anchorId="35F424F7" wp14:editId="2300A9CD">
            <wp:extent cx="990600" cy="990600"/>
            <wp:effectExtent l="0" t="0" r="0" b="0"/>
            <wp:docPr id="5" name="Picture 5" descr="C:\Users\LOUSAI\AppData\Local\Microsoft\Windows\INetCache\Content.MSO\953E3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SAI\AppData\Local\Microsoft\Windows\INetCache\Content.MSO\953E3E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rStyle w:val="eop"/>
          <w:rFonts w:ascii="Arial" w:hAnsi="Arial" w:cs="Arial"/>
          <w:lang w:val="en-US"/>
        </w:rPr>
        <w:t> </w:t>
      </w:r>
    </w:p>
    <w:p w14:paraId="5B971119" w14:textId="1D5FEE11" w:rsidR="00B977F5" w:rsidRDefault="00B977F5" w:rsidP="00B977F5">
      <w:pPr>
        <w:pStyle w:val="paragraph"/>
        <w:spacing w:before="0" w:beforeAutospacing="0" w:after="0" w:afterAutospacing="0" w:line="360" w:lineRule="auto"/>
        <w:textAlignment w:val="baseline"/>
        <w:rPr>
          <w:rStyle w:val="eop"/>
          <w:rFonts w:ascii="Arial" w:hAnsi="Arial" w:cs="Arial"/>
          <w:color w:val="000000"/>
          <w:sz w:val="28"/>
          <w:szCs w:val="28"/>
        </w:rPr>
      </w:pPr>
      <w:r w:rsidRPr="00B977F5">
        <w:rPr>
          <w:rStyle w:val="normaltextrun"/>
          <w:rFonts w:ascii="Arial" w:hAnsi="Arial" w:cs="Arial"/>
          <w:b/>
          <w:bCs/>
          <w:color w:val="212529"/>
          <w:sz w:val="28"/>
          <w:szCs w:val="28"/>
        </w:rPr>
        <w:t xml:space="preserve">Aural Rating 50% </w:t>
      </w:r>
      <w:r w:rsidRPr="00B977F5">
        <w:rPr>
          <w:rStyle w:val="normaltextrun"/>
          <w:rFonts w:ascii="Arial" w:hAnsi="Arial" w:cs="Arial"/>
          <w:color w:val="212529"/>
          <w:sz w:val="28"/>
          <w:szCs w:val="28"/>
        </w:rPr>
        <w:t xml:space="preserve">– contains </w:t>
      </w:r>
      <w:r w:rsidRPr="00B977F5">
        <w:rPr>
          <w:rStyle w:val="normaltextrun"/>
          <w:rFonts w:ascii="Arial" w:hAnsi="Arial" w:cs="Arial"/>
          <w:color w:val="000000"/>
          <w:sz w:val="28"/>
          <w:szCs w:val="28"/>
          <w:lang w:val="en-GB"/>
        </w:rPr>
        <w:t>both sound and visual components, but sight is not essential to be able to engage with the event.</w:t>
      </w:r>
      <w:r w:rsidRPr="00B977F5">
        <w:rPr>
          <w:rStyle w:val="eop"/>
          <w:rFonts w:ascii="Arial" w:hAnsi="Arial" w:cs="Arial"/>
          <w:color w:val="000000"/>
          <w:sz w:val="28"/>
          <w:szCs w:val="28"/>
        </w:rPr>
        <w:t> </w:t>
      </w:r>
    </w:p>
    <w:p w14:paraId="043CB355" w14:textId="30A5AF0A" w:rsidR="00B977F5" w:rsidRDefault="00B977F5" w:rsidP="00B977F5">
      <w:pPr>
        <w:pStyle w:val="paragraph"/>
        <w:spacing w:before="0" w:beforeAutospacing="0" w:after="0" w:afterAutospacing="0" w:line="360" w:lineRule="auto"/>
        <w:textAlignment w:val="baseline"/>
        <w:rPr>
          <w:rStyle w:val="eop"/>
          <w:rFonts w:ascii="Arial" w:hAnsi="Arial" w:cs="Arial"/>
          <w:color w:val="000000"/>
          <w:sz w:val="28"/>
          <w:szCs w:val="28"/>
        </w:rPr>
      </w:pPr>
    </w:p>
    <w:p w14:paraId="5F38E175" w14:textId="77777777" w:rsidR="00B977F5" w:rsidRPr="00B977F5" w:rsidRDefault="00B977F5" w:rsidP="00B977F5">
      <w:pPr>
        <w:pStyle w:val="paragraph"/>
        <w:spacing w:before="0" w:beforeAutospacing="0" w:after="0" w:afterAutospacing="0" w:line="360" w:lineRule="auto"/>
        <w:textAlignment w:val="baseline"/>
        <w:rPr>
          <w:rFonts w:ascii="Segoe UI" w:hAnsi="Segoe UI" w:cs="Segoe UI"/>
          <w:sz w:val="28"/>
          <w:szCs w:val="28"/>
        </w:rPr>
      </w:pPr>
    </w:p>
    <w:p w14:paraId="77363236" w14:textId="118861F8" w:rsidR="00F37B52" w:rsidRPr="009F0EB5" w:rsidRDefault="00F37B52" w:rsidP="009F0EB5">
      <w:pPr>
        <w:spacing w:line="360" w:lineRule="auto"/>
        <w:rPr>
          <w:rFonts w:eastAsia="Times New Roman"/>
          <w:lang w:val="en-AU" w:eastAsia="en-AU"/>
        </w:rPr>
      </w:pP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lastRenderedPageBreak/>
        <w:drawing>
          <wp:inline distT="0" distB="0" distL="0" distR="0" wp14:anchorId="23C933D6" wp14:editId="1ED555BD">
            <wp:extent cx="1088390" cy="108839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585" cy="1088585"/>
                    </a:xfrm>
                    <a:prstGeom prst="rect">
                      <a:avLst/>
                    </a:prstGeom>
                    <a:noFill/>
                    <a:ln>
                      <a:noFill/>
                    </a:ln>
                  </pic:spPr>
                </pic:pic>
              </a:graphicData>
            </a:graphic>
          </wp:inline>
        </w:drawing>
      </w:r>
    </w:p>
    <w:p w14:paraId="168078BD" w14:textId="4662817F" w:rsidR="009F0EB5" w:rsidRPr="009F0EB5" w:rsidRDefault="00B977F5" w:rsidP="009F0EB5">
      <w:pPr>
        <w:spacing w:line="360" w:lineRule="auto"/>
        <w:rPr>
          <w:rFonts w:eastAsia="Times New Roman"/>
          <w:lang w:val="en-AU" w:eastAsia="en-AU"/>
        </w:rPr>
      </w:pPr>
      <w:r w:rsidRPr="00B977F5">
        <w:rPr>
          <w:rFonts w:eastAsia="Times New Roman"/>
          <w:b/>
          <w:bCs/>
          <w:lang w:val="en-US" w:eastAsia="en-AU"/>
        </w:rPr>
        <w:t xml:space="preserve">Visual Rating 50% </w:t>
      </w:r>
      <w:r w:rsidRPr="00B977F5">
        <w:rPr>
          <w:rFonts w:eastAsia="Times New Roman"/>
          <w:bCs/>
          <w:lang w:val="en-US" w:eastAsia="en-AU"/>
        </w:rPr>
        <w:t xml:space="preserve">– </w:t>
      </w:r>
      <w:r w:rsidRPr="00B977F5">
        <w:rPr>
          <w:rFonts w:eastAsia="Times New Roman"/>
          <w:bCs/>
          <w:lang w:eastAsia="en-AU"/>
        </w:rPr>
        <w:t>includes dialogue and background music or sounds, so Deaf and hard of hearing audiences can have some engagement with the event. </w:t>
      </w:r>
      <w:r w:rsidR="009F0EB5">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0E864462">
            <wp:extent cx="827314" cy="827314"/>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02" cy="828602"/>
                    </a:xfrm>
                    <a:prstGeom prst="rect">
                      <a:avLst/>
                    </a:prstGeom>
                    <a:noFill/>
                    <a:ln>
                      <a:noFill/>
                    </a:ln>
                  </pic:spPr>
                </pic:pic>
              </a:graphicData>
            </a:graphic>
          </wp:inline>
        </w:drawing>
      </w:r>
    </w:p>
    <w:p w14:paraId="6896B002" w14:textId="3B5AB148" w:rsidR="00880D21" w:rsidRDefault="00B977F5" w:rsidP="00B977F5">
      <w:pPr>
        <w:spacing w:line="360" w:lineRule="auto"/>
        <w:rPr>
          <w:rFonts w:eastAsia="Times New Roman"/>
          <w:lang w:eastAsia="en-AU"/>
        </w:rPr>
      </w:pPr>
      <w:r w:rsidRPr="00B977F5">
        <w:rPr>
          <w:rFonts w:eastAsia="Times New Roman"/>
          <w:b/>
          <w:bCs/>
          <w:lang w:val="en-US" w:eastAsia="en-AU"/>
        </w:rPr>
        <w:t>Wheelchair Accessible</w:t>
      </w:r>
      <w:r w:rsidRPr="00B977F5">
        <w:rPr>
          <w:rFonts w:eastAsia="Times New Roman"/>
          <w:lang w:val="en-US" w:eastAsia="en-AU"/>
        </w:rPr>
        <w:t xml:space="preserve"> – physical accessibility varies from event to event, and if a show includes the symbol, this indicates the performance is fully wheelchair accessible. If there is no wheelchair symbol, access may be partial – get in touch if you’d like more info.</w:t>
      </w:r>
      <w:r w:rsidRPr="00B977F5">
        <w:rPr>
          <w:rFonts w:eastAsia="Times New Roman"/>
          <w:lang w:eastAsia="en-AU"/>
        </w:rPr>
        <w:t> </w:t>
      </w:r>
    </w:p>
    <w:p w14:paraId="214FEC34" w14:textId="0D5C1FD5" w:rsidR="00B977F5" w:rsidRDefault="00B977F5" w:rsidP="00880D21">
      <w:pPr>
        <w:rPr>
          <w:rFonts w:eastAsia="Times New Roman"/>
          <w:lang w:eastAsia="en-AU"/>
        </w:rPr>
      </w:pPr>
    </w:p>
    <w:p w14:paraId="3BDD59A1" w14:textId="44257D8E" w:rsidR="00B977F5" w:rsidRDefault="00B977F5" w:rsidP="00B977F5">
      <w:pPr>
        <w:pStyle w:val="paragraph"/>
        <w:spacing w:before="0" w:beforeAutospacing="0" w:after="0" w:afterAutospacing="0"/>
        <w:textAlignment w:val="baseline"/>
        <w:rPr>
          <w:rFonts w:ascii="Segoe UI" w:hAnsi="Segoe UI" w:cs="Segoe UI"/>
          <w:sz w:val="18"/>
          <w:szCs w:val="18"/>
        </w:rPr>
      </w:pPr>
      <w:r>
        <w:rPr>
          <w:rFonts w:ascii="Arial" w:eastAsiaTheme="minorEastAsia" w:hAnsi="Arial" w:cs="Arial"/>
          <w:noProof/>
          <w:color w:val="212529"/>
          <w:sz w:val="28"/>
          <w:szCs w:val="28"/>
          <w:shd w:val="clear" w:color="auto" w:fill="FFFFFF"/>
        </w:rPr>
        <w:drawing>
          <wp:inline distT="0" distB="0" distL="0" distR="0" wp14:anchorId="313CFAE8" wp14:editId="705DE396">
            <wp:extent cx="1055914" cy="1055914"/>
            <wp:effectExtent l="0" t="0" r="0" b="0"/>
            <wp:docPr id="21" name="Picture 21" descr="C:\Users\LOUSAI\AppData\Local\Microsoft\Windows\INetCache\Content.MSO\B96294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USAI\AppData\Local\Microsoft\Windows\INetCache\Content.MSO\B96294FE.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618" cy="1066618"/>
                    </a:xfrm>
                    <a:prstGeom prst="rect">
                      <a:avLst/>
                    </a:prstGeom>
                    <a:noFill/>
                    <a:ln>
                      <a:noFill/>
                    </a:ln>
                  </pic:spPr>
                </pic:pic>
              </a:graphicData>
            </a:graphic>
          </wp:inline>
        </w:drawing>
      </w:r>
      <w:r>
        <w:rPr>
          <w:rStyle w:val="eop"/>
          <w:rFonts w:ascii="Calibri" w:hAnsi="Calibri" w:cs="Calibri"/>
          <w:sz w:val="22"/>
          <w:szCs w:val="22"/>
        </w:rPr>
        <w:t> </w:t>
      </w:r>
    </w:p>
    <w:p w14:paraId="35C45313" w14:textId="2CE24E8D" w:rsidR="00B977F5" w:rsidRPr="00B977F5" w:rsidRDefault="00B977F5" w:rsidP="00B977F5">
      <w:pPr>
        <w:pStyle w:val="paragraph"/>
        <w:spacing w:before="0" w:beforeAutospacing="0" w:after="0" w:afterAutospacing="0" w:line="360" w:lineRule="auto"/>
        <w:textAlignment w:val="baseline"/>
        <w:rPr>
          <w:rStyle w:val="eop"/>
          <w:rFonts w:ascii="Calibri" w:hAnsi="Calibri" w:cs="Calibri"/>
          <w:color w:val="212529"/>
          <w:sz w:val="28"/>
          <w:szCs w:val="28"/>
        </w:rPr>
      </w:pPr>
      <w:r w:rsidRPr="00B977F5">
        <w:rPr>
          <w:rStyle w:val="normaltextrun"/>
          <w:rFonts w:ascii="Arial" w:hAnsi="Arial" w:cs="Arial"/>
          <w:b/>
          <w:bCs/>
          <w:color w:val="212529"/>
          <w:sz w:val="28"/>
          <w:szCs w:val="28"/>
          <w:lang w:val="en-US"/>
        </w:rPr>
        <w:t xml:space="preserve">Companion Card – </w:t>
      </w:r>
      <w:r w:rsidRPr="00B977F5">
        <w:rPr>
          <w:rStyle w:val="normaltextrun"/>
          <w:rFonts w:ascii="Arial" w:hAnsi="Arial" w:cs="Arial"/>
          <w:color w:val="212529"/>
          <w:sz w:val="28"/>
          <w:szCs w:val="28"/>
          <w:lang w:val="en-US"/>
        </w:rPr>
        <w:t>You can book your complimentary companion ticket online or over the phone when purchasing tickets to any show. Contact our box office team for more information.</w:t>
      </w:r>
      <w:r w:rsidRPr="00B977F5">
        <w:rPr>
          <w:rStyle w:val="normaltextrun"/>
          <w:rFonts w:ascii="Calibri" w:hAnsi="Calibri" w:cs="Calibri"/>
          <w:color w:val="212529"/>
          <w:sz w:val="28"/>
          <w:szCs w:val="28"/>
          <w:lang w:val="en-US"/>
        </w:rPr>
        <w:t> </w:t>
      </w:r>
      <w:r w:rsidRPr="00B977F5">
        <w:rPr>
          <w:rStyle w:val="eop"/>
          <w:rFonts w:ascii="Calibri" w:hAnsi="Calibri" w:cs="Calibri"/>
          <w:color w:val="212529"/>
          <w:sz w:val="28"/>
          <w:szCs w:val="28"/>
        </w:rPr>
        <w:t> </w:t>
      </w:r>
    </w:p>
    <w:p w14:paraId="00EC4BD2" w14:textId="77777777" w:rsidR="00B977F5" w:rsidRDefault="00B977F5" w:rsidP="00B977F5">
      <w:pPr>
        <w:pStyle w:val="paragraph"/>
        <w:spacing w:before="0" w:beforeAutospacing="0" w:after="0" w:afterAutospacing="0"/>
        <w:textAlignment w:val="baseline"/>
        <w:rPr>
          <w:rFonts w:ascii="Segoe UI" w:hAnsi="Segoe UI" w:cs="Segoe UI"/>
          <w:sz w:val="18"/>
          <w:szCs w:val="18"/>
        </w:rPr>
      </w:pPr>
    </w:p>
    <w:p w14:paraId="47B3D4B9" w14:textId="1E956174" w:rsidR="00B977F5" w:rsidRDefault="00B977F5" w:rsidP="00B977F5">
      <w:pPr>
        <w:pStyle w:val="paragraph"/>
        <w:spacing w:before="0" w:beforeAutospacing="0" w:after="0" w:afterAutospacing="0"/>
        <w:textAlignment w:val="baseline"/>
        <w:rPr>
          <w:rFonts w:ascii="Segoe UI" w:hAnsi="Segoe UI" w:cs="Segoe UI"/>
          <w:sz w:val="18"/>
          <w:szCs w:val="18"/>
        </w:rPr>
      </w:pPr>
      <w:r>
        <w:rPr>
          <w:rFonts w:ascii="Arial" w:eastAsiaTheme="minorEastAsia" w:hAnsi="Arial" w:cs="Arial"/>
          <w:noProof/>
          <w:color w:val="212529"/>
          <w:sz w:val="28"/>
          <w:szCs w:val="28"/>
          <w:shd w:val="clear" w:color="auto" w:fill="FFFFFF"/>
        </w:rPr>
        <w:drawing>
          <wp:inline distT="0" distB="0" distL="0" distR="0" wp14:anchorId="0B7252C0" wp14:editId="472B38B8">
            <wp:extent cx="1088390" cy="1088390"/>
            <wp:effectExtent l="0" t="0" r="0" b="0"/>
            <wp:docPr id="20" name="Picture 20" descr="C:\Users\LOUSAI\AppData\Local\Microsoft\Windows\INetCache\Content.MSO\39490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SAI\AppData\Local\Microsoft\Windows\INetCache\Content.MSO\394909B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6754" cy="1096754"/>
                    </a:xfrm>
                    <a:prstGeom prst="rect">
                      <a:avLst/>
                    </a:prstGeom>
                    <a:noFill/>
                    <a:ln>
                      <a:noFill/>
                    </a:ln>
                  </pic:spPr>
                </pic:pic>
              </a:graphicData>
            </a:graphic>
          </wp:inline>
        </w:drawing>
      </w:r>
      <w:r>
        <w:rPr>
          <w:rStyle w:val="eop"/>
          <w:rFonts w:ascii="Calibri" w:hAnsi="Calibri" w:cs="Calibri"/>
          <w:sz w:val="22"/>
          <w:szCs w:val="22"/>
        </w:rPr>
        <w:t> </w:t>
      </w:r>
      <w:bookmarkStart w:id="3" w:name="_GoBack"/>
      <w:bookmarkEnd w:id="3"/>
    </w:p>
    <w:p w14:paraId="58F4885C" w14:textId="77777777" w:rsidR="00B977F5" w:rsidRPr="00B977F5" w:rsidRDefault="00B977F5" w:rsidP="00B977F5">
      <w:pPr>
        <w:pStyle w:val="paragraph"/>
        <w:spacing w:before="0" w:beforeAutospacing="0" w:after="0" w:afterAutospacing="0" w:line="360" w:lineRule="auto"/>
        <w:textAlignment w:val="baseline"/>
        <w:rPr>
          <w:rFonts w:ascii="Segoe UI" w:hAnsi="Segoe UI" w:cs="Segoe UI"/>
          <w:sz w:val="28"/>
          <w:szCs w:val="28"/>
        </w:rPr>
      </w:pPr>
      <w:r w:rsidRPr="00B977F5">
        <w:rPr>
          <w:rStyle w:val="normaltextrun"/>
          <w:rFonts w:ascii="Arial" w:hAnsi="Arial" w:cs="Arial"/>
          <w:b/>
          <w:bCs/>
          <w:color w:val="212529"/>
          <w:sz w:val="28"/>
          <w:szCs w:val="28"/>
          <w:lang w:val="en-US"/>
        </w:rPr>
        <w:t xml:space="preserve">Quiet Space – </w:t>
      </w:r>
      <w:r w:rsidRPr="00B977F5">
        <w:rPr>
          <w:rStyle w:val="normaltextrun"/>
          <w:rFonts w:ascii="Arial" w:hAnsi="Arial" w:cs="Arial"/>
          <w:color w:val="212529"/>
          <w:sz w:val="28"/>
          <w:szCs w:val="28"/>
          <w:lang w:val="en-US"/>
        </w:rPr>
        <w:t>located on Ground Level near reception, this is a shared space suitable for recovery from sensory overload, prayer, or parenting. It features a range of seating options, dimmable lights, sensory and stimming objects. Anyone is welcome to access this space during venue operating hours and events.</w:t>
      </w:r>
      <w:r w:rsidRPr="00B977F5">
        <w:rPr>
          <w:rStyle w:val="eop"/>
          <w:rFonts w:ascii="Arial" w:hAnsi="Arial" w:cs="Arial"/>
          <w:color w:val="212529"/>
          <w:sz w:val="28"/>
          <w:szCs w:val="28"/>
        </w:rPr>
        <w:t> </w:t>
      </w:r>
    </w:p>
    <w:p w14:paraId="11ECFD6B" w14:textId="57D25B90" w:rsidR="00F37B52" w:rsidRDefault="00F37B52">
      <w:pPr>
        <w:rPr>
          <w:rFonts w:cs="Arial"/>
          <w:color w:val="212529"/>
          <w:szCs w:val="28"/>
          <w:shd w:val="clear" w:color="auto" w:fill="FFFFFF"/>
        </w:rPr>
      </w:pPr>
    </w:p>
    <w:p w14:paraId="4B127543" w14:textId="77EB1E0E" w:rsidR="005C7CDD" w:rsidRPr="00880D21" w:rsidRDefault="005C7CDD" w:rsidP="00880D21">
      <w:pPr>
        <w:pStyle w:val="Heading1"/>
        <w:rPr>
          <w:b/>
        </w:rPr>
      </w:pPr>
      <w:bookmarkStart w:id="4" w:name="_Toc142995398"/>
      <w:r w:rsidRPr="00880D21">
        <w:rPr>
          <w:b/>
        </w:rPr>
        <w:lastRenderedPageBreak/>
        <w:t>Performers</w:t>
      </w:r>
      <w:bookmarkEnd w:id="4"/>
      <w:r w:rsidRPr="00880D21">
        <w:rPr>
          <w:b/>
        </w:rPr>
        <w:t xml:space="preserve"> </w:t>
      </w:r>
    </w:p>
    <w:p w14:paraId="24D3571A" w14:textId="1F929A0F" w:rsidR="00DF03DD" w:rsidRDefault="00DF03DD" w:rsidP="005C7CDD">
      <w:pPr>
        <w:rPr>
          <w:rFonts w:eastAsia="Calibri" w:cs="Arial"/>
          <w:color w:val="000000" w:themeColor="text1"/>
        </w:rPr>
      </w:pPr>
    </w:p>
    <w:p w14:paraId="4AE9AABD" w14:textId="77777777" w:rsidR="00C555E0" w:rsidRDefault="00C555E0" w:rsidP="005C7CDD">
      <w:pPr>
        <w:rPr>
          <w:rFonts w:eastAsia="Calibri" w:cs="Arial"/>
          <w:color w:val="000000" w:themeColor="text1"/>
        </w:rPr>
        <w:sectPr w:rsidR="00C555E0" w:rsidSect="00456DFD">
          <w:headerReference w:type="default" r:id="rId21"/>
          <w:footerReference w:type="even" r:id="rId22"/>
          <w:footerReference w:type="default" r:id="rId23"/>
          <w:headerReference w:type="first" r:id="rId24"/>
          <w:type w:val="continuous"/>
          <w:pgSz w:w="12240" w:h="15840"/>
          <w:pgMar w:top="993" w:right="616" w:bottom="709" w:left="567" w:header="284" w:footer="0" w:gutter="0"/>
          <w:cols w:space="720"/>
        </w:sectPr>
      </w:pPr>
    </w:p>
    <w:p w14:paraId="34C475A3" w14:textId="01238673" w:rsidR="00DF03DD" w:rsidRDefault="00DF03DD" w:rsidP="005C7CDD">
      <w:pPr>
        <w:rPr>
          <w:rFonts w:eastAsia="Calibri" w:cs="Arial"/>
          <w:color w:val="000000" w:themeColor="text1"/>
        </w:rPr>
      </w:pPr>
      <w:r>
        <w:rPr>
          <w:rFonts w:eastAsia="Calibri" w:cs="Arial"/>
          <w:color w:val="000000" w:themeColor="text1"/>
        </w:rPr>
        <w:t xml:space="preserve">Thomas E.S Kelly – Co-Artistic Director of </w:t>
      </w:r>
      <w:proofErr w:type="spellStart"/>
      <w:r>
        <w:rPr>
          <w:rFonts w:eastAsia="Calibri" w:cs="Arial"/>
          <w:color w:val="000000" w:themeColor="text1"/>
        </w:rPr>
        <w:t>Karul</w:t>
      </w:r>
      <w:proofErr w:type="spellEnd"/>
      <w:r>
        <w:rPr>
          <w:rFonts w:eastAsia="Calibri" w:cs="Arial"/>
          <w:color w:val="000000" w:themeColor="text1"/>
        </w:rPr>
        <w:t xml:space="preserve"> Projects / Performer</w:t>
      </w:r>
    </w:p>
    <w:p w14:paraId="6389A3CD" w14:textId="715BEA28" w:rsidR="00C555E0" w:rsidRDefault="00C555E0" w:rsidP="005C7CDD">
      <w:pPr>
        <w:rPr>
          <w:rFonts w:eastAsia="Calibri" w:cs="Arial"/>
          <w:color w:val="000000" w:themeColor="text1"/>
        </w:rPr>
      </w:pPr>
    </w:p>
    <w:p w14:paraId="6E32F3FE" w14:textId="224A9898" w:rsidR="00C555E0" w:rsidRDefault="00B977F5" w:rsidP="005C7CDD">
      <w:pPr>
        <w:rPr>
          <w:rFonts w:eastAsia="Calibri" w:cs="Arial"/>
          <w:color w:val="000000" w:themeColor="text1"/>
        </w:rPr>
      </w:pPr>
      <w:r>
        <w:rPr>
          <w:rFonts w:eastAsia="Calibri" w:cs="Arial"/>
          <w:color w:val="000000" w:themeColor="text1"/>
        </w:rPr>
        <w:pict w14:anchorId="39110185">
          <v:shape id="_x0000_i1026" type="#_x0000_t75" style="width:222pt;height:149.15pt">
            <v:imagedata r:id="rId25" o:title="No-Show-Thomas-E-S-Kelly-April-2022-+Amber+Hainesimage005"/>
          </v:shape>
        </w:pict>
      </w:r>
    </w:p>
    <w:p w14:paraId="33FDB4C2" w14:textId="1308E4B9" w:rsidR="00010700" w:rsidRDefault="00010700" w:rsidP="005C7CDD">
      <w:pPr>
        <w:rPr>
          <w:rFonts w:eastAsia="Calibri" w:cs="Arial"/>
          <w:color w:val="000000" w:themeColor="text1"/>
        </w:rPr>
      </w:pPr>
    </w:p>
    <w:p w14:paraId="573B4CAC" w14:textId="6CBAA1E2" w:rsidR="00010700" w:rsidRDefault="00010700" w:rsidP="005C7CDD">
      <w:pPr>
        <w:rPr>
          <w:rFonts w:eastAsia="Calibri" w:cs="Arial"/>
          <w:color w:val="000000" w:themeColor="text1"/>
        </w:rPr>
      </w:pPr>
      <w:r>
        <w:rPr>
          <w:rFonts w:eastAsia="Calibri" w:cs="Arial"/>
          <w:color w:val="000000" w:themeColor="text1"/>
        </w:rPr>
        <w:t xml:space="preserve">Vicki Van </w:t>
      </w:r>
      <w:proofErr w:type="spellStart"/>
      <w:r>
        <w:rPr>
          <w:rFonts w:eastAsia="Calibri" w:cs="Arial"/>
          <w:color w:val="000000" w:themeColor="text1"/>
        </w:rPr>
        <w:t>Hout</w:t>
      </w:r>
      <w:proofErr w:type="spellEnd"/>
      <w:r>
        <w:rPr>
          <w:rFonts w:eastAsia="Calibri" w:cs="Arial"/>
          <w:color w:val="000000" w:themeColor="text1"/>
        </w:rPr>
        <w:t xml:space="preserve"> </w:t>
      </w:r>
      <w:r w:rsidR="00C555E0">
        <w:rPr>
          <w:rFonts w:eastAsia="Calibri" w:cs="Arial"/>
          <w:color w:val="000000" w:themeColor="text1"/>
        </w:rPr>
        <w:t>–</w:t>
      </w:r>
      <w:r>
        <w:rPr>
          <w:rFonts w:eastAsia="Calibri" w:cs="Arial"/>
          <w:color w:val="000000" w:themeColor="text1"/>
        </w:rPr>
        <w:t xml:space="preserve"> Performer</w:t>
      </w:r>
    </w:p>
    <w:p w14:paraId="0846F6CB" w14:textId="2B57A59B" w:rsidR="00C555E0" w:rsidRDefault="00C555E0" w:rsidP="005C7CDD">
      <w:pPr>
        <w:rPr>
          <w:rFonts w:eastAsia="Calibri" w:cs="Arial"/>
          <w:color w:val="000000" w:themeColor="text1"/>
        </w:rPr>
      </w:pPr>
    </w:p>
    <w:p w14:paraId="5C7906F2" w14:textId="391C95D2" w:rsidR="00C555E0" w:rsidRDefault="00B977F5" w:rsidP="005C7CDD">
      <w:pPr>
        <w:rPr>
          <w:rFonts w:eastAsia="Calibri" w:cs="Arial"/>
          <w:color w:val="000000" w:themeColor="text1"/>
        </w:rPr>
      </w:pPr>
      <w:r>
        <w:rPr>
          <w:rFonts w:eastAsia="Calibri" w:cs="Arial"/>
          <w:color w:val="000000" w:themeColor="text1"/>
        </w:rPr>
        <w:pict w14:anchorId="413896B7">
          <v:shape id="_x0000_i1027" type="#_x0000_t75" style="width:204.85pt;height:204.85pt">
            <v:imagedata r:id="rId26" o:title="download"/>
          </v:shape>
        </w:pict>
      </w:r>
    </w:p>
    <w:p w14:paraId="037D91BA" w14:textId="3D6E3B36" w:rsidR="00DF03DD" w:rsidRDefault="00DF03DD" w:rsidP="005C7CDD">
      <w:pPr>
        <w:rPr>
          <w:rFonts w:eastAsia="Calibri" w:cs="Arial"/>
          <w:color w:val="000000" w:themeColor="text1"/>
        </w:rPr>
      </w:pPr>
    </w:p>
    <w:p w14:paraId="566D57E5" w14:textId="7E80437C" w:rsidR="00C555E0" w:rsidRDefault="00C555E0" w:rsidP="005C7CDD">
      <w:pPr>
        <w:rPr>
          <w:rFonts w:eastAsia="Calibri" w:cs="Arial"/>
          <w:color w:val="000000" w:themeColor="text1"/>
        </w:rPr>
      </w:pPr>
    </w:p>
    <w:p w14:paraId="39D42ACF" w14:textId="77777777" w:rsidR="00C555E0" w:rsidRDefault="00C555E0" w:rsidP="00C555E0">
      <w:pPr>
        <w:rPr>
          <w:rFonts w:eastAsia="Calibri" w:cs="Arial"/>
          <w:color w:val="000000" w:themeColor="text1"/>
        </w:rPr>
      </w:pPr>
    </w:p>
    <w:p w14:paraId="58FDC236" w14:textId="77777777" w:rsidR="00C555E0" w:rsidRDefault="00C555E0" w:rsidP="00C555E0">
      <w:pPr>
        <w:rPr>
          <w:rFonts w:eastAsia="Calibri" w:cs="Arial"/>
          <w:color w:val="000000" w:themeColor="text1"/>
        </w:rPr>
      </w:pPr>
    </w:p>
    <w:p w14:paraId="4CA9F56C" w14:textId="42078104" w:rsidR="00C555E0" w:rsidRDefault="00C555E0" w:rsidP="00C555E0">
      <w:pPr>
        <w:rPr>
          <w:rFonts w:eastAsia="Calibri" w:cs="Arial"/>
          <w:color w:val="000000" w:themeColor="text1"/>
        </w:rPr>
      </w:pPr>
      <w:proofErr w:type="spellStart"/>
      <w:r>
        <w:rPr>
          <w:rFonts w:eastAsia="Calibri" w:cs="Arial"/>
          <w:color w:val="000000" w:themeColor="text1"/>
        </w:rPr>
        <w:t>Benjin</w:t>
      </w:r>
      <w:proofErr w:type="spellEnd"/>
      <w:r>
        <w:rPr>
          <w:rFonts w:eastAsia="Calibri" w:cs="Arial"/>
          <w:color w:val="000000" w:themeColor="text1"/>
        </w:rPr>
        <w:t xml:space="preserve"> </w:t>
      </w:r>
      <w:proofErr w:type="spellStart"/>
      <w:r>
        <w:rPr>
          <w:rFonts w:eastAsia="Calibri" w:cs="Arial"/>
          <w:color w:val="000000" w:themeColor="text1"/>
        </w:rPr>
        <w:t>Maza</w:t>
      </w:r>
      <w:proofErr w:type="spellEnd"/>
      <w:r>
        <w:rPr>
          <w:rFonts w:eastAsia="Calibri" w:cs="Arial"/>
          <w:color w:val="000000" w:themeColor="text1"/>
        </w:rPr>
        <w:t xml:space="preserve"> – Performer</w:t>
      </w:r>
    </w:p>
    <w:p w14:paraId="41F678D3" w14:textId="77777777" w:rsidR="00C555E0" w:rsidRDefault="00C555E0" w:rsidP="005C7CDD">
      <w:pPr>
        <w:rPr>
          <w:rFonts w:eastAsia="Calibri" w:cs="Arial"/>
          <w:color w:val="000000" w:themeColor="text1"/>
        </w:rPr>
      </w:pPr>
    </w:p>
    <w:p w14:paraId="19A9F192" w14:textId="5C65A1A1" w:rsidR="00C555E0" w:rsidRDefault="00B977F5" w:rsidP="005C7CDD">
      <w:pPr>
        <w:rPr>
          <w:rFonts w:eastAsia="Calibri" w:cs="Arial"/>
          <w:color w:val="000000" w:themeColor="text1"/>
        </w:rPr>
      </w:pPr>
      <w:r>
        <w:rPr>
          <w:rFonts w:eastAsia="Calibri" w:cs="Arial"/>
          <w:color w:val="000000" w:themeColor="text1"/>
        </w:rPr>
        <w:pict w14:anchorId="087096E7">
          <v:shape id="_x0000_i1028" type="#_x0000_t75" style="width:212.55pt;height:142.3pt">
            <v:imagedata r:id="rId27" o:title="Silence_TK_2020_-43"/>
          </v:shape>
        </w:pict>
      </w:r>
    </w:p>
    <w:p w14:paraId="3763C15B" w14:textId="0405E3ED" w:rsidR="00010700" w:rsidRDefault="00010700" w:rsidP="005C7CDD">
      <w:pPr>
        <w:rPr>
          <w:rFonts w:eastAsia="Calibri" w:cs="Arial"/>
          <w:color w:val="000000" w:themeColor="text1"/>
        </w:rPr>
      </w:pPr>
    </w:p>
    <w:p w14:paraId="7105AD5F" w14:textId="6506509B" w:rsidR="00010700" w:rsidRDefault="00010700" w:rsidP="005C7CDD">
      <w:pPr>
        <w:rPr>
          <w:rFonts w:eastAsia="Calibri" w:cs="Arial"/>
          <w:color w:val="000000" w:themeColor="text1"/>
        </w:rPr>
      </w:pPr>
      <w:r>
        <w:rPr>
          <w:rFonts w:eastAsia="Calibri" w:cs="Arial"/>
          <w:color w:val="000000" w:themeColor="text1"/>
        </w:rPr>
        <w:t>Glory Tuohy – Performer</w:t>
      </w:r>
    </w:p>
    <w:p w14:paraId="678DD64A" w14:textId="407C1AA5" w:rsidR="00010700" w:rsidRDefault="00010700" w:rsidP="005C7CDD">
      <w:pPr>
        <w:rPr>
          <w:rFonts w:eastAsia="Calibri" w:cs="Arial"/>
          <w:color w:val="000000" w:themeColor="text1"/>
        </w:rPr>
      </w:pPr>
    </w:p>
    <w:p w14:paraId="45B0B64D" w14:textId="2D00D29D" w:rsidR="009A1444" w:rsidRDefault="00B977F5" w:rsidP="005C7CDD">
      <w:pPr>
        <w:rPr>
          <w:rFonts w:eastAsia="Calibri" w:cs="Arial"/>
          <w:b/>
          <w:bCs/>
          <w:color w:val="000000" w:themeColor="text1"/>
        </w:rPr>
      </w:pPr>
      <w:r>
        <w:rPr>
          <w:rFonts w:eastAsia="Calibri" w:cs="Arial"/>
          <w:b/>
          <w:bCs/>
          <w:color w:val="000000" w:themeColor="text1"/>
        </w:rPr>
        <w:pict w14:anchorId="26A7D299">
          <v:shape id="_x0000_i1029" type="#_x0000_t75" style="width:171.45pt;height:255.45pt">
            <v:imagedata r:id="rId28" o:title="IMG_0042"/>
          </v:shape>
        </w:pict>
      </w:r>
    </w:p>
    <w:p w14:paraId="425B81B1" w14:textId="77777777" w:rsidR="00C555E0" w:rsidRDefault="00C555E0" w:rsidP="005C7CDD">
      <w:pPr>
        <w:rPr>
          <w:rFonts w:eastAsia="Calibri" w:cs="Arial"/>
          <w:b/>
          <w:bCs/>
          <w:color w:val="000000" w:themeColor="text1"/>
        </w:rPr>
        <w:sectPr w:rsidR="00C555E0" w:rsidSect="00C555E0">
          <w:type w:val="continuous"/>
          <w:pgSz w:w="12240" w:h="15840"/>
          <w:pgMar w:top="993" w:right="616" w:bottom="709" w:left="567" w:header="284" w:footer="0" w:gutter="0"/>
          <w:cols w:num="2" w:space="720"/>
        </w:sectPr>
      </w:pPr>
    </w:p>
    <w:p w14:paraId="0BC23DC8" w14:textId="427B2F52" w:rsidR="00C555E0" w:rsidRDefault="00C555E0" w:rsidP="005C7CDD">
      <w:pPr>
        <w:rPr>
          <w:rFonts w:eastAsia="Calibri" w:cs="Arial"/>
          <w:b/>
          <w:bCs/>
          <w:color w:val="000000" w:themeColor="text1"/>
        </w:rPr>
      </w:pPr>
    </w:p>
    <w:p w14:paraId="0AD33D3A" w14:textId="1490151D" w:rsidR="00C555E0" w:rsidRDefault="00C555E0" w:rsidP="005C7CDD">
      <w:pPr>
        <w:rPr>
          <w:rFonts w:eastAsia="Calibri" w:cs="Arial"/>
          <w:b/>
          <w:bCs/>
          <w:color w:val="000000" w:themeColor="text1"/>
        </w:rPr>
      </w:pPr>
    </w:p>
    <w:p w14:paraId="7686AF41" w14:textId="382C08CD" w:rsidR="00C555E0" w:rsidRDefault="00C555E0" w:rsidP="005C7CDD">
      <w:pPr>
        <w:rPr>
          <w:rFonts w:eastAsia="Calibri" w:cs="Arial"/>
          <w:b/>
          <w:bCs/>
          <w:color w:val="000000" w:themeColor="text1"/>
        </w:rPr>
      </w:pPr>
    </w:p>
    <w:p w14:paraId="0C5A8481" w14:textId="1BF3A5C3" w:rsidR="00C555E0" w:rsidRDefault="00C555E0" w:rsidP="005C7CDD">
      <w:pPr>
        <w:rPr>
          <w:rFonts w:eastAsia="Calibri" w:cs="Arial"/>
          <w:b/>
          <w:bCs/>
          <w:color w:val="000000" w:themeColor="text1"/>
        </w:rPr>
      </w:pPr>
    </w:p>
    <w:p w14:paraId="6D2AE16F" w14:textId="1304BDCE" w:rsidR="00C555E0" w:rsidRDefault="00C555E0" w:rsidP="005C7CDD">
      <w:pPr>
        <w:rPr>
          <w:rFonts w:eastAsia="Calibri" w:cs="Arial"/>
          <w:b/>
          <w:bCs/>
          <w:color w:val="000000" w:themeColor="text1"/>
        </w:rPr>
      </w:pPr>
    </w:p>
    <w:p w14:paraId="37F24B46" w14:textId="34EB1392" w:rsidR="00C555E0" w:rsidRDefault="00C555E0" w:rsidP="005C7CDD">
      <w:pPr>
        <w:rPr>
          <w:rFonts w:eastAsia="Calibri" w:cs="Arial"/>
          <w:b/>
          <w:bCs/>
          <w:color w:val="000000" w:themeColor="text1"/>
        </w:rPr>
      </w:pPr>
    </w:p>
    <w:p w14:paraId="395AA46D" w14:textId="77E8DB3F" w:rsidR="00C555E0" w:rsidRDefault="00C555E0" w:rsidP="005C7CDD">
      <w:pPr>
        <w:rPr>
          <w:rFonts w:eastAsia="Calibri" w:cs="Arial"/>
          <w:b/>
          <w:bCs/>
          <w:color w:val="000000" w:themeColor="text1"/>
        </w:rPr>
      </w:pPr>
    </w:p>
    <w:p w14:paraId="3B2FF00E" w14:textId="77777777" w:rsidR="00C555E0" w:rsidRDefault="00C555E0" w:rsidP="005C7CDD">
      <w:pPr>
        <w:rPr>
          <w:rFonts w:eastAsia="Calibri" w:cs="Arial"/>
          <w:b/>
          <w:bCs/>
          <w:color w:val="000000" w:themeColor="text1"/>
        </w:rPr>
      </w:pPr>
    </w:p>
    <w:p w14:paraId="73B7F7AB" w14:textId="77777777" w:rsidR="0044650E" w:rsidRPr="00880D21" w:rsidRDefault="0044650E" w:rsidP="00880D21">
      <w:pPr>
        <w:pStyle w:val="Heading1"/>
        <w:rPr>
          <w:b/>
          <w:sz w:val="36"/>
          <w:u w:val="single"/>
        </w:rPr>
      </w:pPr>
      <w:bookmarkStart w:id="5" w:name="_Toc142995399"/>
      <w:r w:rsidRPr="00880D21">
        <w:rPr>
          <w:b/>
        </w:rPr>
        <w:lastRenderedPageBreak/>
        <w:t>Sensory Elements</w:t>
      </w:r>
      <w:bookmarkEnd w:id="5"/>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6" w:name="_Toc142995400"/>
      <w:r w:rsidRPr="003A437B">
        <w:rPr>
          <w:rFonts w:eastAsia="Arial"/>
        </w:rPr>
        <w:t>Sound</w:t>
      </w:r>
      <w:bookmarkEnd w:id="6"/>
    </w:p>
    <w:p w14:paraId="755DC78F" w14:textId="238E1699" w:rsidR="00F37B52" w:rsidRDefault="00F37B52" w:rsidP="0044650E">
      <w:pPr>
        <w:pBdr>
          <w:top w:val="nil"/>
          <w:left w:val="nil"/>
          <w:bottom w:val="nil"/>
          <w:right w:val="nil"/>
          <w:between w:val="nil"/>
        </w:pBdr>
        <w:rPr>
          <w:rFonts w:eastAsia="Calibri" w:cs="Arial"/>
          <w:color w:val="000000" w:themeColor="text1"/>
        </w:rPr>
      </w:pPr>
    </w:p>
    <w:p w14:paraId="48C98DD0" w14:textId="77777777" w:rsidR="00B078EE" w:rsidRDefault="0042522D"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There is a lot of sound </w:t>
      </w:r>
      <w:r w:rsidR="00B078EE">
        <w:rPr>
          <w:rFonts w:eastAsia="Calibri" w:cs="Arial"/>
          <w:color w:val="000000" w:themeColor="text1"/>
        </w:rPr>
        <w:t xml:space="preserve">throughout </w:t>
      </w:r>
      <w:proofErr w:type="spellStart"/>
      <w:r w:rsidR="00B078EE">
        <w:rPr>
          <w:rFonts w:eastAsia="Calibri" w:cs="Arial"/>
          <w:color w:val="000000" w:themeColor="text1"/>
        </w:rPr>
        <w:t>Weredingo</w:t>
      </w:r>
      <w:proofErr w:type="spellEnd"/>
      <w:r w:rsidR="00B078EE">
        <w:rPr>
          <w:rFonts w:eastAsia="Calibri" w:cs="Arial"/>
          <w:color w:val="000000" w:themeColor="text1"/>
        </w:rPr>
        <w:t xml:space="preserve"> including live dialogue and songs as well as a pre-recorded soundtrack. The show has a lot of dialogue, including monologues, discussion between characters and talking directly to the audience. Sometimes there are overlapping voices and overlapping whispering</w:t>
      </w:r>
      <w:r>
        <w:rPr>
          <w:rFonts w:eastAsia="Calibri" w:cs="Arial"/>
          <w:color w:val="000000" w:themeColor="text1"/>
        </w:rPr>
        <w:t xml:space="preserve">. </w:t>
      </w:r>
    </w:p>
    <w:p w14:paraId="46732C42" w14:textId="77777777" w:rsidR="00B078EE" w:rsidRDefault="00B078EE" w:rsidP="0044650E">
      <w:pPr>
        <w:pBdr>
          <w:top w:val="nil"/>
          <w:left w:val="nil"/>
          <w:bottom w:val="nil"/>
          <w:right w:val="nil"/>
          <w:between w:val="nil"/>
        </w:pBdr>
        <w:rPr>
          <w:rFonts w:eastAsia="Calibri" w:cs="Arial"/>
          <w:color w:val="000000" w:themeColor="text1"/>
        </w:rPr>
      </w:pPr>
    </w:p>
    <w:p w14:paraId="1D05A042" w14:textId="33F987D9" w:rsidR="0042522D" w:rsidRDefault="0042522D" w:rsidP="0044650E">
      <w:pPr>
        <w:pBdr>
          <w:top w:val="nil"/>
          <w:left w:val="nil"/>
          <w:bottom w:val="nil"/>
          <w:right w:val="nil"/>
          <w:between w:val="nil"/>
        </w:pBdr>
        <w:rPr>
          <w:rFonts w:eastAsia="Calibri" w:cs="Arial"/>
          <w:color w:val="000000" w:themeColor="text1"/>
        </w:rPr>
      </w:pPr>
      <w:r>
        <w:rPr>
          <w:rFonts w:eastAsia="Calibri" w:cs="Arial"/>
          <w:color w:val="000000" w:themeColor="text1"/>
        </w:rPr>
        <w:t>Th</w:t>
      </w:r>
      <w:r w:rsidR="00B078EE">
        <w:rPr>
          <w:rFonts w:eastAsia="Calibri" w:cs="Arial"/>
          <w:color w:val="000000" w:themeColor="text1"/>
        </w:rPr>
        <w:t>e soundtrack includes</w:t>
      </w:r>
      <w:r>
        <w:rPr>
          <w:rFonts w:eastAsia="Calibri" w:cs="Arial"/>
          <w:color w:val="000000" w:themeColor="text1"/>
        </w:rPr>
        <w:t xml:space="preserve"> </w:t>
      </w:r>
      <w:proofErr w:type="spellStart"/>
      <w:r>
        <w:rPr>
          <w:rFonts w:eastAsia="Calibri" w:cs="Arial"/>
          <w:color w:val="000000" w:themeColor="text1"/>
        </w:rPr>
        <w:t>includes</w:t>
      </w:r>
      <w:proofErr w:type="spellEnd"/>
      <w:r>
        <w:rPr>
          <w:rFonts w:eastAsia="Calibri" w:cs="Arial"/>
          <w:color w:val="000000" w:themeColor="text1"/>
        </w:rPr>
        <w:t xml:space="preserve"> low-pitched moody synthesised music tracks as well as upbeat tracks to accompany dance and movement sequences. </w:t>
      </w:r>
      <w:r w:rsidR="00B078EE">
        <w:rPr>
          <w:rFonts w:eastAsia="Calibri" w:cs="Arial"/>
          <w:color w:val="000000" w:themeColor="text1"/>
        </w:rPr>
        <w:t xml:space="preserve">Audiences will hear the sound of the </w:t>
      </w:r>
      <w:proofErr w:type="gramStart"/>
      <w:r w:rsidR="00B078EE">
        <w:rPr>
          <w:rFonts w:eastAsia="Calibri" w:cs="Arial"/>
          <w:color w:val="000000" w:themeColor="text1"/>
        </w:rPr>
        <w:t>performers</w:t>
      </w:r>
      <w:proofErr w:type="gramEnd"/>
      <w:r w:rsidR="00B078EE">
        <w:rPr>
          <w:rFonts w:eastAsia="Calibri" w:cs="Arial"/>
          <w:color w:val="000000" w:themeColor="text1"/>
        </w:rPr>
        <w:t xml:space="preserve"> bodies moving and dancing in the space. </w:t>
      </w:r>
      <w:r>
        <w:rPr>
          <w:rFonts w:eastAsia="Calibri" w:cs="Arial"/>
          <w:color w:val="000000" w:themeColor="text1"/>
        </w:rPr>
        <w:t xml:space="preserve">There are also live-performed songs </w:t>
      </w:r>
      <w:r w:rsidR="00E73E64">
        <w:rPr>
          <w:rFonts w:eastAsia="Calibri" w:cs="Arial"/>
          <w:color w:val="000000" w:themeColor="text1"/>
        </w:rPr>
        <w:t>with voices, clapping hands and</w:t>
      </w:r>
      <w:r>
        <w:rPr>
          <w:rFonts w:eastAsia="Calibri" w:cs="Arial"/>
          <w:color w:val="000000" w:themeColor="text1"/>
        </w:rPr>
        <w:t xml:space="preserve"> stomping feet. </w:t>
      </w:r>
      <w:r w:rsidR="00E73E64">
        <w:rPr>
          <w:rFonts w:eastAsia="Calibri" w:cs="Arial"/>
          <w:color w:val="000000" w:themeColor="text1"/>
        </w:rPr>
        <w:t xml:space="preserve">The </w:t>
      </w:r>
      <w:r w:rsidR="00B078EE">
        <w:rPr>
          <w:rFonts w:eastAsia="Calibri" w:cs="Arial"/>
          <w:color w:val="000000" w:themeColor="text1"/>
        </w:rPr>
        <w:t>performers also make</w:t>
      </w:r>
      <w:r w:rsidR="00E73E64">
        <w:rPr>
          <w:rFonts w:eastAsia="Calibri" w:cs="Arial"/>
          <w:color w:val="000000" w:themeColor="text1"/>
        </w:rPr>
        <w:t xml:space="preserve"> </w:t>
      </w:r>
      <w:r w:rsidR="00B078EE">
        <w:rPr>
          <w:rFonts w:eastAsia="Calibri" w:cs="Arial"/>
          <w:color w:val="000000" w:themeColor="text1"/>
        </w:rPr>
        <w:t>animal sounds, such as howling, in line with their characters as shapeshifters.</w:t>
      </w:r>
    </w:p>
    <w:p w14:paraId="7FCEC3C0" w14:textId="3491DCC9" w:rsidR="006E5D2F" w:rsidRDefault="006E5D2F" w:rsidP="006E5D2F">
      <w:pPr>
        <w:rPr>
          <w:rFonts w:cs="Arial"/>
          <w:color w:val="212529"/>
          <w:szCs w:val="28"/>
          <w:shd w:val="clear" w:color="auto" w:fill="FFFFFF"/>
        </w:rPr>
      </w:pPr>
    </w:p>
    <w:p w14:paraId="4BB853FD" w14:textId="3931C6D9" w:rsidR="0044650E" w:rsidRPr="003A437B" w:rsidRDefault="0044650E" w:rsidP="0044650E">
      <w:pPr>
        <w:rPr>
          <w:lang w:val="en-US" w:eastAsia="en-US"/>
        </w:rPr>
      </w:pPr>
    </w:p>
    <w:p w14:paraId="797AF4A3" w14:textId="0C913F40" w:rsidR="0044650E" w:rsidRDefault="0044650E" w:rsidP="0044650E">
      <w:pPr>
        <w:pStyle w:val="Heading2"/>
        <w:rPr>
          <w:rFonts w:eastAsia="Arial"/>
        </w:rPr>
      </w:pPr>
      <w:bookmarkStart w:id="7" w:name="_Toc142995401"/>
      <w:r w:rsidRPr="003A437B">
        <w:rPr>
          <w:rFonts w:eastAsia="Arial"/>
        </w:rPr>
        <w:t>Lighting</w:t>
      </w:r>
      <w:bookmarkEnd w:id="7"/>
      <w:r w:rsidRPr="003A437B">
        <w:rPr>
          <w:rFonts w:eastAsia="Arial"/>
        </w:rPr>
        <w:t xml:space="preserve"> </w:t>
      </w:r>
    </w:p>
    <w:p w14:paraId="3B342902" w14:textId="192D2590" w:rsidR="00E73E64" w:rsidRDefault="00E73E64" w:rsidP="00E73E64">
      <w:pPr>
        <w:rPr>
          <w:lang w:val="en-US" w:eastAsia="en-US"/>
        </w:rPr>
      </w:pPr>
    </w:p>
    <w:p w14:paraId="7406B291" w14:textId="40A4D73C" w:rsidR="00E73E64" w:rsidRPr="00E73E64" w:rsidRDefault="00B078EE" w:rsidP="00E73E64">
      <w:pPr>
        <w:rPr>
          <w:lang w:val="en-US" w:eastAsia="en-US"/>
        </w:rPr>
      </w:pPr>
      <w:r>
        <w:rPr>
          <w:lang w:val="en-US" w:eastAsia="en-US"/>
        </w:rPr>
        <w:t>The lighting state changes</w:t>
      </w:r>
      <w:r w:rsidR="00E73E64">
        <w:rPr>
          <w:lang w:val="en-US" w:eastAsia="en-US"/>
        </w:rPr>
        <w:t xml:space="preserve"> throughout the show</w:t>
      </w:r>
      <w:r>
        <w:rPr>
          <w:lang w:val="en-US" w:eastAsia="en-US"/>
        </w:rPr>
        <w:t>, usually this is noticeable with the change of scene or sequence</w:t>
      </w:r>
      <w:r w:rsidR="00E73E64">
        <w:rPr>
          <w:lang w:val="en-US" w:eastAsia="en-US"/>
        </w:rPr>
        <w:t xml:space="preserve">. </w:t>
      </w:r>
      <w:r>
        <w:rPr>
          <w:lang w:val="en-US" w:eastAsia="en-US"/>
        </w:rPr>
        <w:t xml:space="preserve">At different points during the show, there is black-out, </w:t>
      </w:r>
      <w:r w:rsidR="00E73E64">
        <w:rPr>
          <w:lang w:val="en-US" w:eastAsia="en-US"/>
        </w:rPr>
        <w:t>low-lighting</w:t>
      </w:r>
      <w:r>
        <w:rPr>
          <w:lang w:val="en-US" w:eastAsia="en-US"/>
        </w:rPr>
        <w:t xml:space="preserve"> and</w:t>
      </w:r>
      <w:r w:rsidR="00E30408">
        <w:rPr>
          <w:lang w:val="en-US" w:eastAsia="en-US"/>
        </w:rPr>
        <w:t xml:space="preserve"> flashing lights. There is also 3 </w:t>
      </w:r>
      <w:r>
        <w:rPr>
          <w:lang w:val="en-US" w:eastAsia="en-US"/>
        </w:rPr>
        <w:t xml:space="preserve">projection </w:t>
      </w:r>
      <w:r w:rsidR="00E30408">
        <w:rPr>
          <w:lang w:val="en-US" w:eastAsia="en-US"/>
        </w:rPr>
        <w:t xml:space="preserve">screens </w:t>
      </w:r>
      <w:r>
        <w:rPr>
          <w:lang w:val="en-US" w:eastAsia="en-US"/>
        </w:rPr>
        <w:t xml:space="preserve">as part of the set, located </w:t>
      </w:r>
      <w:r w:rsidR="00E30408">
        <w:rPr>
          <w:lang w:val="en-US" w:eastAsia="en-US"/>
        </w:rPr>
        <w:t xml:space="preserve">behind the performers. </w:t>
      </w:r>
      <w:r>
        <w:rPr>
          <w:lang w:val="en-US" w:eastAsia="en-US"/>
        </w:rPr>
        <w:t xml:space="preserve">Animations are projected onto these screens. </w:t>
      </w:r>
    </w:p>
    <w:p w14:paraId="38353758" w14:textId="08A0720F"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8" w:name="_Toc142995402"/>
      <w:r w:rsidRPr="003A437B">
        <w:rPr>
          <w:rFonts w:eastAsia="Arial"/>
        </w:rPr>
        <w:t>Physical</w:t>
      </w:r>
      <w:bookmarkEnd w:id="8"/>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0A5D2DA" w14:textId="696D9DA7" w:rsidR="0044650E" w:rsidRDefault="0044650E" w:rsidP="0044650E">
      <w:pPr>
        <w:pBdr>
          <w:top w:val="nil"/>
          <w:left w:val="nil"/>
          <w:bottom w:val="nil"/>
          <w:right w:val="nil"/>
          <w:between w:val="nil"/>
        </w:pBdr>
        <w:rPr>
          <w:rFonts w:eastAsia="Calibri" w:cs="Arial"/>
          <w:color w:val="000000" w:themeColor="text1"/>
        </w:rPr>
      </w:pPr>
      <w:r w:rsidRPr="73BD0486">
        <w:rPr>
          <w:rFonts w:eastAsia="Calibri" w:cs="Arial"/>
          <w:color w:val="000000" w:themeColor="text1"/>
        </w:rPr>
        <w:t xml:space="preserve">E.g. </w:t>
      </w:r>
      <w:r>
        <w:rPr>
          <w:rFonts w:eastAsia="Calibri" w:cs="Arial"/>
          <w:color w:val="000000" w:themeColor="text1"/>
        </w:rPr>
        <w:t xml:space="preserve">can you feel vibrations, is there any touch, are the performers or audience in close proximity </w:t>
      </w:r>
      <w:proofErr w:type="spellStart"/>
      <w:r>
        <w:rPr>
          <w:rFonts w:eastAsia="Calibri" w:cs="Arial"/>
          <w:color w:val="000000" w:themeColor="text1"/>
        </w:rPr>
        <w:t>etc</w:t>
      </w:r>
      <w:proofErr w:type="spellEnd"/>
      <w:r>
        <w:rPr>
          <w:rFonts w:eastAsia="Calibri" w:cs="Arial"/>
          <w:color w:val="000000" w:themeColor="text1"/>
        </w:rPr>
        <w:t xml:space="preserve">? Are there uneven floors, </w:t>
      </w:r>
      <w:proofErr w:type="gramStart"/>
      <w:r>
        <w:rPr>
          <w:rFonts w:eastAsia="Calibri" w:cs="Arial"/>
          <w:color w:val="000000" w:themeColor="text1"/>
        </w:rPr>
        <w:t>audiences</w:t>
      </w:r>
      <w:proofErr w:type="gramEnd"/>
      <w:r>
        <w:rPr>
          <w:rFonts w:eastAsia="Calibri" w:cs="Arial"/>
          <w:color w:val="000000" w:themeColor="text1"/>
        </w:rPr>
        <w:t xml:space="preserve"> proximity in space, anything that plays with temperature, if air is blowing on people. Are there any moments which are physically scary or challenging.</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1D4B4171" w14:textId="613C3466" w:rsidR="00756A38" w:rsidRPr="00451EB4" w:rsidRDefault="0044650E" w:rsidP="00451EB4">
      <w:pPr>
        <w:pStyle w:val="Heading2"/>
        <w:rPr>
          <w:rFonts w:eastAsia="Arial"/>
        </w:rPr>
      </w:pPr>
      <w:bookmarkStart w:id="9" w:name="_Toc142995403"/>
      <w:r w:rsidRPr="003A437B">
        <w:rPr>
          <w:rFonts w:eastAsia="Arial"/>
        </w:rPr>
        <w:t>Smell</w:t>
      </w:r>
      <w:bookmarkEnd w:id="9"/>
      <w:r w:rsidR="00451EB4">
        <w:rPr>
          <w:rFonts w:eastAsia="Arial"/>
        </w:rPr>
        <w:t xml:space="preserve"> - </w:t>
      </w:r>
      <w:r w:rsidR="00451EB4">
        <w:rPr>
          <w:rFonts w:eastAsia="Calibri"/>
          <w:color w:val="000000" w:themeColor="text1"/>
        </w:rPr>
        <w:t>N/A</w:t>
      </w:r>
    </w:p>
    <w:p w14:paraId="7BFC6880" w14:textId="77777777" w:rsidR="005C7CDD" w:rsidRPr="003A437B" w:rsidRDefault="005C7CDD" w:rsidP="0044650E">
      <w:pPr>
        <w:rPr>
          <w:lang w:val="en-US" w:eastAsia="en-US"/>
        </w:rPr>
      </w:pPr>
    </w:p>
    <w:p w14:paraId="0BED8181" w14:textId="77777777" w:rsidR="0044650E" w:rsidRPr="003A437B" w:rsidRDefault="0044650E" w:rsidP="0044650E">
      <w:pPr>
        <w:rPr>
          <w:lang w:val="en-US" w:eastAsia="en-US"/>
        </w:rPr>
      </w:pPr>
    </w:p>
    <w:p w14:paraId="318DF23A" w14:textId="77777777" w:rsidR="0044650E" w:rsidRDefault="0044650E" w:rsidP="0044650E">
      <w:pPr>
        <w:pStyle w:val="Heading2"/>
        <w:rPr>
          <w:rFonts w:eastAsia="Arial"/>
        </w:rPr>
      </w:pPr>
      <w:bookmarkStart w:id="10" w:name="_Toc142995404"/>
      <w:r w:rsidRPr="003A437B">
        <w:rPr>
          <w:rFonts w:eastAsia="Arial"/>
        </w:rPr>
        <w:t>Visual</w:t>
      </w:r>
      <w:bookmarkEnd w:id="10"/>
    </w:p>
    <w:p w14:paraId="61121612" w14:textId="6CADE6EC" w:rsidR="00F37B52" w:rsidRDefault="00F37B52" w:rsidP="0044650E">
      <w:pPr>
        <w:rPr>
          <w:rFonts w:eastAsia="Calibri" w:cs="Arial"/>
          <w:color w:val="000000" w:themeColor="text1"/>
        </w:rPr>
      </w:pPr>
    </w:p>
    <w:p w14:paraId="6680CAD1" w14:textId="59259A1D" w:rsidR="008B44B3" w:rsidRDefault="008B44B3" w:rsidP="0044650E">
      <w:pPr>
        <w:rPr>
          <w:rFonts w:eastAsia="Calibri" w:cs="Arial"/>
          <w:color w:val="000000" w:themeColor="text1"/>
        </w:rPr>
      </w:pPr>
      <w:r>
        <w:rPr>
          <w:rFonts w:eastAsia="Calibri" w:cs="Arial"/>
          <w:color w:val="000000" w:themeColor="text1"/>
        </w:rPr>
        <w:t xml:space="preserve">The floor of the stage space is a black </w:t>
      </w:r>
      <w:proofErr w:type="spellStart"/>
      <w:r>
        <w:rPr>
          <w:rFonts w:eastAsia="Calibri" w:cs="Arial"/>
          <w:color w:val="000000" w:themeColor="text1"/>
        </w:rPr>
        <w:t>tarkett</w:t>
      </w:r>
      <w:proofErr w:type="spellEnd"/>
      <w:r>
        <w:rPr>
          <w:rFonts w:eastAsia="Calibri" w:cs="Arial"/>
          <w:color w:val="000000" w:themeColor="text1"/>
        </w:rPr>
        <w:t xml:space="preserve"> dance floor. There are three projection screens at the back of the stage space, which will show animations throughout the show. Many of the animations include animals and animal motifs. There is a table and chairs, with some cups and a tea station set-up on stage left which the performers use throughout the show. </w:t>
      </w:r>
    </w:p>
    <w:p w14:paraId="3CA0DE64" w14:textId="22FCD0D4" w:rsidR="00F37B52" w:rsidRDefault="00F37B52" w:rsidP="0044650E">
      <w:pPr>
        <w:rPr>
          <w:lang w:val="en-US" w:eastAsia="en-US"/>
        </w:rPr>
      </w:pPr>
    </w:p>
    <w:p w14:paraId="32E73482" w14:textId="5C994EDD" w:rsidR="005C7CDD" w:rsidRPr="00BB4490" w:rsidRDefault="005C7CDD" w:rsidP="005C7CDD">
      <w:pPr>
        <w:pStyle w:val="Style1"/>
        <w:rPr>
          <w:rFonts w:ascii="Arial" w:hAnsi="Arial" w:cs="Arial"/>
          <w:sz w:val="36"/>
          <w:szCs w:val="32"/>
          <w:u w:val="single"/>
        </w:rPr>
      </w:pPr>
      <w:r>
        <w:rPr>
          <w:rFonts w:ascii="Arial" w:hAnsi="Arial" w:cs="Arial"/>
          <w:sz w:val="32"/>
        </w:rPr>
        <w:lastRenderedPageBreak/>
        <w:t xml:space="preserve">Audience Experience </w:t>
      </w:r>
    </w:p>
    <w:p w14:paraId="0EFC1E89" w14:textId="77777777" w:rsidR="0044650E" w:rsidRPr="003A437B" w:rsidRDefault="0044650E" w:rsidP="0044650E">
      <w:pPr>
        <w:rPr>
          <w:lang w:val="en-US" w:eastAsia="en-US"/>
        </w:rPr>
      </w:pPr>
    </w:p>
    <w:p w14:paraId="2BA86F35" w14:textId="48E5AD75" w:rsidR="0044650E" w:rsidRPr="00804BAE" w:rsidRDefault="0044650E" w:rsidP="00804BAE">
      <w:pPr>
        <w:pStyle w:val="Heading2"/>
        <w:rPr>
          <w:rFonts w:eastAsia="Arial"/>
          <w:b/>
        </w:rPr>
      </w:pPr>
      <w:bookmarkStart w:id="11" w:name="_Toc142995405"/>
      <w:r w:rsidRPr="00FB4D92">
        <w:rPr>
          <w:rFonts w:eastAsia="Arial"/>
          <w:b/>
        </w:rPr>
        <w:t>Entry to space</w:t>
      </w:r>
      <w:bookmarkEnd w:id="11"/>
    </w:p>
    <w:p w14:paraId="77BF1DA4" w14:textId="48F2BE54" w:rsidR="0044650E" w:rsidRDefault="0044650E" w:rsidP="0044650E">
      <w:pPr>
        <w:rPr>
          <w:lang w:val="en-US" w:eastAsia="en-US"/>
        </w:rPr>
      </w:pPr>
    </w:p>
    <w:p w14:paraId="30F7148C" w14:textId="6785CEA4" w:rsidR="00804BAE" w:rsidRDefault="00804BAE" w:rsidP="00804BAE">
      <w:pPr>
        <w:rPr>
          <w:lang w:val="en-US" w:eastAsia="en-US"/>
        </w:rPr>
      </w:pPr>
      <w:r>
        <w:rPr>
          <w:lang w:val="en-US" w:eastAsia="en-US"/>
        </w:rPr>
        <w:t>The audience will enter via the main door into the Main Hall space. Upon entry, one of the performers will ask people questions, as if they’re coming to a shapeshifter ‘support group’ session. These may include:</w:t>
      </w:r>
    </w:p>
    <w:p w14:paraId="11DC0A51" w14:textId="77777777" w:rsidR="00804BAE" w:rsidRDefault="00804BAE" w:rsidP="00804BAE">
      <w:pPr>
        <w:rPr>
          <w:lang w:val="en-US" w:eastAsia="en-US"/>
        </w:rPr>
      </w:pPr>
    </w:p>
    <w:p w14:paraId="41847588" w14:textId="77777777" w:rsidR="00804BAE" w:rsidRDefault="00804BAE" w:rsidP="00804BAE">
      <w:pPr>
        <w:pStyle w:val="ListParagraph"/>
        <w:numPr>
          <w:ilvl w:val="0"/>
          <w:numId w:val="9"/>
        </w:numPr>
        <w:rPr>
          <w:lang w:val="en-US" w:eastAsia="en-US"/>
        </w:rPr>
      </w:pPr>
      <w:r>
        <w:rPr>
          <w:lang w:val="en-US" w:eastAsia="en-US"/>
        </w:rPr>
        <w:t>Were you followed coming here tonight?</w:t>
      </w:r>
    </w:p>
    <w:p w14:paraId="119DAD6A" w14:textId="77777777" w:rsidR="00804BAE" w:rsidRDefault="00804BAE" w:rsidP="00804BAE">
      <w:pPr>
        <w:pStyle w:val="ListParagraph"/>
        <w:numPr>
          <w:ilvl w:val="0"/>
          <w:numId w:val="9"/>
        </w:numPr>
        <w:rPr>
          <w:lang w:val="en-US" w:eastAsia="en-US"/>
        </w:rPr>
      </w:pPr>
      <w:r>
        <w:rPr>
          <w:lang w:val="en-US" w:eastAsia="en-US"/>
        </w:rPr>
        <w:t>What shift have you come as tonight?</w:t>
      </w:r>
    </w:p>
    <w:p w14:paraId="6912682A" w14:textId="77777777" w:rsidR="00804BAE" w:rsidRPr="00B95DDD" w:rsidRDefault="00804BAE" w:rsidP="00804BAE">
      <w:pPr>
        <w:pStyle w:val="ListParagraph"/>
        <w:numPr>
          <w:ilvl w:val="0"/>
          <w:numId w:val="9"/>
        </w:numPr>
        <w:rPr>
          <w:lang w:val="en-US" w:eastAsia="en-US"/>
        </w:rPr>
      </w:pPr>
      <w:r>
        <w:rPr>
          <w:lang w:val="en-US" w:eastAsia="en-US"/>
        </w:rPr>
        <w:t>When I go roar, you go…?</w:t>
      </w:r>
    </w:p>
    <w:p w14:paraId="237C86EA" w14:textId="77B86EA5" w:rsidR="00756A38" w:rsidRPr="003A437B" w:rsidRDefault="008B44B3" w:rsidP="0044650E">
      <w:pPr>
        <w:rPr>
          <w:lang w:val="en-US" w:eastAsia="en-US"/>
        </w:rPr>
      </w:pPr>
      <w:r>
        <w:rPr>
          <w:lang w:val="en-US" w:eastAsia="en-US"/>
        </w:rPr>
        <w:t>Before they take their seats, p</w:t>
      </w:r>
      <w:r w:rsidR="00804BAE">
        <w:rPr>
          <w:lang w:val="en-US" w:eastAsia="en-US"/>
        </w:rPr>
        <w:t xml:space="preserve">eople will be invited to take and wear an animal mask during the show if they wish. </w:t>
      </w:r>
    </w:p>
    <w:p w14:paraId="79E1112A" w14:textId="77777777" w:rsidR="0044650E" w:rsidRPr="003A437B" w:rsidRDefault="0044650E" w:rsidP="0044650E">
      <w:pPr>
        <w:rPr>
          <w:lang w:val="en-US" w:eastAsia="en-US"/>
        </w:rPr>
      </w:pPr>
    </w:p>
    <w:p w14:paraId="4A5C6A60" w14:textId="6BA6B3B1" w:rsidR="0044650E" w:rsidRDefault="0044650E" w:rsidP="0044650E">
      <w:pPr>
        <w:pStyle w:val="Heading2"/>
        <w:rPr>
          <w:rFonts w:eastAsia="Arial"/>
          <w:b/>
        </w:rPr>
      </w:pPr>
      <w:bookmarkStart w:id="12" w:name="_Toc142995406"/>
      <w:r w:rsidRPr="00FB4D92">
        <w:rPr>
          <w:rFonts w:eastAsia="Arial"/>
          <w:b/>
        </w:rPr>
        <w:t>Shocks or surprises</w:t>
      </w:r>
      <w:bookmarkEnd w:id="12"/>
    </w:p>
    <w:p w14:paraId="75488EF6" w14:textId="48B2CEB3" w:rsidR="00804BAE" w:rsidRDefault="00804BAE" w:rsidP="00804BAE">
      <w:pPr>
        <w:rPr>
          <w:lang w:val="en-US" w:eastAsia="en-US"/>
        </w:rPr>
      </w:pPr>
    </w:p>
    <w:p w14:paraId="0A7F52E2" w14:textId="1294F427" w:rsidR="00F97CC4" w:rsidRPr="008B44B3" w:rsidRDefault="008B44B3" w:rsidP="00F97CC4">
      <w:pPr>
        <w:rPr>
          <w:lang w:val="en-US" w:eastAsia="en-US"/>
        </w:rPr>
      </w:pPr>
      <w:r>
        <w:rPr>
          <w:lang w:val="en-US" w:eastAsia="en-US"/>
        </w:rPr>
        <w:t xml:space="preserve">Haze and strobe lighting are used. </w:t>
      </w:r>
      <w:r w:rsidR="00804BAE">
        <w:rPr>
          <w:lang w:val="en-US" w:eastAsia="en-US"/>
        </w:rPr>
        <w:t>There are some mom</w:t>
      </w:r>
      <w:r>
        <w:rPr>
          <w:lang w:val="en-US" w:eastAsia="en-US"/>
        </w:rPr>
        <w:t xml:space="preserve">ents of flashing lights, but this is minimal. </w:t>
      </w:r>
    </w:p>
    <w:p w14:paraId="4DFE667E" w14:textId="77777777" w:rsidR="00F97CC4" w:rsidRDefault="00F97CC4" w:rsidP="00F97CC4">
      <w:pPr>
        <w:rPr>
          <w:rFonts w:eastAsia="Arial"/>
        </w:rPr>
      </w:pPr>
    </w:p>
    <w:p w14:paraId="093847DE" w14:textId="519B4DA4" w:rsidR="0044650E" w:rsidRPr="00FB4D92" w:rsidRDefault="0044650E" w:rsidP="00F97CC4">
      <w:pPr>
        <w:pStyle w:val="Heading2"/>
        <w:rPr>
          <w:rFonts w:eastAsia="Calibri"/>
          <w:b/>
          <w:color w:val="000000" w:themeColor="text1"/>
        </w:rPr>
      </w:pPr>
      <w:bookmarkStart w:id="13" w:name="_Toc142995407"/>
      <w:r w:rsidRPr="00FB4D92">
        <w:rPr>
          <w:rFonts w:eastAsia="Arial"/>
          <w:b/>
        </w:rPr>
        <w:t>Audience experience</w:t>
      </w:r>
      <w:bookmarkEnd w:id="13"/>
      <w:r w:rsidRPr="00FB4D92">
        <w:rPr>
          <w:rFonts w:eastAsia="Arial"/>
          <w:b/>
        </w:rPr>
        <w:t xml:space="preserve"> </w:t>
      </w:r>
    </w:p>
    <w:p w14:paraId="16CA44AC" w14:textId="77777777" w:rsidR="00F37B52" w:rsidRDefault="00F37B52" w:rsidP="0044650E">
      <w:pPr>
        <w:rPr>
          <w:rFonts w:eastAsia="Calibri" w:cs="Arial"/>
          <w:color w:val="000000" w:themeColor="text1"/>
        </w:rPr>
      </w:pPr>
    </w:p>
    <w:p w14:paraId="35DD36F6" w14:textId="72980467" w:rsidR="008B44B3" w:rsidRDefault="008B44B3" w:rsidP="0044650E">
      <w:pPr>
        <w:rPr>
          <w:rFonts w:eastAsia="Calibri" w:cs="Arial"/>
          <w:color w:val="000000" w:themeColor="text1"/>
        </w:rPr>
      </w:pPr>
      <w:r>
        <w:rPr>
          <w:rFonts w:eastAsia="Calibri" w:cs="Arial"/>
          <w:color w:val="000000" w:themeColor="text1"/>
        </w:rPr>
        <w:t xml:space="preserve">One performer will be interacting with the audience as they enter the space. Once people are seated, this performer will move to the top of the seating back in preparation for the second scene. At the beginning of the second scene, the performer will run down the seating bank stairs and onto the stage. </w:t>
      </w:r>
    </w:p>
    <w:p w14:paraId="4CEDE352" w14:textId="6C6F9535" w:rsidR="008B44B3" w:rsidRDefault="008B44B3" w:rsidP="0044650E">
      <w:pPr>
        <w:rPr>
          <w:rFonts w:eastAsia="Calibri" w:cs="Arial"/>
          <w:color w:val="000000" w:themeColor="text1"/>
        </w:rPr>
      </w:pPr>
    </w:p>
    <w:p w14:paraId="1331D1A4" w14:textId="34B93F2F" w:rsidR="0044650E" w:rsidRPr="008B44B3" w:rsidRDefault="008B44B3" w:rsidP="0044650E">
      <w:pPr>
        <w:rPr>
          <w:rFonts w:eastAsia="Calibri" w:cs="Arial"/>
          <w:color w:val="000000" w:themeColor="text1"/>
        </w:rPr>
      </w:pPr>
      <w:r>
        <w:rPr>
          <w:rFonts w:eastAsia="Calibri" w:cs="Arial"/>
          <w:color w:val="000000" w:themeColor="text1"/>
        </w:rPr>
        <w:t xml:space="preserve">The audience will stay seated for the duration of the show and the performers will mostly remain on the stage. There will be some talking and joking with the audience and the audience will be encouraged to cheer or make animal sounds at some points. </w:t>
      </w:r>
    </w:p>
    <w:p w14:paraId="1950DA42" w14:textId="326BAB69" w:rsidR="00756A38" w:rsidRPr="003A437B" w:rsidRDefault="00756A38" w:rsidP="0044650E">
      <w:pPr>
        <w:rPr>
          <w:lang w:val="en-US" w:eastAsia="en-US"/>
        </w:rPr>
      </w:pPr>
    </w:p>
    <w:p w14:paraId="49B30191" w14:textId="0C8E5326" w:rsidR="0044650E" w:rsidRPr="00FB4D92" w:rsidRDefault="0044650E" w:rsidP="0044650E">
      <w:pPr>
        <w:pStyle w:val="Heading2"/>
        <w:rPr>
          <w:rFonts w:eastAsia="Arial"/>
          <w:b/>
        </w:rPr>
      </w:pPr>
      <w:bookmarkStart w:id="14" w:name="_Toc142995408"/>
      <w:r w:rsidRPr="00FB4D92">
        <w:rPr>
          <w:rFonts w:eastAsia="Arial"/>
          <w:b/>
        </w:rPr>
        <w:t>Social expectations</w:t>
      </w:r>
      <w:bookmarkEnd w:id="14"/>
    </w:p>
    <w:p w14:paraId="4B188B88" w14:textId="69B55214" w:rsidR="00B95DDD" w:rsidRDefault="00B95DDD" w:rsidP="00B95DDD">
      <w:pPr>
        <w:rPr>
          <w:lang w:val="en-US" w:eastAsia="en-US"/>
        </w:rPr>
      </w:pPr>
    </w:p>
    <w:p w14:paraId="6C1ACAAA" w14:textId="768C7620" w:rsidR="00B95DDD" w:rsidRDefault="00B95DDD" w:rsidP="00B95DDD">
      <w:pPr>
        <w:rPr>
          <w:lang w:val="en-US" w:eastAsia="en-US"/>
        </w:rPr>
      </w:pPr>
      <w:r>
        <w:rPr>
          <w:lang w:val="en-US" w:eastAsia="en-US"/>
        </w:rPr>
        <w:t>Audience will sit on the Arts House seating bank in the main hall. One of the performers will interact with the audience as they come into the space. The performer will ask people questions, as if they’re coming to a shapeshifter ‘support group’. These may include:</w:t>
      </w:r>
    </w:p>
    <w:p w14:paraId="059C99F2" w14:textId="18F35F3E" w:rsidR="00B95DDD" w:rsidRDefault="00B95DDD" w:rsidP="00B95DDD">
      <w:pPr>
        <w:rPr>
          <w:lang w:val="en-US" w:eastAsia="en-US"/>
        </w:rPr>
      </w:pPr>
    </w:p>
    <w:p w14:paraId="3B35A8EE" w14:textId="77777777" w:rsidR="00804BAE" w:rsidRDefault="00804BAE" w:rsidP="00804BAE">
      <w:pPr>
        <w:pStyle w:val="ListParagraph"/>
        <w:numPr>
          <w:ilvl w:val="0"/>
          <w:numId w:val="9"/>
        </w:numPr>
        <w:rPr>
          <w:lang w:val="en-US" w:eastAsia="en-US"/>
        </w:rPr>
      </w:pPr>
      <w:r>
        <w:rPr>
          <w:lang w:val="en-US" w:eastAsia="en-US"/>
        </w:rPr>
        <w:t>Were you followed coming here tonight?</w:t>
      </w:r>
    </w:p>
    <w:p w14:paraId="149E8077" w14:textId="77777777" w:rsidR="00804BAE" w:rsidRDefault="00804BAE" w:rsidP="00804BAE">
      <w:pPr>
        <w:pStyle w:val="ListParagraph"/>
        <w:numPr>
          <w:ilvl w:val="0"/>
          <w:numId w:val="9"/>
        </w:numPr>
        <w:rPr>
          <w:lang w:val="en-US" w:eastAsia="en-US"/>
        </w:rPr>
      </w:pPr>
      <w:r>
        <w:rPr>
          <w:lang w:val="en-US" w:eastAsia="en-US"/>
        </w:rPr>
        <w:t>What shift have you come as tonight?</w:t>
      </w:r>
    </w:p>
    <w:p w14:paraId="1FB30C15" w14:textId="77777777" w:rsidR="00804BAE" w:rsidRPr="00B95DDD" w:rsidRDefault="00804BAE" w:rsidP="00804BAE">
      <w:pPr>
        <w:pStyle w:val="ListParagraph"/>
        <w:numPr>
          <w:ilvl w:val="0"/>
          <w:numId w:val="9"/>
        </w:numPr>
        <w:rPr>
          <w:lang w:val="en-US" w:eastAsia="en-US"/>
        </w:rPr>
      </w:pPr>
      <w:r>
        <w:rPr>
          <w:lang w:val="en-US" w:eastAsia="en-US"/>
        </w:rPr>
        <w:t>When I go roar, you go…?</w:t>
      </w:r>
    </w:p>
    <w:p w14:paraId="133D8AA6" w14:textId="509B89A5" w:rsidR="00FB4D92" w:rsidRPr="00FB4D92" w:rsidRDefault="00FB4D92" w:rsidP="00FB4D92">
      <w:pPr>
        <w:rPr>
          <w:lang w:val="en-US" w:eastAsia="en-US"/>
        </w:rPr>
      </w:pPr>
      <w:r>
        <w:rPr>
          <w:lang w:val="en-US" w:eastAsia="en-US"/>
        </w:rPr>
        <w:t xml:space="preserve">Audiences are invited to come in costume as an animal shapeshifter. People will also be invited to take an animal mask when they come into the space if they wish. </w:t>
      </w:r>
      <w:r w:rsidR="00804BAE">
        <w:rPr>
          <w:lang w:val="en-US" w:eastAsia="en-US"/>
        </w:rPr>
        <w:t xml:space="preserve">There will be </w:t>
      </w:r>
      <w:r w:rsidR="00804BAE">
        <w:rPr>
          <w:lang w:val="en-US" w:eastAsia="en-US"/>
        </w:rPr>
        <w:lastRenderedPageBreak/>
        <w:t xml:space="preserve">a temporary lockout when the show starts, but after the first couple of minutes late-comers will be let in and people can come and go from the space if needed. </w:t>
      </w:r>
    </w:p>
    <w:p w14:paraId="5D1F248E" w14:textId="03573A0B" w:rsidR="0044650E" w:rsidRDefault="0044650E" w:rsidP="0044650E">
      <w:pPr>
        <w:rPr>
          <w:rFonts w:eastAsia="Calibri" w:cs="Arial"/>
          <w:color w:val="000000" w:themeColor="text1"/>
        </w:rPr>
      </w:pPr>
    </w:p>
    <w:p w14:paraId="445A7750" w14:textId="1FF8231F" w:rsidR="00804BAE" w:rsidRDefault="00804BAE" w:rsidP="0044650E">
      <w:pPr>
        <w:rPr>
          <w:rFonts w:eastAsia="Calibri" w:cs="Arial"/>
          <w:color w:val="000000" w:themeColor="text1"/>
        </w:rPr>
      </w:pPr>
      <w:r>
        <w:rPr>
          <w:rFonts w:eastAsia="Calibri" w:cs="Arial"/>
          <w:color w:val="000000" w:themeColor="text1"/>
        </w:rPr>
        <w:t xml:space="preserve">People may bring snacks and drinks into the space, but no alcohol. </w:t>
      </w:r>
    </w:p>
    <w:p w14:paraId="5981DCF9" w14:textId="77777777" w:rsidR="00756A38" w:rsidRDefault="00756A38" w:rsidP="0044650E">
      <w:pPr>
        <w:rPr>
          <w:rFonts w:eastAsia="Calibri" w:cs="Arial"/>
          <w:color w:val="000000" w:themeColor="text1"/>
        </w:rPr>
      </w:pPr>
    </w:p>
    <w:p w14:paraId="0ECA3FEB" w14:textId="77777777" w:rsidR="0044650E" w:rsidRDefault="0044650E" w:rsidP="0044650E">
      <w:pPr>
        <w:rPr>
          <w:rFonts w:eastAsia="Calibri" w:cs="Arial"/>
          <w:color w:val="000000" w:themeColor="text1"/>
        </w:rPr>
      </w:pPr>
    </w:p>
    <w:p w14:paraId="0002D62B" w14:textId="7CC70811" w:rsidR="0044650E" w:rsidRPr="00FB4D92" w:rsidRDefault="0044650E" w:rsidP="0044650E">
      <w:pPr>
        <w:pStyle w:val="Heading2"/>
        <w:rPr>
          <w:rFonts w:eastAsia="Arial"/>
          <w:b/>
        </w:rPr>
      </w:pPr>
      <w:bookmarkStart w:id="15" w:name="_Toc142995409"/>
      <w:r w:rsidRPr="00FB4D92">
        <w:rPr>
          <w:rFonts w:eastAsia="Arial"/>
          <w:b/>
        </w:rPr>
        <w:t>Performance expectations</w:t>
      </w:r>
      <w:bookmarkEnd w:id="15"/>
    </w:p>
    <w:p w14:paraId="7A8D6FA8" w14:textId="72B68EFF" w:rsidR="00B95DDD" w:rsidRDefault="00B95DDD" w:rsidP="00B95DDD">
      <w:pPr>
        <w:rPr>
          <w:lang w:val="en-US" w:eastAsia="en-US"/>
        </w:rPr>
      </w:pPr>
    </w:p>
    <w:p w14:paraId="3EAA0E75" w14:textId="37A6591F" w:rsidR="00B95DDD" w:rsidRDefault="00B95DDD" w:rsidP="00B95DDD">
      <w:pPr>
        <w:rPr>
          <w:lang w:val="en-US" w:eastAsia="en-US"/>
        </w:rPr>
      </w:pPr>
      <w:r>
        <w:rPr>
          <w:lang w:val="en-US" w:eastAsia="en-US"/>
        </w:rPr>
        <w:t>There are four performers</w:t>
      </w:r>
      <w:r w:rsidR="00804BAE">
        <w:rPr>
          <w:lang w:val="en-US" w:eastAsia="en-US"/>
        </w:rPr>
        <w:t>, two</w:t>
      </w:r>
      <w:r>
        <w:rPr>
          <w:lang w:val="en-US" w:eastAsia="en-US"/>
        </w:rPr>
        <w:t xml:space="preserve"> </w:t>
      </w:r>
      <w:r w:rsidR="00804BAE">
        <w:rPr>
          <w:lang w:val="en-US" w:eastAsia="en-US"/>
        </w:rPr>
        <w:t>men and two</w:t>
      </w:r>
      <w:r>
        <w:rPr>
          <w:lang w:val="en-US" w:eastAsia="en-US"/>
        </w:rPr>
        <w:t xml:space="preserve"> women</w:t>
      </w:r>
      <w:r w:rsidR="00804BAE">
        <w:rPr>
          <w:lang w:val="en-US" w:eastAsia="en-US"/>
        </w:rPr>
        <w:t xml:space="preserve">. </w:t>
      </w:r>
      <w:r>
        <w:rPr>
          <w:lang w:val="en-US" w:eastAsia="en-US"/>
        </w:rPr>
        <w:t>The performers will be on the stage for the duration of the performance</w:t>
      </w:r>
      <w:r w:rsidR="00804BAE">
        <w:rPr>
          <w:lang w:val="en-US" w:eastAsia="en-US"/>
        </w:rPr>
        <w:t>, with the exception of o</w:t>
      </w:r>
      <w:r w:rsidR="00FB4D92">
        <w:rPr>
          <w:lang w:val="en-US" w:eastAsia="en-US"/>
        </w:rPr>
        <w:t xml:space="preserve">ne performer </w:t>
      </w:r>
      <w:r w:rsidR="00804BAE">
        <w:rPr>
          <w:lang w:val="en-US" w:eastAsia="en-US"/>
        </w:rPr>
        <w:t xml:space="preserve">who </w:t>
      </w:r>
      <w:r>
        <w:rPr>
          <w:lang w:val="en-US" w:eastAsia="en-US"/>
        </w:rPr>
        <w:t>will interact with the audience</w:t>
      </w:r>
      <w:r w:rsidR="00804BAE">
        <w:rPr>
          <w:lang w:val="en-US" w:eastAsia="en-US"/>
        </w:rPr>
        <w:t xml:space="preserve"> near the door as they enter the space</w:t>
      </w:r>
      <w:r>
        <w:rPr>
          <w:lang w:val="en-US" w:eastAsia="en-US"/>
        </w:rPr>
        <w:t>, asking questions of people as they enter the space, such as:</w:t>
      </w:r>
    </w:p>
    <w:p w14:paraId="2CEAD742" w14:textId="42D8E085" w:rsidR="00B95DDD" w:rsidRDefault="00B95DDD" w:rsidP="00B95DDD">
      <w:pPr>
        <w:pStyle w:val="ListParagraph"/>
        <w:numPr>
          <w:ilvl w:val="0"/>
          <w:numId w:val="9"/>
        </w:numPr>
        <w:rPr>
          <w:lang w:val="en-US" w:eastAsia="en-US"/>
        </w:rPr>
      </w:pPr>
      <w:r>
        <w:rPr>
          <w:lang w:val="en-US" w:eastAsia="en-US"/>
        </w:rPr>
        <w:t xml:space="preserve">Were you followed </w:t>
      </w:r>
      <w:r w:rsidR="00804BAE">
        <w:rPr>
          <w:lang w:val="en-US" w:eastAsia="en-US"/>
        </w:rPr>
        <w:t xml:space="preserve">coming </w:t>
      </w:r>
      <w:r>
        <w:rPr>
          <w:lang w:val="en-US" w:eastAsia="en-US"/>
        </w:rPr>
        <w:t>here tonight?</w:t>
      </w:r>
    </w:p>
    <w:p w14:paraId="72381BB5" w14:textId="57359427" w:rsidR="00B95DDD" w:rsidRDefault="00B95DDD" w:rsidP="00B95DDD">
      <w:pPr>
        <w:pStyle w:val="ListParagraph"/>
        <w:numPr>
          <w:ilvl w:val="0"/>
          <w:numId w:val="9"/>
        </w:numPr>
        <w:rPr>
          <w:lang w:val="en-US" w:eastAsia="en-US"/>
        </w:rPr>
      </w:pPr>
      <w:r>
        <w:rPr>
          <w:lang w:val="en-US" w:eastAsia="en-US"/>
        </w:rPr>
        <w:t>What</w:t>
      </w:r>
      <w:r w:rsidR="00804BAE">
        <w:rPr>
          <w:lang w:val="en-US" w:eastAsia="en-US"/>
        </w:rPr>
        <w:t xml:space="preserve"> shift have you come as tonight?</w:t>
      </w:r>
    </w:p>
    <w:p w14:paraId="37AFCA3E" w14:textId="250AF81A" w:rsidR="00B95DDD" w:rsidRPr="00B95DDD" w:rsidRDefault="00804BAE" w:rsidP="00B95DDD">
      <w:pPr>
        <w:pStyle w:val="ListParagraph"/>
        <w:numPr>
          <w:ilvl w:val="0"/>
          <w:numId w:val="9"/>
        </w:numPr>
        <w:rPr>
          <w:lang w:val="en-US" w:eastAsia="en-US"/>
        </w:rPr>
      </w:pPr>
      <w:r>
        <w:rPr>
          <w:lang w:val="en-US" w:eastAsia="en-US"/>
        </w:rPr>
        <w:t>When I go roar, you go…?</w:t>
      </w:r>
    </w:p>
    <w:p w14:paraId="6098B83B" w14:textId="47E0E200" w:rsidR="00B95DDD" w:rsidRPr="00B95DDD" w:rsidRDefault="00B95DDD" w:rsidP="00B95DDD">
      <w:pPr>
        <w:rPr>
          <w:lang w:val="en-US" w:eastAsia="en-US"/>
        </w:rPr>
      </w:pPr>
      <w:r>
        <w:rPr>
          <w:lang w:val="en-US" w:eastAsia="en-US"/>
        </w:rPr>
        <w:t>The</w:t>
      </w:r>
      <w:r w:rsidR="00804BAE">
        <w:rPr>
          <w:lang w:val="en-US" w:eastAsia="en-US"/>
        </w:rPr>
        <w:t xml:space="preserve"> show follows a narrative format with a story arc. The</w:t>
      </w:r>
      <w:r>
        <w:rPr>
          <w:lang w:val="en-US" w:eastAsia="en-US"/>
        </w:rPr>
        <w:t xml:space="preserve">re is dialogue between performers and also to the audience. It’s an interactive show but audience don’t need to interact if they don’t wish to. The interactivity is limited to the performers sometimes talking and joking with the audience. </w:t>
      </w:r>
    </w:p>
    <w:p w14:paraId="39000675" w14:textId="21E7BDE7" w:rsidR="00756A38" w:rsidRDefault="005C7CDD" w:rsidP="0044650E">
      <w:pPr>
        <w:pBdr>
          <w:top w:val="nil"/>
          <w:left w:val="nil"/>
          <w:bottom w:val="nil"/>
          <w:right w:val="nil"/>
          <w:between w:val="nil"/>
        </w:pBdr>
        <w:rPr>
          <w:rFonts w:eastAsia="Calibri" w:cs="Arial"/>
          <w:color w:val="000000" w:themeColor="text1"/>
        </w:rPr>
      </w:pPr>
      <w:r>
        <w:rPr>
          <w:rFonts w:eastAsia="Calibri" w:cs="Arial"/>
          <w:color w:val="000000" w:themeColor="text1"/>
        </w:rPr>
        <w:br/>
      </w:r>
    </w:p>
    <w:p w14:paraId="24E0C1F1" w14:textId="77777777" w:rsidR="0044650E" w:rsidRPr="005C7CDD" w:rsidRDefault="0044650E" w:rsidP="0044650E">
      <w:pPr>
        <w:pStyle w:val="Heading1"/>
        <w:spacing w:line="259" w:lineRule="auto"/>
      </w:pPr>
      <w:bookmarkStart w:id="16" w:name="_Toc142995410"/>
      <w:r w:rsidRPr="005C7CDD">
        <w:rPr>
          <w:rFonts w:eastAsia="Arial" w:cs="Arial"/>
          <w:b/>
          <w:bCs/>
        </w:rPr>
        <w:t>Other</w:t>
      </w:r>
      <w:bookmarkEnd w:id="16"/>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A437B" w:rsidRDefault="0044650E" w:rsidP="0044650E">
      <w:pPr>
        <w:pStyle w:val="Heading2"/>
        <w:rPr>
          <w:rFonts w:eastAsia="Arial"/>
        </w:rPr>
      </w:pPr>
      <w:bookmarkStart w:id="17" w:name="_Toc142995411"/>
      <w:r>
        <w:rPr>
          <w:rFonts w:eastAsia="Arial"/>
        </w:rPr>
        <w:t>Content Warnings</w:t>
      </w:r>
      <w:bookmarkEnd w:id="17"/>
      <w:r>
        <w:rPr>
          <w:rFonts w:eastAsia="Arial"/>
        </w:rPr>
        <w:t xml:space="preserve"> </w:t>
      </w:r>
    </w:p>
    <w:p w14:paraId="29F93497" w14:textId="7E29B395" w:rsidR="008B44B3" w:rsidRDefault="008B44B3" w:rsidP="0044650E">
      <w:pPr>
        <w:pBdr>
          <w:top w:val="nil"/>
          <w:left w:val="nil"/>
          <w:bottom w:val="nil"/>
          <w:right w:val="nil"/>
          <w:between w:val="nil"/>
        </w:pBdr>
        <w:rPr>
          <w:rFonts w:eastAsia="Calibri" w:cs="Arial"/>
          <w:color w:val="000000" w:themeColor="text1"/>
        </w:rPr>
      </w:pPr>
    </w:p>
    <w:p w14:paraId="25F419EE" w14:textId="2107CB08" w:rsidR="008B44B3" w:rsidRDefault="008B44B3" w:rsidP="0044650E">
      <w:pPr>
        <w:pBdr>
          <w:top w:val="nil"/>
          <w:left w:val="nil"/>
          <w:bottom w:val="nil"/>
          <w:right w:val="nil"/>
          <w:between w:val="nil"/>
        </w:pBdr>
        <w:rPr>
          <w:rFonts w:eastAsia="Calibri" w:cs="Arial"/>
          <w:color w:val="000000" w:themeColor="text1"/>
        </w:rPr>
      </w:pPr>
      <w:r>
        <w:rPr>
          <w:lang w:val="en-US" w:eastAsia="en-US"/>
        </w:rPr>
        <w:t xml:space="preserve">Haze and strobe lighting are used. </w:t>
      </w:r>
    </w:p>
    <w:p w14:paraId="7C98F183" w14:textId="6594FCBE" w:rsidR="000A458C" w:rsidRDefault="000A458C" w:rsidP="0044650E">
      <w:pPr>
        <w:pBdr>
          <w:top w:val="nil"/>
          <w:left w:val="nil"/>
          <w:bottom w:val="nil"/>
          <w:right w:val="nil"/>
          <w:between w:val="nil"/>
        </w:pBdr>
        <w:rPr>
          <w:rFonts w:eastAsia="Calibri" w:cs="Arial"/>
          <w:color w:val="000000"/>
        </w:rPr>
      </w:pPr>
    </w:p>
    <w:p w14:paraId="1869BDB0" w14:textId="77777777" w:rsidR="0044650E" w:rsidRPr="004F4376" w:rsidRDefault="0044650E" w:rsidP="0044650E">
      <w:pPr>
        <w:pBdr>
          <w:top w:val="nil"/>
          <w:left w:val="nil"/>
          <w:bottom w:val="nil"/>
          <w:right w:val="nil"/>
          <w:between w:val="nil"/>
        </w:pBdr>
        <w:rPr>
          <w:rFonts w:eastAsia="Calibri" w:cs="Arial"/>
          <w:color w:val="000000"/>
        </w:rPr>
      </w:pPr>
    </w:p>
    <w:p w14:paraId="2B9EBA9E" w14:textId="77777777" w:rsidR="0044650E" w:rsidRPr="003A437B" w:rsidRDefault="0044650E" w:rsidP="0044650E">
      <w:pPr>
        <w:pStyle w:val="Heading2"/>
        <w:rPr>
          <w:rFonts w:eastAsia="Arial"/>
        </w:rPr>
      </w:pPr>
      <w:bookmarkStart w:id="18" w:name="_Toc142995412"/>
      <w:r>
        <w:rPr>
          <w:rFonts w:eastAsia="Arial"/>
        </w:rPr>
        <w:t>General Notes</w:t>
      </w:r>
      <w:bookmarkEnd w:id="18"/>
    </w:p>
    <w:p w14:paraId="6854F495" w14:textId="77777777" w:rsidR="00F37B52" w:rsidRDefault="00F37B52" w:rsidP="0044650E">
      <w:pPr>
        <w:rPr>
          <w:rFonts w:eastAsia="Calibri" w:cs="Arial"/>
          <w:color w:val="000000" w:themeColor="text1"/>
        </w:rPr>
      </w:pPr>
    </w:p>
    <w:p w14:paraId="036A034A" w14:textId="40AFA0A1" w:rsidR="0044650E" w:rsidRDefault="008B44B3" w:rsidP="0044650E">
      <w:pPr>
        <w:rPr>
          <w:rFonts w:eastAsia="Calibri" w:cs="Arial"/>
          <w:color w:val="000000" w:themeColor="text1"/>
        </w:rPr>
      </w:pPr>
      <w:r>
        <w:rPr>
          <w:rFonts w:eastAsia="Calibri" w:cs="Arial"/>
          <w:color w:val="000000" w:themeColor="text1"/>
        </w:rPr>
        <w:t>There will be an</w:t>
      </w:r>
      <w:r w:rsidR="0044650E">
        <w:rPr>
          <w:rFonts w:eastAsia="Calibri" w:cs="Arial"/>
          <w:color w:val="000000" w:themeColor="text1"/>
        </w:rPr>
        <w:t xml:space="preserve"> Acknowledgment of Country </w:t>
      </w:r>
      <w:r>
        <w:rPr>
          <w:rFonts w:eastAsia="Calibri" w:cs="Arial"/>
          <w:color w:val="000000" w:themeColor="text1"/>
        </w:rPr>
        <w:t>done by one of the performers</w:t>
      </w:r>
      <w:r w:rsidR="0044650E">
        <w:rPr>
          <w:rFonts w:eastAsia="Calibri" w:cs="Arial"/>
          <w:color w:val="000000" w:themeColor="text1"/>
        </w:rPr>
        <w:t xml:space="preserve"> in the space </w:t>
      </w:r>
      <w:r>
        <w:rPr>
          <w:rFonts w:eastAsia="Calibri" w:cs="Arial"/>
          <w:color w:val="000000" w:themeColor="text1"/>
        </w:rPr>
        <w:t>as part of the show.</w:t>
      </w:r>
    </w:p>
    <w:p w14:paraId="58A914D2" w14:textId="6D7A0386"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0880D21">
      <w:pPr>
        <w:pStyle w:val="Heading1"/>
        <w:rPr>
          <w:b/>
        </w:rPr>
      </w:pPr>
      <w:bookmarkStart w:id="19" w:name="_Toc142924438"/>
      <w:bookmarkStart w:id="20" w:name="_Toc142995413"/>
      <w:r w:rsidRPr="00880D21">
        <w:rPr>
          <w:b/>
        </w:rPr>
        <w:lastRenderedPageBreak/>
        <w:t>The Venue</w:t>
      </w:r>
      <w:bookmarkEnd w:id="19"/>
      <w:bookmarkEnd w:id="20"/>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0"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31" w:history="1">
        <w:r w:rsidRPr="00F37B52">
          <w:rPr>
            <w:rStyle w:val="Hyperlink"/>
            <w:sz w:val="24"/>
          </w:rPr>
          <w:t>LINK TO MAP</w:t>
        </w:r>
      </w:hyperlink>
    </w:p>
    <w:p w14:paraId="0184745F" w14:textId="1DC8BD6C" w:rsidR="00880D21" w:rsidRDefault="00880D21" w:rsidP="00880D21">
      <w:pPr>
        <w:pStyle w:val="Heading2"/>
        <w:rPr>
          <w:b/>
        </w:rPr>
      </w:pPr>
      <w:bookmarkStart w:id="21" w:name="_Toc142995414"/>
      <w:r w:rsidRPr="00880D21">
        <w:rPr>
          <w:b/>
        </w:rPr>
        <w:t>Front Entrance</w:t>
      </w:r>
      <w:bookmarkEnd w:id="21"/>
    </w:p>
    <w:p w14:paraId="39179CA5" w14:textId="4A1E7A28" w:rsidR="00880D21" w:rsidRDefault="00880D21" w:rsidP="00880D21">
      <w:pPr>
        <w:rPr>
          <w:lang w:val="en-US" w:eastAsia="en-US"/>
        </w:rPr>
      </w:pPr>
    </w:p>
    <w:p w14:paraId="50711B18" w14:textId="018AF3AB" w:rsidR="000E0117" w:rsidRDefault="00B977F5" w:rsidP="00880D21">
      <w:pPr>
        <w:rPr>
          <w:lang w:val="en-US" w:eastAsia="en-US"/>
        </w:rPr>
      </w:pPr>
      <w:r>
        <w:rPr>
          <w:lang w:val="en-US" w:eastAsia="en-US"/>
        </w:rPr>
        <w:pict w14:anchorId="01238E4E">
          <v:shape id="_x0000_i1030" type="#_x0000_t75" style="width:535.7pt;height:350.55pt">
            <v:imagedata r:id="rId32" o:title="front entrance"/>
          </v:shape>
        </w:pict>
      </w:r>
    </w:p>
    <w:p w14:paraId="46109A76" w14:textId="47C6F1E3" w:rsidR="0078623F" w:rsidRPr="0078623F" w:rsidRDefault="0078623F" w:rsidP="0078623F">
      <w:pPr>
        <w:pStyle w:val="Heading2"/>
        <w:rPr>
          <w:rFonts w:eastAsia="Arial"/>
          <w:b/>
        </w:rPr>
      </w:pPr>
      <w:bookmarkStart w:id="22" w:name="_Toc142995415"/>
      <w:r w:rsidRPr="0078623F">
        <w:rPr>
          <w:rFonts w:eastAsia="Arial"/>
          <w:b/>
        </w:rPr>
        <w:lastRenderedPageBreak/>
        <w:t>Accessible Entrances</w:t>
      </w:r>
      <w:bookmarkEnd w:id="22"/>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3">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6">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7"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3" w:name="_Toc142995416"/>
      <w:r w:rsidRPr="00F37B52">
        <w:rPr>
          <w:rFonts w:eastAsia="Arial"/>
          <w:b/>
        </w:rPr>
        <w:lastRenderedPageBreak/>
        <w:t>Box Office</w:t>
      </w:r>
      <w:bookmarkEnd w:id="23"/>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8">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4" w:name="_Toc142995417"/>
      <w:r w:rsidRPr="00292396">
        <w:rPr>
          <w:rFonts w:eastAsia="Arial"/>
          <w:b/>
        </w:rPr>
        <w:t>Ushers</w:t>
      </w:r>
      <w:bookmarkEnd w:id="24"/>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90E91F"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25" w:name="_Toc142995418"/>
      <w:r w:rsidRPr="00292396">
        <w:rPr>
          <w:rFonts w:eastAsia="Arial"/>
          <w:b/>
        </w:rPr>
        <w:t>Bar</w:t>
      </w:r>
      <w:bookmarkEnd w:id="25"/>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 xml:space="preserve">We are a cashless venue and accept EFTPOS, Visa and </w:t>
      </w:r>
      <w:proofErr w:type="spellStart"/>
      <w:r w:rsidRPr="00DA40DA">
        <w:rPr>
          <w:rFonts w:cs="Arial"/>
          <w:szCs w:val="28"/>
          <w:shd w:val="clear" w:color="auto" w:fill="FFFFFF"/>
        </w:rPr>
        <w:t>Mastercard</w:t>
      </w:r>
      <w:proofErr w:type="spellEnd"/>
      <w:r w:rsidRPr="00DA40DA">
        <w:rPr>
          <w:rFonts w:cs="Arial"/>
          <w:szCs w:val="28"/>
          <w:shd w:val="clear" w:color="auto" w:fill="FFFFFF"/>
        </w:rPr>
        <w:t xml:space="preserve">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26" w:name="_Toc142995419"/>
      <w:r w:rsidRPr="00292396">
        <w:rPr>
          <w:rFonts w:eastAsia="Arial"/>
          <w:b/>
        </w:rPr>
        <w:lastRenderedPageBreak/>
        <w:t>Quiet Space</w:t>
      </w:r>
      <w:bookmarkEnd w:id="26"/>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27" w:name="_Toc142995420"/>
      <w:r w:rsidRPr="00292396">
        <w:rPr>
          <w:rFonts w:eastAsia="Arial"/>
          <w:b/>
        </w:rPr>
        <w:t>Bathrooms</w:t>
      </w:r>
      <w:bookmarkEnd w:id="27"/>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628B5001" w14:textId="4E4B4602" w:rsidR="00F97CC4" w:rsidRPr="00F97CC4" w:rsidRDefault="00F97CC4" w:rsidP="00F97CC4">
      <w:pPr>
        <w:pStyle w:val="Heading2"/>
        <w:rPr>
          <w:rFonts w:eastAsia="Arial"/>
          <w:b/>
        </w:rPr>
      </w:pPr>
      <w:bookmarkStart w:id="28" w:name="_Toc142995422"/>
      <w:r w:rsidRPr="00F97CC4">
        <w:rPr>
          <w:rFonts w:eastAsia="Arial"/>
          <w:b/>
        </w:rPr>
        <w:lastRenderedPageBreak/>
        <w:t>Door to Main Hall</w:t>
      </w:r>
      <w:bookmarkEnd w:id="28"/>
    </w:p>
    <w:p w14:paraId="15892675" w14:textId="77777777"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534B5FC6" w14:textId="42C40145" w:rsidR="00F97CC4" w:rsidRPr="00F97CC4" w:rsidRDefault="00F97CC4" w:rsidP="00F97CC4">
      <w:pPr>
        <w:rPr>
          <w:rFonts w:cs="Arial"/>
          <w:b/>
        </w:rPr>
      </w:pPr>
      <w:r>
        <w:rPr>
          <w:rFonts w:cs="Arial"/>
          <w:b/>
        </w:rPr>
        <w:br w:type="page"/>
      </w:r>
    </w:p>
    <w:p w14:paraId="2A72D87D" w14:textId="28EDCF67" w:rsidR="0078623F" w:rsidRPr="00292396" w:rsidRDefault="0078623F" w:rsidP="00292396">
      <w:pPr>
        <w:pStyle w:val="Heading2"/>
        <w:rPr>
          <w:rFonts w:eastAsia="Arial"/>
          <w:b/>
        </w:rPr>
      </w:pPr>
      <w:bookmarkStart w:id="29" w:name="_Toc142995423"/>
      <w:r w:rsidRPr="00292396">
        <w:rPr>
          <w:rFonts w:eastAsia="Arial"/>
          <w:b/>
        </w:rPr>
        <w:lastRenderedPageBreak/>
        <w:t>Lift</w:t>
      </w:r>
      <w:bookmarkEnd w:id="29"/>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178A817D" w14:textId="5C974698" w:rsidR="00451EB4" w:rsidRDefault="00451EB4" w:rsidP="00292396">
      <w:pPr>
        <w:pStyle w:val="Heading1"/>
        <w:spacing w:line="259" w:lineRule="auto"/>
        <w:rPr>
          <w:rFonts w:eastAsia="Arial" w:cs="Arial"/>
          <w:b/>
          <w:bCs/>
        </w:rPr>
      </w:pPr>
      <w:bookmarkStart w:id="30" w:name="_Toc142995424"/>
    </w:p>
    <w:p w14:paraId="327C295C" w14:textId="59E7A3F5" w:rsidR="00451EB4" w:rsidRDefault="00451EB4" w:rsidP="00451EB4"/>
    <w:p w14:paraId="2689E451" w14:textId="594ABF8C" w:rsidR="00451EB4" w:rsidRDefault="00451EB4" w:rsidP="00451EB4"/>
    <w:p w14:paraId="23A330F5" w14:textId="3AA0207D" w:rsidR="00451EB4" w:rsidRDefault="00451EB4" w:rsidP="00451EB4"/>
    <w:p w14:paraId="2C0B2AC3" w14:textId="1A0A37D6" w:rsidR="00451EB4" w:rsidRDefault="00451EB4" w:rsidP="00451EB4"/>
    <w:p w14:paraId="150CD700" w14:textId="0307EE90" w:rsidR="00451EB4" w:rsidRDefault="00451EB4" w:rsidP="00451EB4"/>
    <w:p w14:paraId="6257B4CC" w14:textId="77777777" w:rsidR="00451EB4" w:rsidRPr="00451EB4" w:rsidRDefault="00451EB4" w:rsidP="00451EB4"/>
    <w:p w14:paraId="42B4EF5C" w14:textId="3572FE17" w:rsidR="00292396" w:rsidRDefault="00292396" w:rsidP="00292396">
      <w:pPr>
        <w:pStyle w:val="Heading1"/>
        <w:spacing w:line="259" w:lineRule="auto"/>
        <w:rPr>
          <w:rFonts w:eastAsia="Arial" w:cs="Arial"/>
          <w:b/>
          <w:bCs/>
        </w:rPr>
      </w:pPr>
      <w:r>
        <w:rPr>
          <w:rFonts w:eastAsia="Arial" w:cs="Arial"/>
          <w:b/>
          <w:bCs/>
        </w:rPr>
        <w:lastRenderedPageBreak/>
        <w:t>Transport</w:t>
      </w:r>
      <w:bookmarkEnd w:id="30"/>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1" w:name="_Toc142995425"/>
      <w:r w:rsidRPr="0078623F">
        <w:rPr>
          <w:b/>
        </w:rPr>
        <w:t>Tram</w:t>
      </w:r>
      <w:bookmarkEnd w:id="31"/>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DD27D5" w:rsidP="00292396">
      <w:pPr>
        <w:spacing w:line="360" w:lineRule="auto"/>
        <w:rPr>
          <w:rFonts w:cs="Arial"/>
          <w:szCs w:val="28"/>
        </w:rPr>
      </w:pPr>
      <w:hyperlink r:id="rId50"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2" w:name="_Toc142995426"/>
      <w:r w:rsidRPr="0078623F">
        <w:rPr>
          <w:b/>
        </w:rPr>
        <w:t>Train</w:t>
      </w:r>
      <w:bookmarkEnd w:id="32"/>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DD27D5" w:rsidP="00292396">
      <w:pPr>
        <w:spacing w:line="360" w:lineRule="auto"/>
        <w:rPr>
          <w:rFonts w:cs="Arial"/>
          <w:szCs w:val="28"/>
        </w:rPr>
      </w:pPr>
      <w:hyperlink r:id="rId51"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DD27D5" w:rsidP="00292396">
      <w:pPr>
        <w:spacing w:line="360" w:lineRule="auto"/>
        <w:rPr>
          <w:rFonts w:cs="Arial"/>
          <w:szCs w:val="28"/>
        </w:rPr>
      </w:pPr>
      <w:hyperlink r:id="rId52"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3" w:name="_Toc142995427"/>
      <w:r w:rsidRPr="0078623F">
        <w:rPr>
          <w:b/>
        </w:rPr>
        <w:t>Bus</w:t>
      </w:r>
      <w:bookmarkEnd w:id="33"/>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4" w:name="_Toc142995428"/>
      <w:r w:rsidRPr="0078623F">
        <w:rPr>
          <w:b/>
        </w:rPr>
        <w:t>Parking</w:t>
      </w:r>
      <w:bookmarkEnd w:id="34"/>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5" w:name="_Toc142995429"/>
      <w:r>
        <w:rPr>
          <w:rFonts w:eastAsia="Arial" w:cs="Arial"/>
          <w:b/>
          <w:bCs/>
        </w:rPr>
        <w:lastRenderedPageBreak/>
        <w:t>COVID Safety</w:t>
      </w:r>
      <w:bookmarkEnd w:id="35"/>
    </w:p>
    <w:p w14:paraId="7EC6A1CE" w14:textId="77777777" w:rsidR="0078623F" w:rsidRDefault="0078623F" w:rsidP="0078623F">
      <w:pPr>
        <w:pStyle w:val="Style1"/>
        <w:rPr>
          <w:u w:val="single"/>
        </w:rPr>
      </w:pPr>
    </w:p>
    <w:p w14:paraId="253A47BC" w14:textId="77777777"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14:paraId="47DEC05A" w14:textId="77777777" w:rsidR="0078623F" w:rsidRPr="00DA40DA" w:rsidRDefault="0078623F" w:rsidP="0078623F">
      <w:pPr>
        <w:rPr>
          <w:rFonts w:eastAsia="Times New Roman" w:cs="Arial"/>
          <w:szCs w:val="28"/>
          <w:lang w:val="en-AU" w:eastAsia="en-AU"/>
        </w:rPr>
      </w:pPr>
    </w:p>
    <w:p w14:paraId="47861A5B" w14:textId="77777777"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14:paraId="7EADF0D8" w14:textId="77777777" w:rsidR="0078623F" w:rsidRDefault="0078623F" w:rsidP="0078623F">
      <w:pPr>
        <w:rPr>
          <w:rFonts w:eastAsia="Times New Roman" w:cs="Arial"/>
          <w:szCs w:val="28"/>
          <w:lang w:val="en-AU" w:eastAsia="en-AU"/>
        </w:rPr>
      </w:pPr>
    </w:p>
    <w:p w14:paraId="71FD7BDD" w14:textId="77777777" w:rsidR="0078623F" w:rsidRDefault="0078623F" w:rsidP="0078623F">
      <w:pPr>
        <w:rPr>
          <w:rFonts w:eastAsia="Times New Roman" w:cs="Arial"/>
          <w:szCs w:val="28"/>
          <w:lang w:val="en-AU" w:eastAsia="en-AU"/>
        </w:rPr>
      </w:pPr>
    </w:p>
    <w:p w14:paraId="2485AE9E" w14:textId="77777777"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14:paraId="3788BB71" w14:textId="77777777" w:rsidR="0078623F" w:rsidRDefault="0078623F" w:rsidP="0078623F">
      <w:pPr>
        <w:rPr>
          <w:rFonts w:eastAsia="Times New Roman" w:cs="Arial"/>
          <w:szCs w:val="28"/>
          <w:lang w:val="en-AU" w:eastAsia="en-AU"/>
        </w:rPr>
      </w:pPr>
    </w:p>
    <w:p w14:paraId="138BA1F0" w14:textId="77777777" w:rsidR="0078623F" w:rsidRDefault="0078623F" w:rsidP="0078623F">
      <w:pPr>
        <w:rPr>
          <w:rFonts w:cs="Arial"/>
          <w:color w:val="212529"/>
          <w:shd w:val="clear" w:color="auto" w:fill="FFFFFF"/>
        </w:rPr>
      </w:pPr>
      <w:r w:rsidRPr="00DA40DA">
        <w:rPr>
          <w:rFonts w:cs="Arial"/>
          <w:color w:val="212529"/>
          <w:shd w:val="clear" w:color="auto" w:fill="FFFFFF"/>
        </w:rPr>
        <w:t>We strongly recommend wearing a face mask while indoors. We have disposable masks available at reception and in the foyer.</w:t>
      </w:r>
    </w:p>
    <w:p w14:paraId="6ED03D64" w14:textId="77777777" w:rsidR="0078623F" w:rsidRDefault="0078623F" w:rsidP="0078623F">
      <w:pPr>
        <w:rPr>
          <w:rFonts w:cs="Arial"/>
          <w:color w:val="212529"/>
          <w:shd w:val="clear" w:color="auto" w:fill="FFFFFF"/>
        </w:rPr>
      </w:pPr>
    </w:p>
    <w:p w14:paraId="45D010ED" w14:textId="77777777"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14:paraId="5A2627A4" w14:textId="77777777" w:rsidR="0078623F" w:rsidRPr="00DA40DA" w:rsidRDefault="0078623F" w:rsidP="0078623F">
      <w:pPr>
        <w:rPr>
          <w:rFonts w:cs="Arial"/>
          <w:color w:val="212529"/>
          <w:szCs w:val="28"/>
          <w:shd w:val="clear" w:color="auto" w:fill="FFFFFF"/>
        </w:rPr>
      </w:pPr>
    </w:p>
    <w:p w14:paraId="04CBACBA" w14:textId="77777777"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14:paraId="14AE0F80" w14:textId="77777777"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14:paraId="74955041" w14:textId="77777777" w:rsidR="0078623F" w:rsidRDefault="0078623F" w:rsidP="0078623F">
      <w:pPr>
        <w:rPr>
          <w:rFonts w:cs="Arial"/>
          <w:szCs w:val="28"/>
          <w:shd w:val="clear" w:color="auto" w:fill="FFFFFF"/>
        </w:rPr>
      </w:pPr>
    </w:p>
    <w:p w14:paraId="1F34B4A4" w14:textId="77777777"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14:paraId="4402C820" w14:textId="77777777" w:rsidR="0078623F" w:rsidRDefault="0078623F" w:rsidP="0078623F">
      <w:pPr>
        <w:rPr>
          <w:rFonts w:eastAsia="Calibri" w:cs="Arial"/>
          <w:szCs w:val="28"/>
        </w:rPr>
      </w:pPr>
    </w:p>
    <w:p w14:paraId="39C45794" w14:textId="77777777"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14:paraId="3C60AE72" w14:textId="77777777"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14:paraId="6411118C" w14:textId="77777777" w:rsidR="0078623F" w:rsidRPr="00141E76" w:rsidRDefault="00DD27D5" w:rsidP="0078623F">
      <w:pPr>
        <w:shd w:val="clear" w:color="auto" w:fill="FFFFFF"/>
        <w:spacing w:before="100" w:beforeAutospacing="1" w:after="100" w:afterAutospacing="1"/>
        <w:rPr>
          <w:rFonts w:cs="Arial"/>
          <w:color w:val="212529"/>
          <w:szCs w:val="28"/>
        </w:rPr>
      </w:pPr>
      <w:hyperlink r:id="rId53" w:history="1">
        <w:r w:rsidR="0078623F" w:rsidRPr="00141E76">
          <w:rPr>
            <w:rStyle w:val="Hyperlink"/>
            <w:rFonts w:cs="Arial"/>
            <w:szCs w:val="28"/>
          </w:rPr>
          <w:t>Our COVID-19 Safety Plan - Arts House - Melbourne</w:t>
        </w:r>
      </w:hyperlink>
    </w:p>
    <w:p w14:paraId="4AB296C6" w14:textId="77777777" w:rsidR="0078623F" w:rsidRPr="00880D21" w:rsidRDefault="0078623F" w:rsidP="00880D21">
      <w:pPr>
        <w:rPr>
          <w:lang w:val="en-US" w:eastAsia="en-US"/>
        </w:rPr>
      </w:pPr>
    </w:p>
    <w:sectPr w:rsidR="0078623F" w:rsidRPr="00880D21" w:rsidSect="00456DFD">
      <w:headerReference w:type="default" r:id="rId54"/>
      <w:footerReference w:type="even" r:id="rId55"/>
      <w:footerReference w:type="default" r:id="rId56"/>
      <w:headerReference w:type="first" r:id="rId5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9A1444" w:rsidRDefault="009A1444">
      <w:r>
        <w:separator/>
      </w:r>
    </w:p>
  </w:endnote>
  <w:endnote w:type="continuationSeparator" w:id="0">
    <w:p w14:paraId="5023141B" w14:textId="77777777" w:rsidR="009A1444" w:rsidRDefault="009A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4D"/>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2CCB9310"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DD27D5">
          <w:rPr>
            <w:rFonts w:ascii="Arial" w:hAnsi="Arial" w:cs="Arial"/>
            <w:noProof/>
            <w:sz w:val="22"/>
            <w:szCs w:val="22"/>
          </w:rPr>
          <w:t>14</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3DBFD297"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DD27D5">
          <w:rPr>
            <w:rFonts w:ascii="Arial" w:hAnsi="Arial" w:cs="Arial"/>
            <w:noProof/>
            <w:sz w:val="24"/>
          </w:rPr>
          <w:t>18</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9A1444" w:rsidRDefault="009A1444">
      <w:r>
        <w:separator/>
      </w:r>
    </w:p>
  </w:footnote>
  <w:footnote w:type="continuationSeparator" w:id="0">
    <w:p w14:paraId="562C75D1" w14:textId="77777777" w:rsidR="009A1444" w:rsidRDefault="009A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3"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0968D9"/>
    <w:multiLevelType w:val="hybridMultilevel"/>
    <w:tmpl w:val="8DC440DE"/>
    <w:lvl w:ilvl="0" w:tplc="4A864C3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4C315F"/>
    <w:multiLevelType w:val="hybridMultilevel"/>
    <w:tmpl w:val="D428814C"/>
    <w:lvl w:ilvl="0" w:tplc="424262B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1"/>
  </w:num>
  <w:num w:numId="7">
    <w:abstractNumId w:val="9"/>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10700"/>
    <w:rsid w:val="000521C5"/>
    <w:rsid w:val="0008133F"/>
    <w:rsid w:val="000A458C"/>
    <w:rsid w:val="000E0117"/>
    <w:rsid w:val="000F7D41"/>
    <w:rsid w:val="00141E76"/>
    <w:rsid w:val="00292396"/>
    <w:rsid w:val="003A437B"/>
    <w:rsid w:val="003A6FC1"/>
    <w:rsid w:val="00402DC2"/>
    <w:rsid w:val="0041534F"/>
    <w:rsid w:val="0042522D"/>
    <w:rsid w:val="0043143B"/>
    <w:rsid w:val="00433FCF"/>
    <w:rsid w:val="00442250"/>
    <w:rsid w:val="0044650E"/>
    <w:rsid w:val="00451EB4"/>
    <w:rsid w:val="00456DFD"/>
    <w:rsid w:val="00497B95"/>
    <w:rsid w:val="004C487F"/>
    <w:rsid w:val="004E0312"/>
    <w:rsid w:val="004F4376"/>
    <w:rsid w:val="005717B5"/>
    <w:rsid w:val="00593E87"/>
    <w:rsid w:val="005C7CDD"/>
    <w:rsid w:val="005F3710"/>
    <w:rsid w:val="00664360"/>
    <w:rsid w:val="00682BD5"/>
    <w:rsid w:val="00684C72"/>
    <w:rsid w:val="00685FF4"/>
    <w:rsid w:val="006A0DB6"/>
    <w:rsid w:val="006A19AD"/>
    <w:rsid w:val="006A27ED"/>
    <w:rsid w:val="006D0567"/>
    <w:rsid w:val="006D7F20"/>
    <w:rsid w:val="006E5D2F"/>
    <w:rsid w:val="00700792"/>
    <w:rsid w:val="00716178"/>
    <w:rsid w:val="00756A38"/>
    <w:rsid w:val="0078623F"/>
    <w:rsid w:val="00804BAE"/>
    <w:rsid w:val="008130AF"/>
    <w:rsid w:val="00836FAB"/>
    <w:rsid w:val="008429E3"/>
    <w:rsid w:val="00844B13"/>
    <w:rsid w:val="00880D21"/>
    <w:rsid w:val="008B44B3"/>
    <w:rsid w:val="008B5EB6"/>
    <w:rsid w:val="0091381D"/>
    <w:rsid w:val="00935C6D"/>
    <w:rsid w:val="00996FEF"/>
    <w:rsid w:val="009A1444"/>
    <w:rsid w:val="009A22D8"/>
    <w:rsid w:val="009F0EB5"/>
    <w:rsid w:val="00A36F5D"/>
    <w:rsid w:val="00AA2C0A"/>
    <w:rsid w:val="00AE6D15"/>
    <w:rsid w:val="00B078EE"/>
    <w:rsid w:val="00B30C06"/>
    <w:rsid w:val="00B335B8"/>
    <w:rsid w:val="00B3771F"/>
    <w:rsid w:val="00B6108D"/>
    <w:rsid w:val="00B95DDD"/>
    <w:rsid w:val="00B977F5"/>
    <w:rsid w:val="00BA2FA8"/>
    <w:rsid w:val="00BB4490"/>
    <w:rsid w:val="00BC14D8"/>
    <w:rsid w:val="00BD1863"/>
    <w:rsid w:val="00C555E0"/>
    <w:rsid w:val="00C64375"/>
    <w:rsid w:val="00C742CD"/>
    <w:rsid w:val="00C863DF"/>
    <w:rsid w:val="00CC6F96"/>
    <w:rsid w:val="00CF085A"/>
    <w:rsid w:val="00D533DB"/>
    <w:rsid w:val="00D561D2"/>
    <w:rsid w:val="00D5761B"/>
    <w:rsid w:val="00D811B1"/>
    <w:rsid w:val="00D850FF"/>
    <w:rsid w:val="00D93193"/>
    <w:rsid w:val="00DA1384"/>
    <w:rsid w:val="00DA40DA"/>
    <w:rsid w:val="00DD27D5"/>
    <w:rsid w:val="00DF03DD"/>
    <w:rsid w:val="00DF13F8"/>
    <w:rsid w:val="00E06DDD"/>
    <w:rsid w:val="00E30408"/>
    <w:rsid w:val="00E6684E"/>
    <w:rsid w:val="00E73E64"/>
    <w:rsid w:val="00EC1D17"/>
    <w:rsid w:val="00EC3E1D"/>
    <w:rsid w:val="00ED0F9A"/>
    <w:rsid w:val="00EE06C1"/>
    <w:rsid w:val="00EF3572"/>
    <w:rsid w:val="00F3520C"/>
    <w:rsid w:val="00F37B52"/>
    <w:rsid w:val="00F97CC4"/>
    <w:rsid w:val="00FA5834"/>
    <w:rsid w:val="00FB4D92"/>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B977F5"/>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504172130">
      <w:bodyDiv w:val="1"/>
      <w:marLeft w:val="0"/>
      <w:marRight w:val="0"/>
      <w:marTop w:val="0"/>
      <w:marBottom w:val="0"/>
      <w:divBdr>
        <w:top w:val="none" w:sz="0" w:space="0" w:color="auto"/>
        <w:left w:val="none" w:sz="0" w:space="0" w:color="auto"/>
        <w:bottom w:val="none" w:sz="0" w:space="0" w:color="auto"/>
        <w:right w:val="none" w:sz="0" w:space="0" w:color="auto"/>
      </w:divBdr>
    </w:div>
    <w:div w:id="506097567">
      <w:bodyDiv w:val="1"/>
      <w:marLeft w:val="0"/>
      <w:marRight w:val="0"/>
      <w:marTop w:val="0"/>
      <w:marBottom w:val="0"/>
      <w:divBdr>
        <w:top w:val="none" w:sz="0" w:space="0" w:color="auto"/>
        <w:left w:val="none" w:sz="0" w:space="0" w:color="auto"/>
        <w:bottom w:val="none" w:sz="0" w:space="0" w:color="auto"/>
        <w:right w:val="none" w:sz="0" w:space="0" w:color="auto"/>
      </w:divBdr>
      <w:divsChild>
        <w:div w:id="889076458">
          <w:marLeft w:val="0"/>
          <w:marRight w:val="0"/>
          <w:marTop w:val="0"/>
          <w:marBottom w:val="0"/>
          <w:divBdr>
            <w:top w:val="none" w:sz="0" w:space="0" w:color="auto"/>
            <w:left w:val="none" w:sz="0" w:space="0" w:color="auto"/>
            <w:bottom w:val="none" w:sz="0" w:space="0" w:color="auto"/>
            <w:right w:val="none" w:sz="0" w:space="0" w:color="auto"/>
          </w:divBdr>
        </w:div>
        <w:div w:id="891426371">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53312121">
      <w:bodyDiv w:val="1"/>
      <w:marLeft w:val="0"/>
      <w:marRight w:val="0"/>
      <w:marTop w:val="0"/>
      <w:marBottom w:val="0"/>
      <w:divBdr>
        <w:top w:val="none" w:sz="0" w:space="0" w:color="auto"/>
        <w:left w:val="none" w:sz="0" w:space="0" w:color="auto"/>
        <w:bottom w:val="none" w:sz="0" w:space="0" w:color="auto"/>
        <w:right w:val="none" w:sz="0" w:space="0" w:color="auto"/>
      </w:divBdr>
      <w:divsChild>
        <w:div w:id="2052143321">
          <w:marLeft w:val="0"/>
          <w:marRight w:val="0"/>
          <w:marTop w:val="0"/>
          <w:marBottom w:val="0"/>
          <w:divBdr>
            <w:top w:val="none" w:sz="0" w:space="0" w:color="auto"/>
            <w:left w:val="none" w:sz="0" w:space="0" w:color="auto"/>
            <w:bottom w:val="none" w:sz="0" w:space="0" w:color="auto"/>
            <w:right w:val="none" w:sz="0" w:space="0" w:color="auto"/>
          </w:divBdr>
        </w:div>
        <w:div w:id="2102793616">
          <w:marLeft w:val="0"/>
          <w:marRight w:val="0"/>
          <w:marTop w:val="0"/>
          <w:marBottom w:val="0"/>
          <w:divBdr>
            <w:top w:val="none" w:sz="0" w:space="0" w:color="auto"/>
            <w:left w:val="none" w:sz="0" w:space="0" w:color="auto"/>
            <w:bottom w:val="none" w:sz="0" w:space="0" w:color="auto"/>
            <w:right w:val="none" w:sz="0" w:space="0" w:color="auto"/>
          </w:divBdr>
        </w:div>
      </w:divsChild>
    </w:div>
    <w:div w:id="1092167417">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21870261">
      <w:bodyDiv w:val="1"/>
      <w:marLeft w:val="0"/>
      <w:marRight w:val="0"/>
      <w:marTop w:val="0"/>
      <w:marBottom w:val="0"/>
      <w:divBdr>
        <w:top w:val="none" w:sz="0" w:space="0" w:color="auto"/>
        <w:left w:val="none" w:sz="0" w:space="0" w:color="auto"/>
        <w:bottom w:val="none" w:sz="0" w:space="0" w:color="auto"/>
        <w:right w:val="none" w:sz="0" w:space="0" w:color="auto"/>
      </w:divBdr>
      <w:divsChild>
        <w:div w:id="1556812251">
          <w:marLeft w:val="0"/>
          <w:marRight w:val="0"/>
          <w:marTop w:val="0"/>
          <w:marBottom w:val="0"/>
          <w:divBdr>
            <w:top w:val="none" w:sz="0" w:space="0" w:color="auto"/>
            <w:left w:val="none" w:sz="0" w:space="0" w:color="auto"/>
            <w:bottom w:val="none" w:sz="0" w:space="0" w:color="auto"/>
            <w:right w:val="none" w:sz="0" w:space="0" w:color="auto"/>
          </w:divBdr>
        </w:div>
        <w:div w:id="2131170366">
          <w:marLeft w:val="0"/>
          <w:marRight w:val="0"/>
          <w:marTop w:val="0"/>
          <w:marBottom w:val="0"/>
          <w:divBdr>
            <w:top w:val="none" w:sz="0" w:space="0" w:color="auto"/>
            <w:left w:val="none" w:sz="0" w:space="0" w:color="auto"/>
            <w:bottom w:val="none" w:sz="0" w:space="0" w:color="auto"/>
            <w:right w:val="none" w:sz="0" w:space="0" w:color="auto"/>
          </w:divBdr>
        </w:div>
        <w:div w:id="583228925">
          <w:marLeft w:val="0"/>
          <w:marRight w:val="0"/>
          <w:marTop w:val="0"/>
          <w:marBottom w:val="0"/>
          <w:divBdr>
            <w:top w:val="none" w:sz="0" w:space="0" w:color="auto"/>
            <w:left w:val="none" w:sz="0" w:space="0" w:color="auto"/>
            <w:bottom w:val="none" w:sz="0" w:space="0" w:color="auto"/>
            <w:right w:val="none" w:sz="0" w:space="0" w:color="auto"/>
          </w:divBdr>
        </w:div>
        <w:div w:id="152332245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15143232">
      <w:bodyDiv w:val="1"/>
      <w:marLeft w:val="0"/>
      <w:marRight w:val="0"/>
      <w:marTop w:val="0"/>
      <w:marBottom w:val="0"/>
      <w:divBdr>
        <w:top w:val="none" w:sz="0" w:space="0" w:color="auto"/>
        <w:left w:val="none" w:sz="0" w:space="0" w:color="auto"/>
        <w:bottom w:val="none" w:sz="0" w:space="0" w:color="auto"/>
        <w:right w:val="none" w:sz="0" w:space="0" w:color="auto"/>
      </w:divBdr>
      <w:divsChild>
        <w:div w:id="1488205032">
          <w:marLeft w:val="0"/>
          <w:marRight w:val="0"/>
          <w:marTop w:val="0"/>
          <w:marBottom w:val="0"/>
          <w:divBdr>
            <w:top w:val="none" w:sz="0" w:space="0" w:color="auto"/>
            <w:left w:val="none" w:sz="0" w:space="0" w:color="auto"/>
            <w:bottom w:val="none" w:sz="0" w:space="0" w:color="auto"/>
            <w:right w:val="none" w:sz="0" w:space="0" w:color="auto"/>
          </w:divBdr>
        </w:div>
        <w:div w:id="976184763">
          <w:marLeft w:val="0"/>
          <w:marRight w:val="0"/>
          <w:marTop w:val="0"/>
          <w:marBottom w:val="0"/>
          <w:divBdr>
            <w:top w:val="none" w:sz="0" w:space="0" w:color="auto"/>
            <w:left w:val="none" w:sz="0" w:space="0" w:color="auto"/>
            <w:bottom w:val="none" w:sz="0" w:space="0" w:color="auto"/>
            <w:right w:val="none" w:sz="0" w:space="0" w:color="auto"/>
          </w:divBdr>
        </w:div>
      </w:divsChild>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eader" Target="header1.xm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hyperlink" Target="https://vimeo.com/544169506"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cid:73f8d068-c340-43b2-ab98-df66b852ddbb@ausprd01.prod.outlook.com" TargetMode="External"/><Relationship Id="rId53" Type="http://schemas.openxmlformats.org/officeDocument/2006/relationships/hyperlink" Target="https://www.artshouse.com.au/our-covid-19-safety-plan/"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oogle.com/maps/place/Arts+House/@-37.802973,144.9486818,17z/data=!4m5!3m4!1s0x0:0x64c465ac7ef21cff!8m2!3d-37.803239!4d144.9498609?shorturl=1" TargetMode="External"/><Relationship Id="rId44" Type="http://schemas.openxmlformats.org/officeDocument/2006/relationships/image" Target="media/image28.jpeg"/><Relationship Id="rId52" Type="http://schemas.openxmlformats.org/officeDocument/2006/relationships/hyperlink" Target="https://www.ptv.vic.gov.au/stop/1068/flagstaff-station/0/tra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cid:53f5c028-ae5c-433f-9aaf-80717b34a7e8@ausprd01.prod.outlook.com" TargetMode="External"/><Relationship Id="rId43" Type="http://schemas.openxmlformats.org/officeDocument/2006/relationships/image" Target="cid:3326d01f-1b96-42ba-b0a5-8d8418cf4d98@ausprd01.prod.outlook.com" TargetMode="External"/><Relationship Id="rId48" Type="http://schemas.openxmlformats.org/officeDocument/2006/relationships/image" Target="cid:a9632a34-6af7-4496-8e0f-c01ae68db695@ausprd01.prod.outlook.com"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ptv.vic.gov.au/stop/1144/north-melbourne-station/0/train/"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MLink xmlns="f0e58a03-603b-483c-b277-eb8d1ada5a28">
      <Url xsi:nil="true"/>
      <Description xsi:nil="true"/>
    </DMLink>
    <Supplier xmlns="f0e58a03-603b-483c-b277-eb8d1ada5a28" xsi:nil="true"/>
    <Notes xmlns="f0e58a03-603b-483c-b277-eb8d1ada5a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21" ma:contentTypeDescription="Create a new document." ma:contentTypeScope="" ma:versionID="c748b698e3822a65e0406f1f15461398">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8bfd10acc33b8e9f8315668376a85bda"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element ref="ns2:Notes" minOccurs="0"/>
                <xsd:element ref="ns2:Supplier" minOccurs="0"/>
                <xsd:element ref="ns2:MediaServiceObjectDetectorVersions" minOccurs="0"/>
                <xsd:element ref="ns2:DM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Notes" ma:index="25" nillable="true" ma:displayName="Date sent to AP" ma:description="Sent to AP?" ma:format="Dropdown" ma:internalName="Notes">
      <xsd:simpleType>
        <xsd:restriction base="dms:Text">
          <xsd:maxLength value="255"/>
        </xsd:restriction>
      </xsd:simpleType>
    </xsd:element>
    <xsd:element name="Supplier" ma:index="26" nillable="true" ma:displayName="Supplier" ma:description="Name of supplier" ma:format="Dropdown" ma:internalName="Suppli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DMLink" ma:index="28" nillable="true" ma:displayName="DM Link" ma:description="http://comweb/apps/docs.aspx?dn=" ma:format="Hyperlink" ma:internalName="DM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2.xml><?xml version="1.0" encoding="utf-8"?>
<ds:datastoreItem xmlns:ds="http://schemas.openxmlformats.org/officeDocument/2006/customXml" ds:itemID="{7F60F623-7934-44EB-98F3-A5233C92131C}">
  <ds:schemaRefs>
    <ds:schemaRef ds:uri="4046964c-61da-4746-b7a3-a41bafa3d7fe"/>
    <ds:schemaRef ds:uri="http://purl.org/dc/dcmitype/"/>
    <ds:schemaRef ds:uri="http://purl.org/dc/elements/1.1/"/>
    <ds:schemaRef ds:uri="http://schemas.microsoft.com/office/2006/metadata/properties"/>
    <ds:schemaRef ds:uri="http://schemas.microsoft.com/office/2006/documentManagement/types"/>
    <ds:schemaRef ds:uri="f0e58a03-603b-483c-b277-eb8d1ada5a28"/>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B848FAF-A270-4153-B2BA-650A3DDAD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2C90F0-3E9E-471B-B2DF-3496916A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18</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Louana Sainsbury</cp:lastModifiedBy>
  <cp:revision>14</cp:revision>
  <cp:lastPrinted>2023-10-30T03:18:00Z</cp:lastPrinted>
  <dcterms:created xsi:type="dcterms:W3CDTF">2023-10-12T23:20:00Z</dcterms:created>
  <dcterms:modified xsi:type="dcterms:W3CDTF">2023-10-30T03:20:00Z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20231030124455470</vt:lpwstr>
  </property>
  <property fmtid="{D5CDD505-2E9C-101B-9397-08002B2CF9AE}" pid="3" name="ContentTypeId">
    <vt:lpwstr>0x010100D315AB380EFE45439BCF5C0C071642BC</vt:lpwstr>
  </property>
  <property fmtid="{D5CDD505-2E9C-101B-9397-08002B2CF9AE}" pid="4" name="MediaServiceImageTags">
    <vt:lpwstr/>
  </property>
</Properties>
</file>