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99" w:rsidRPr="005814F5" w:rsidRDefault="0091365A" w:rsidP="00020B35">
      <w:pPr>
        <w:spacing w:after="0"/>
        <w:jc w:val="right"/>
      </w:pPr>
      <w:r>
        <w:rPr>
          <w:noProof/>
          <w:lang w:eastAsia="en-AU"/>
        </w:rPr>
        <w:drawing>
          <wp:inline distT="0" distB="0" distL="0" distR="0">
            <wp:extent cx="986790" cy="958215"/>
            <wp:effectExtent l="0" t="0" r="3810" b="0"/>
            <wp:docPr id="2" name="Picture 1" descr="City of Melbo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Melbour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01" w:rsidRDefault="003B1F01" w:rsidP="003B1F01">
      <w:pPr>
        <w:pStyle w:val="Heading2"/>
        <w:rPr>
          <w:rFonts w:hint="eastAsia"/>
        </w:rPr>
      </w:pPr>
    </w:p>
    <w:p w:rsidR="003B1F01" w:rsidRDefault="003B1F01" w:rsidP="003B1F01">
      <w:pPr>
        <w:pStyle w:val="Heading2"/>
        <w:rPr>
          <w:rFonts w:hint="eastAsia"/>
        </w:rPr>
      </w:pPr>
    </w:p>
    <w:p w:rsidR="00E5089C" w:rsidRPr="001B51BF" w:rsidRDefault="00416831" w:rsidP="003B1F01">
      <w:pPr>
        <w:pStyle w:val="Heading2"/>
        <w:rPr>
          <w:rFonts w:hint="eastAsia"/>
        </w:rPr>
      </w:pPr>
      <w:r>
        <w:t>YOUARENOWHERE</w:t>
      </w:r>
    </w:p>
    <w:p w:rsidR="000F3535" w:rsidRDefault="00416831" w:rsidP="003B1F01">
      <w:pPr>
        <w:pStyle w:val="Heading2"/>
        <w:rPr>
          <w:rFonts w:hint="eastAsia"/>
        </w:rPr>
      </w:pPr>
      <w:r w:rsidRPr="00416831">
        <w:t>Andrew Schneider</w:t>
      </w:r>
      <w:r w:rsidR="00344097">
        <w:t xml:space="preserve"> </w:t>
      </w:r>
    </w:p>
    <w:p w:rsidR="0061301F" w:rsidRDefault="00416831" w:rsidP="003B1F01">
      <w:r>
        <w:t>Thursday 15</w:t>
      </w:r>
      <w:r w:rsidR="00B40EA5">
        <w:t xml:space="preserve"> </w:t>
      </w:r>
      <w:r>
        <w:t>October</w:t>
      </w:r>
      <w:r w:rsidR="00A038A7">
        <w:t xml:space="preserve"> –</w:t>
      </w:r>
      <w:r w:rsidR="00344097">
        <w:t xml:space="preserve"> Sun</w:t>
      </w:r>
      <w:r w:rsidR="00B40EA5">
        <w:t xml:space="preserve">day </w:t>
      </w:r>
      <w:r>
        <w:t>19 October 2015</w:t>
      </w:r>
    </w:p>
    <w:p w:rsidR="0061301F" w:rsidRDefault="00416831" w:rsidP="003B1F01">
      <w:r>
        <w:t>6</w:t>
      </w:r>
      <w:r w:rsidR="0061301F" w:rsidRPr="0061301F">
        <w:t xml:space="preserve">0 minutes, no interval </w:t>
      </w:r>
    </w:p>
    <w:p w:rsidR="00416831" w:rsidRDefault="0061301F" w:rsidP="003B1F01">
      <w:pPr>
        <w:pStyle w:val="Nospace"/>
      </w:pPr>
      <w:r w:rsidRPr="003B1F01">
        <w:t>Arts House, North Melbourne Town Hall</w:t>
      </w:r>
    </w:p>
    <w:p w:rsidR="00416831" w:rsidRDefault="00416831" w:rsidP="003B1F01">
      <w:pPr>
        <w:pStyle w:val="Nospace"/>
      </w:pPr>
    </w:p>
    <w:p w:rsidR="00B152AF" w:rsidRPr="00E5089C" w:rsidRDefault="00416831" w:rsidP="003B1F01">
      <w:pPr>
        <w:pStyle w:val="Nospace"/>
      </w:pPr>
      <w:r>
        <w:t xml:space="preserve">Warnings: </w:t>
      </w:r>
      <w:r w:rsidRPr="00416831">
        <w:t>Coarse language,haze effects,strobe lights</w:t>
      </w:r>
      <w:r w:rsidR="00020B35">
        <w:br w:type="page"/>
      </w:r>
      <w:bookmarkStart w:id="0" w:name="_Toc403992663"/>
      <w:bookmarkStart w:id="1" w:name="_Toc403992345"/>
      <w:bookmarkStart w:id="2" w:name="_Toc403992580"/>
      <w:r w:rsidR="00B152AF" w:rsidRPr="003B1F01">
        <w:rPr>
          <w:b/>
          <w:sz w:val="36"/>
        </w:rPr>
        <w:lastRenderedPageBreak/>
        <w:t>Contents</w:t>
      </w:r>
      <w:bookmarkEnd w:id="0"/>
    </w:p>
    <w:p w:rsidR="007C6F11" w:rsidRDefault="003B1F01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TOC \o "1-1" \h \z \u </w:instrText>
      </w:r>
      <w:r>
        <w:rPr>
          <w:rFonts w:hint="eastAsia"/>
        </w:rPr>
        <w:fldChar w:fldCharType="separate"/>
      </w:r>
      <w:hyperlink w:anchor="_Toc519176941" w:history="1">
        <w:r w:rsidR="007C6F11" w:rsidRPr="00496803">
          <w:rPr>
            <w:rStyle w:val="Hyperlink"/>
            <w:noProof/>
          </w:rPr>
          <w:t>Artist’s Notes</w:t>
        </w:r>
        <w:r w:rsidR="007C6F11">
          <w:rPr>
            <w:noProof/>
            <w:webHidden/>
          </w:rPr>
          <w:tab/>
        </w:r>
        <w:r w:rsidR="007C6F11">
          <w:rPr>
            <w:noProof/>
            <w:webHidden/>
          </w:rPr>
          <w:fldChar w:fldCharType="begin"/>
        </w:r>
        <w:r w:rsidR="007C6F11">
          <w:rPr>
            <w:noProof/>
            <w:webHidden/>
          </w:rPr>
          <w:instrText xml:space="preserve"> PAGEREF _Toc519176941 \h </w:instrText>
        </w:r>
        <w:r w:rsidR="007C6F11">
          <w:rPr>
            <w:noProof/>
            <w:webHidden/>
          </w:rPr>
        </w:r>
        <w:r w:rsidR="007C6F11">
          <w:rPr>
            <w:noProof/>
            <w:webHidden/>
          </w:rPr>
          <w:fldChar w:fldCharType="separate"/>
        </w:r>
        <w:r w:rsidR="007C6F11">
          <w:rPr>
            <w:noProof/>
            <w:webHidden/>
          </w:rPr>
          <w:t>3</w:t>
        </w:r>
        <w:r w:rsidR="007C6F11">
          <w:rPr>
            <w:noProof/>
            <w:webHidden/>
          </w:rPr>
          <w:fldChar w:fldCharType="end"/>
        </w:r>
      </w:hyperlink>
    </w:p>
    <w:p w:rsidR="007C6F11" w:rsidRDefault="00DC3D35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2" w:history="1">
        <w:r w:rsidR="007C6F11" w:rsidRPr="00496803">
          <w:rPr>
            <w:rStyle w:val="Hyperlink"/>
            <w:noProof/>
          </w:rPr>
          <w:t>Creative Team</w:t>
        </w:r>
        <w:r w:rsidR="007C6F11">
          <w:rPr>
            <w:noProof/>
            <w:webHidden/>
          </w:rPr>
          <w:tab/>
        </w:r>
        <w:r w:rsidR="007C6F11">
          <w:rPr>
            <w:noProof/>
            <w:webHidden/>
          </w:rPr>
          <w:fldChar w:fldCharType="begin"/>
        </w:r>
        <w:r w:rsidR="007C6F11">
          <w:rPr>
            <w:noProof/>
            <w:webHidden/>
          </w:rPr>
          <w:instrText xml:space="preserve"> PAGEREF _Toc519176942 \h </w:instrText>
        </w:r>
        <w:r w:rsidR="007C6F11">
          <w:rPr>
            <w:noProof/>
            <w:webHidden/>
          </w:rPr>
        </w:r>
        <w:r w:rsidR="007C6F11">
          <w:rPr>
            <w:noProof/>
            <w:webHidden/>
          </w:rPr>
          <w:fldChar w:fldCharType="separate"/>
        </w:r>
        <w:r w:rsidR="007C6F11">
          <w:rPr>
            <w:noProof/>
            <w:webHidden/>
          </w:rPr>
          <w:t>4</w:t>
        </w:r>
        <w:r w:rsidR="007C6F11">
          <w:rPr>
            <w:noProof/>
            <w:webHidden/>
          </w:rPr>
          <w:fldChar w:fldCharType="end"/>
        </w:r>
      </w:hyperlink>
    </w:p>
    <w:p w:rsidR="007C6F11" w:rsidRDefault="00DC3D35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3" w:history="1">
        <w:r w:rsidR="007C6F11" w:rsidRPr="00496803">
          <w:rPr>
            <w:rStyle w:val="Hyperlink"/>
            <w:noProof/>
          </w:rPr>
          <w:t>About Give Me Your Love</w:t>
        </w:r>
        <w:r w:rsidR="007C6F11">
          <w:rPr>
            <w:noProof/>
            <w:webHidden/>
          </w:rPr>
          <w:tab/>
        </w:r>
        <w:r w:rsidR="007C6F11">
          <w:rPr>
            <w:noProof/>
            <w:webHidden/>
          </w:rPr>
          <w:fldChar w:fldCharType="begin"/>
        </w:r>
        <w:r w:rsidR="007C6F11">
          <w:rPr>
            <w:noProof/>
            <w:webHidden/>
          </w:rPr>
          <w:instrText xml:space="preserve"> PAGEREF _Toc519176943 \h </w:instrText>
        </w:r>
        <w:r w:rsidR="007C6F11">
          <w:rPr>
            <w:noProof/>
            <w:webHidden/>
          </w:rPr>
        </w:r>
        <w:r w:rsidR="007C6F11">
          <w:rPr>
            <w:noProof/>
            <w:webHidden/>
          </w:rPr>
          <w:fldChar w:fldCharType="separate"/>
        </w:r>
        <w:r w:rsidR="007C6F11">
          <w:rPr>
            <w:noProof/>
            <w:webHidden/>
          </w:rPr>
          <w:t>4</w:t>
        </w:r>
        <w:r w:rsidR="007C6F11">
          <w:rPr>
            <w:noProof/>
            <w:webHidden/>
          </w:rPr>
          <w:fldChar w:fldCharType="end"/>
        </w:r>
      </w:hyperlink>
    </w:p>
    <w:p w:rsidR="007C6F11" w:rsidRDefault="00DC3D35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4" w:history="1">
        <w:r w:rsidR="007C6F11" w:rsidRPr="00496803">
          <w:rPr>
            <w:rStyle w:val="Hyperlink"/>
            <w:noProof/>
          </w:rPr>
          <w:t>Biographies</w:t>
        </w:r>
        <w:r w:rsidR="007C6F11">
          <w:rPr>
            <w:noProof/>
            <w:webHidden/>
          </w:rPr>
          <w:tab/>
        </w:r>
        <w:r w:rsidR="007C6F11">
          <w:rPr>
            <w:noProof/>
            <w:webHidden/>
          </w:rPr>
          <w:fldChar w:fldCharType="begin"/>
        </w:r>
        <w:r w:rsidR="007C6F11">
          <w:rPr>
            <w:noProof/>
            <w:webHidden/>
          </w:rPr>
          <w:instrText xml:space="preserve"> PAGEREF _Toc519176944 \h </w:instrText>
        </w:r>
        <w:r w:rsidR="007C6F11">
          <w:rPr>
            <w:noProof/>
            <w:webHidden/>
          </w:rPr>
        </w:r>
        <w:r w:rsidR="007C6F11">
          <w:rPr>
            <w:noProof/>
            <w:webHidden/>
          </w:rPr>
          <w:fldChar w:fldCharType="separate"/>
        </w:r>
        <w:r w:rsidR="007C6F11">
          <w:rPr>
            <w:noProof/>
            <w:webHidden/>
          </w:rPr>
          <w:t>5</w:t>
        </w:r>
        <w:r w:rsidR="007C6F11">
          <w:rPr>
            <w:noProof/>
            <w:webHidden/>
          </w:rPr>
          <w:fldChar w:fldCharType="end"/>
        </w:r>
      </w:hyperlink>
    </w:p>
    <w:p w:rsidR="007C6F11" w:rsidRDefault="00DC3D35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5" w:history="1">
        <w:r w:rsidR="007C6F11" w:rsidRPr="00496803">
          <w:rPr>
            <w:rStyle w:val="Hyperlink"/>
            <w:noProof/>
          </w:rPr>
          <w:t>Thank you</w:t>
        </w:r>
        <w:r w:rsidR="007C6F11">
          <w:rPr>
            <w:noProof/>
            <w:webHidden/>
          </w:rPr>
          <w:tab/>
        </w:r>
        <w:r w:rsidR="007C6F11">
          <w:rPr>
            <w:noProof/>
            <w:webHidden/>
          </w:rPr>
          <w:fldChar w:fldCharType="begin"/>
        </w:r>
        <w:r w:rsidR="007C6F11">
          <w:rPr>
            <w:noProof/>
            <w:webHidden/>
          </w:rPr>
          <w:instrText xml:space="preserve"> PAGEREF _Toc519176945 \h </w:instrText>
        </w:r>
        <w:r w:rsidR="007C6F11">
          <w:rPr>
            <w:noProof/>
            <w:webHidden/>
          </w:rPr>
        </w:r>
        <w:r w:rsidR="007C6F11">
          <w:rPr>
            <w:noProof/>
            <w:webHidden/>
          </w:rPr>
          <w:fldChar w:fldCharType="separate"/>
        </w:r>
        <w:r w:rsidR="007C6F11">
          <w:rPr>
            <w:noProof/>
            <w:webHidden/>
          </w:rPr>
          <w:t>6</w:t>
        </w:r>
        <w:r w:rsidR="007C6F11">
          <w:rPr>
            <w:noProof/>
            <w:webHidden/>
          </w:rPr>
          <w:fldChar w:fldCharType="end"/>
        </w:r>
      </w:hyperlink>
    </w:p>
    <w:p w:rsidR="007C6F11" w:rsidRDefault="00DC3D35">
      <w:pPr>
        <w:pStyle w:val="TOC1"/>
        <w:tabs>
          <w:tab w:val="right" w:leader="dot" w:pos="9769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19176946" w:history="1">
        <w:r w:rsidR="007C6F11" w:rsidRPr="00496803">
          <w:rPr>
            <w:rStyle w:val="Hyperlink"/>
            <w:noProof/>
          </w:rPr>
          <w:t>About Arts House</w:t>
        </w:r>
        <w:r w:rsidR="007C6F11">
          <w:rPr>
            <w:noProof/>
            <w:webHidden/>
          </w:rPr>
          <w:tab/>
        </w:r>
        <w:r w:rsidR="007C6F11">
          <w:rPr>
            <w:noProof/>
            <w:webHidden/>
          </w:rPr>
          <w:fldChar w:fldCharType="begin"/>
        </w:r>
        <w:r w:rsidR="007C6F11">
          <w:rPr>
            <w:noProof/>
            <w:webHidden/>
          </w:rPr>
          <w:instrText xml:space="preserve"> PAGEREF _Toc519176946 \h </w:instrText>
        </w:r>
        <w:r w:rsidR="007C6F11">
          <w:rPr>
            <w:noProof/>
            <w:webHidden/>
          </w:rPr>
        </w:r>
        <w:r w:rsidR="007C6F11">
          <w:rPr>
            <w:noProof/>
            <w:webHidden/>
          </w:rPr>
          <w:fldChar w:fldCharType="separate"/>
        </w:r>
        <w:r w:rsidR="007C6F11">
          <w:rPr>
            <w:noProof/>
            <w:webHidden/>
          </w:rPr>
          <w:t>7</w:t>
        </w:r>
        <w:r w:rsidR="007C6F11">
          <w:rPr>
            <w:noProof/>
            <w:webHidden/>
          </w:rPr>
          <w:fldChar w:fldCharType="end"/>
        </w:r>
      </w:hyperlink>
    </w:p>
    <w:p w:rsidR="00F440AF" w:rsidRDefault="003B1F01" w:rsidP="00416831">
      <w:pPr>
        <w:pStyle w:val="Heading1"/>
      </w:pPr>
      <w:r>
        <w:rPr>
          <w:rFonts w:hint="eastAsia"/>
        </w:rPr>
        <w:fldChar w:fldCharType="end"/>
      </w:r>
      <w:bookmarkStart w:id="3" w:name="_Toc403992349"/>
      <w:bookmarkStart w:id="4" w:name="_Toc403992585"/>
      <w:bookmarkEnd w:id="1"/>
      <w:bookmarkEnd w:id="2"/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</w:p>
    <w:p w:rsidR="00855746" w:rsidRDefault="00855746" w:rsidP="00855746">
      <w:pPr>
        <w:rPr>
          <w:lang w:val="en-US"/>
        </w:rPr>
      </w:pPr>
      <w:r>
        <w:rPr>
          <w:lang w:val="en-US"/>
        </w:rPr>
        <w:br/>
      </w:r>
    </w:p>
    <w:p w:rsidR="00E600F2" w:rsidRDefault="00E600F2" w:rsidP="00855746">
      <w:pPr>
        <w:pStyle w:val="Heading2"/>
        <w:rPr>
          <w:rFonts w:hint="eastAsia"/>
        </w:rPr>
      </w:pPr>
      <w:bookmarkStart w:id="5" w:name="_Toc519176942"/>
      <w:r>
        <w:lastRenderedPageBreak/>
        <w:t>Creative Team</w:t>
      </w:r>
      <w:bookmarkEnd w:id="5"/>
    </w:p>
    <w:p w:rsidR="00416831" w:rsidRPr="00416831" w:rsidRDefault="009A6E49" w:rsidP="00416831">
      <w:pPr>
        <w:tabs>
          <w:tab w:val="left" w:pos="1875"/>
        </w:tabs>
        <w:rPr>
          <w:b/>
          <w:lang w:val="en-US"/>
        </w:rPr>
      </w:pPr>
      <w:r w:rsidRPr="009A6E49">
        <w:rPr>
          <w:rFonts w:eastAsia="Arial" w:cs="Arial"/>
          <w:color w:val="3D3D3D"/>
          <w:spacing w:val="-12"/>
          <w:w w:val="103"/>
          <w:sz w:val="15"/>
          <w:szCs w:val="15"/>
          <w:lang w:val="en-US"/>
        </w:rPr>
        <w:t xml:space="preserve"> </w:t>
      </w:r>
      <w:r w:rsidR="00416831" w:rsidRPr="00416831">
        <w:rPr>
          <w:b/>
          <w:lang w:val="en-US"/>
        </w:rPr>
        <w:t>Created by</w:t>
      </w:r>
      <w:r w:rsidR="00855746">
        <w:rPr>
          <w:b/>
          <w:lang w:val="en-US"/>
        </w:rPr>
        <w:t>:</w:t>
      </w:r>
      <w:r w:rsidR="00416831" w:rsidRPr="00416831">
        <w:rPr>
          <w:b/>
          <w:lang w:val="en-US"/>
        </w:rPr>
        <w:t xml:space="preserve"> </w:t>
      </w:r>
      <w:r w:rsidR="00416831" w:rsidRPr="00855746">
        <w:rPr>
          <w:bCs/>
          <w:lang w:val="en-US"/>
        </w:rPr>
        <w:t>Andrew Schneider</w:t>
      </w:r>
      <w:r w:rsidR="00855746">
        <w:rPr>
          <w:b/>
          <w:lang w:val="en-US"/>
        </w:rPr>
        <w:br/>
      </w:r>
      <w:r w:rsidR="00416831" w:rsidRPr="00416831">
        <w:rPr>
          <w:b/>
          <w:lang w:val="en-US"/>
        </w:rPr>
        <w:t>Co-Creators</w:t>
      </w:r>
      <w:r w:rsidR="00855746">
        <w:rPr>
          <w:b/>
          <w:lang w:val="en-US"/>
        </w:rPr>
        <w:t>:</w:t>
      </w:r>
      <w:r w:rsidR="00416831" w:rsidRPr="00416831">
        <w:rPr>
          <w:b/>
          <w:lang w:val="en-US"/>
        </w:rPr>
        <w:t xml:space="preserve"> </w:t>
      </w:r>
      <w:r w:rsidR="00416831" w:rsidRPr="00855746">
        <w:rPr>
          <w:bCs/>
          <w:lang w:val="en-US"/>
        </w:rPr>
        <w:t xml:space="preserve">Alessandra </w:t>
      </w:r>
      <w:proofErr w:type="spellStart"/>
      <w:r w:rsidR="00416831" w:rsidRPr="00855746">
        <w:rPr>
          <w:bCs/>
          <w:lang w:val="en-US"/>
        </w:rPr>
        <w:t>Oalabi</w:t>
      </w:r>
      <w:proofErr w:type="spellEnd"/>
      <w:r w:rsidR="00416831" w:rsidRPr="00855746">
        <w:rPr>
          <w:bCs/>
          <w:lang w:val="en-US"/>
        </w:rPr>
        <w:t>,</w:t>
      </w:r>
      <w:r w:rsidR="00855746" w:rsidRPr="00855746">
        <w:rPr>
          <w:lang w:val="en-US"/>
        </w:rPr>
        <w:t xml:space="preserve"> </w:t>
      </w:r>
      <w:r w:rsidR="00416831" w:rsidRPr="00855746">
        <w:rPr>
          <w:bCs/>
          <w:lang w:val="en-US"/>
        </w:rPr>
        <w:t xml:space="preserve">Peter </w:t>
      </w:r>
      <w:proofErr w:type="spellStart"/>
      <w:r w:rsidR="00416831" w:rsidRPr="00855746">
        <w:rPr>
          <w:bCs/>
          <w:lang w:val="en-US"/>
        </w:rPr>
        <w:t>Musante</w:t>
      </w:r>
      <w:proofErr w:type="spellEnd"/>
      <w:r w:rsidR="00416831" w:rsidRPr="00855746">
        <w:rPr>
          <w:bCs/>
          <w:lang w:val="en-US"/>
        </w:rPr>
        <w:t xml:space="preserve"> </w:t>
      </w:r>
      <w:r w:rsidR="00416831" w:rsidRPr="00855746">
        <w:rPr>
          <w:lang w:val="en-US"/>
        </w:rPr>
        <w:t xml:space="preserve">and </w:t>
      </w:r>
      <w:r w:rsidR="00416831" w:rsidRPr="00855746">
        <w:rPr>
          <w:bCs/>
          <w:lang w:val="en-US"/>
        </w:rPr>
        <w:t xml:space="preserve">Christine </w:t>
      </w:r>
      <w:proofErr w:type="spellStart"/>
      <w:r w:rsidR="00416831" w:rsidRPr="00855746">
        <w:rPr>
          <w:bCs/>
          <w:lang w:val="en-US"/>
        </w:rPr>
        <w:t>Shallenberg</w:t>
      </w:r>
      <w:proofErr w:type="spellEnd"/>
      <w:r w:rsidR="00416831" w:rsidRPr="00855746">
        <w:rPr>
          <w:bCs/>
          <w:lang w:val="en-US"/>
        </w:rPr>
        <w:t xml:space="preserve">, </w:t>
      </w:r>
      <w:r w:rsidR="00416831" w:rsidRPr="00855746">
        <w:rPr>
          <w:lang w:val="en-US"/>
        </w:rPr>
        <w:t xml:space="preserve">with </w:t>
      </w:r>
      <w:r w:rsidR="00416831" w:rsidRPr="00855746">
        <w:rPr>
          <w:bCs/>
          <w:lang w:val="en-US"/>
        </w:rPr>
        <w:t xml:space="preserve">Karl Franklin </w:t>
      </w:r>
      <w:proofErr w:type="spellStart"/>
      <w:r w:rsidR="00416831" w:rsidRPr="00855746">
        <w:rPr>
          <w:bCs/>
          <w:lang w:val="en-US"/>
        </w:rPr>
        <w:t>Allen</w:t>
      </w:r>
      <w:proofErr w:type="gramStart"/>
      <w:r w:rsidR="00416831" w:rsidRPr="00855746">
        <w:rPr>
          <w:bCs/>
          <w:lang w:val="en-US"/>
        </w:rPr>
        <w:t>,DanielJackson</w:t>
      </w:r>
      <w:proofErr w:type="spellEnd"/>
      <w:proofErr w:type="gramEnd"/>
      <w:r w:rsidR="00416831" w:rsidRPr="00855746">
        <w:rPr>
          <w:bCs/>
          <w:lang w:val="en-US"/>
        </w:rPr>
        <w:t xml:space="preserve"> </w:t>
      </w:r>
      <w:r w:rsidR="00416831" w:rsidRPr="00855746">
        <w:rPr>
          <w:lang w:val="en-US"/>
        </w:rPr>
        <w:t xml:space="preserve">and </w:t>
      </w:r>
      <w:r w:rsidR="00416831" w:rsidRPr="00855746">
        <w:rPr>
          <w:bCs/>
          <w:lang w:val="en-US"/>
        </w:rPr>
        <w:t xml:space="preserve">Bobby </w:t>
      </w:r>
      <w:proofErr w:type="spellStart"/>
      <w:r w:rsidR="00416831" w:rsidRPr="00855746">
        <w:rPr>
          <w:bCs/>
          <w:lang w:val="en-US"/>
        </w:rPr>
        <w:t>McEiver</w:t>
      </w:r>
      <w:proofErr w:type="spellEnd"/>
      <w:r w:rsidR="00855746">
        <w:rPr>
          <w:b/>
          <w:lang w:val="en-US"/>
        </w:rPr>
        <w:br/>
      </w:r>
      <w:r w:rsidR="00416831" w:rsidRPr="00416831">
        <w:rPr>
          <w:b/>
          <w:lang w:val="en-US"/>
        </w:rPr>
        <w:t>Produced by</w:t>
      </w:r>
      <w:r w:rsidR="00855746">
        <w:rPr>
          <w:b/>
          <w:lang w:val="en-US"/>
        </w:rPr>
        <w:t>:</w:t>
      </w:r>
      <w:r w:rsidR="00416831" w:rsidRPr="00416831">
        <w:rPr>
          <w:b/>
          <w:lang w:val="en-US"/>
        </w:rPr>
        <w:t xml:space="preserve"> </w:t>
      </w:r>
      <w:r w:rsidR="00416831" w:rsidRPr="00855746">
        <w:rPr>
          <w:bCs/>
          <w:lang w:val="en-US"/>
        </w:rPr>
        <w:t>Sandra Garner</w:t>
      </w:r>
      <w:r w:rsidR="00855746" w:rsidRPr="00855746">
        <w:rPr>
          <w:lang w:val="en-US"/>
        </w:rPr>
        <w:t xml:space="preserve"> </w:t>
      </w:r>
      <w:r w:rsidR="00416831" w:rsidRPr="00855746">
        <w:rPr>
          <w:bCs/>
          <w:lang w:val="en-US"/>
        </w:rPr>
        <w:t>(</w:t>
      </w:r>
      <w:proofErr w:type="spellStart"/>
      <w:r w:rsidR="00416831" w:rsidRPr="00855746">
        <w:rPr>
          <w:bCs/>
          <w:lang w:val="en-US"/>
        </w:rPr>
        <w:t>LinguaFranca</w:t>
      </w:r>
      <w:proofErr w:type="spellEnd"/>
      <w:r w:rsidR="00416831" w:rsidRPr="00855746">
        <w:rPr>
          <w:bCs/>
          <w:lang w:val="en-US"/>
        </w:rPr>
        <w:t xml:space="preserve"> Arts)</w:t>
      </w:r>
      <w:r w:rsidR="00855746">
        <w:rPr>
          <w:b/>
          <w:lang w:val="en-US"/>
        </w:rPr>
        <w:br/>
      </w:r>
      <w:r w:rsidR="00416831" w:rsidRPr="00416831">
        <w:rPr>
          <w:b/>
          <w:lang w:val="en-US"/>
        </w:rPr>
        <w:t xml:space="preserve">Producer,PS122 GLOBAL </w:t>
      </w:r>
      <w:proofErr w:type="spellStart"/>
      <w:r w:rsidR="00416831" w:rsidRPr="00416831">
        <w:rPr>
          <w:b/>
          <w:bCs/>
          <w:lang w:val="en-US"/>
        </w:rPr>
        <w:t>AlexandraRosenberg</w:t>
      </w:r>
      <w:proofErr w:type="spellEnd"/>
      <w:r w:rsidR="00855746">
        <w:rPr>
          <w:b/>
          <w:lang w:val="en-US"/>
        </w:rPr>
        <w:br/>
      </w:r>
      <w:r w:rsidR="00416831" w:rsidRPr="00416831">
        <w:rPr>
          <w:b/>
          <w:lang w:val="en-US"/>
        </w:rPr>
        <w:t xml:space="preserve">Production Manager,PS122 GLOBAL </w:t>
      </w:r>
      <w:proofErr w:type="spellStart"/>
      <w:r w:rsidR="00416831" w:rsidRPr="00416831">
        <w:rPr>
          <w:b/>
          <w:bCs/>
          <w:lang w:val="en-US"/>
        </w:rPr>
        <w:t>JamesFry</w:t>
      </w:r>
      <w:proofErr w:type="spellEnd"/>
    </w:p>
    <w:p w:rsidR="00E600F2" w:rsidRDefault="00E600F2" w:rsidP="00E600F2">
      <w:pPr>
        <w:rPr>
          <w:lang w:val="en-US"/>
        </w:rPr>
      </w:pPr>
    </w:p>
    <w:p w:rsidR="00F440AF" w:rsidRDefault="00416831" w:rsidP="00855746">
      <w:pPr>
        <w:pStyle w:val="Heading2"/>
        <w:rPr>
          <w:rFonts w:hint="eastAsia"/>
        </w:rPr>
      </w:pPr>
      <w:r>
        <w:t xml:space="preserve">New York/Melbourne </w:t>
      </w:r>
      <w:proofErr w:type="spellStart"/>
      <w:r>
        <w:t>eXchange</w:t>
      </w:r>
      <w:proofErr w:type="spellEnd"/>
    </w:p>
    <w:p w:rsidR="00855746" w:rsidRPr="00855746" w:rsidRDefault="00855746" w:rsidP="00855746">
      <w:pPr>
        <w:rPr>
          <w:noProof/>
          <w:lang w:eastAsia="en-AU"/>
        </w:rPr>
      </w:pPr>
      <w:r w:rsidRPr="00855746">
        <w:rPr>
          <w:noProof/>
          <w:lang w:eastAsia="en-AU"/>
        </w:rPr>
        <w:t>YOUARENOWHERE is part of the New York/ Melbourne eXchange- an ongoingprogram of experimentalworks from two vitalcontemporary arts venues intwo of the world's great cultural cities:Arts House in Melbourne and Performance</w:t>
      </w:r>
      <w:r w:rsidRPr="00855746">
        <w:rPr>
          <w:noProof/>
          <w:lang w:eastAsia="en-AU"/>
        </w:rPr>
        <w:t xml:space="preserve"> Space 122 (PS122) in New York.</w:t>
      </w:r>
    </w:p>
    <w:p w:rsidR="00855746" w:rsidRPr="00855746" w:rsidRDefault="00855746" w:rsidP="00855746">
      <w:pPr>
        <w:rPr>
          <w:noProof/>
          <w:lang w:eastAsia="en-AU"/>
        </w:rPr>
      </w:pPr>
      <w:r w:rsidRPr="00855746">
        <w:rPr>
          <w:noProof/>
          <w:lang w:eastAsia="en-AU"/>
        </w:rPr>
        <w:t>New York Narratives at the Melbourne Festival, co-curated by Arts House,PS122 and Melbourne Festival,is the inauguralseries of the New York/ Melbourne eXchange that includes:Bronx</w:t>
      </w:r>
    </w:p>
    <w:p w:rsidR="00855746" w:rsidRPr="00855746" w:rsidRDefault="00855746" w:rsidP="00855746">
      <w:pPr>
        <w:rPr>
          <w:noProof/>
          <w:lang w:eastAsia="en-AU"/>
        </w:rPr>
      </w:pPr>
      <w:r w:rsidRPr="00855746">
        <w:rPr>
          <w:noProof/>
          <w:lang w:eastAsia="en-AU"/>
        </w:rPr>
        <w:t>Gothic, YOUARENOWHERE,Acting Stranger,</w:t>
      </w:r>
    </w:p>
    <w:p w:rsidR="00855746" w:rsidRPr="00855746" w:rsidRDefault="00855746" w:rsidP="00855746">
      <w:pPr>
        <w:rPr>
          <w:noProof/>
          <w:lang w:eastAsia="en-AU"/>
        </w:rPr>
      </w:pPr>
      <w:r w:rsidRPr="00855746">
        <w:rPr>
          <w:noProof/>
          <w:lang w:eastAsia="en-AU"/>
        </w:rPr>
        <w:t>the Stage on Screen film screenings,Eric Bogosian's interactive video installation of his monologues,exhibitions:ECHO and Future Past, and conversations:Mapping a Vibrant Independent Ecology</w:t>
      </w:r>
      <w:r w:rsidRPr="00855746">
        <w:rPr>
          <w:noProof/>
          <w:lang w:eastAsia="en-AU"/>
        </w:rPr>
        <w:t xml:space="preserve"> and Text, Body and Technology.</w:t>
      </w:r>
    </w:p>
    <w:p w:rsidR="00855746" w:rsidRPr="00855746" w:rsidRDefault="00855746" w:rsidP="00855746">
      <w:pPr>
        <w:rPr>
          <w:noProof/>
          <w:lang w:eastAsia="en-AU"/>
        </w:rPr>
      </w:pPr>
      <w:r w:rsidRPr="00855746">
        <w:rPr>
          <w:noProof/>
          <w:lang w:eastAsia="en-AU"/>
        </w:rPr>
        <w:t>As well as YOUARENOWHERE, Andrew Schneider is also part of other works in the New York Narratives series, includingActing Stranger and the free conversa</w:t>
      </w:r>
      <w:r w:rsidRPr="00855746">
        <w:rPr>
          <w:noProof/>
          <w:lang w:eastAsia="en-AU"/>
        </w:rPr>
        <w:t>tion Text, Body and Technology.</w:t>
      </w:r>
    </w:p>
    <w:p w:rsidR="00855746" w:rsidRPr="00855746" w:rsidRDefault="00855746" w:rsidP="00855746">
      <w:pPr>
        <w:rPr>
          <w:noProof/>
          <w:lang w:eastAsia="en-AU"/>
        </w:rPr>
      </w:pPr>
      <w:r w:rsidRPr="00855746">
        <w:rPr>
          <w:noProof/>
          <w:lang w:eastAsia="en-AU"/>
        </w:rPr>
        <w:t>In 2016,the roles are reversed:New York will sample Melbourne's exceptionalarts scene through a program of works co-c</w:t>
      </w:r>
      <w:r w:rsidRPr="00855746">
        <w:rPr>
          <w:noProof/>
          <w:lang w:eastAsia="en-AU"/>
        </w:rPr>
        <w:t>urated by Arts House and PS122.</w:t>
      </w:r>
    </w:p>
    <w:p w:rsidR="00E600F2" w:rsidRDefault="00855746" w:rsidP="00855746">
      <w:pPr>
        <w:rPr>
          <w:lang w:val="en-US"/>
        </w:rPr>
      </w:pPr>
      <w:r w:rsidRPr="00855746">
        <w:rPr>
          <w:noProof/>
          <w:lang w:eastAsia="en-AU"/>
        </w:rPr>
        <w:t>PS122 dedicates these performances to a tireless Melbourne championIn New York­ Derek Lloyd</w:t>
      </w:r>
      <w:r w:rsidRPr="00855746">
        <w:rPr>
          <w:b/>
          <w:noProof/>
          <w:lang w:eastAsia="en-AU"/>
        </w:rPr>
        <w:t>.</w:t>
      </w:r>
    </w:p>
    <w:p w:rsidR="00E600F2" w:rsidRDefault="00E600F2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Default="00855746" w:rsidP="00E600F2">
      <w:pPr>
        <w:rPr>
          <w:lang w:val="en-US"/>
        </w:rPr>
      </w:pPr>
    </w:p>
    <w:p w:rsidR="00855746" w:rsidRPr="00E600F2" w:rsidRDefault="00855746" w:rsidP="00E600F2">
      <w:pPr>
        <w:rPr>
          <w:lang w:val="en-US"/>
        </w:rPr>
      </w:pPr>
    </w:p>
    <w:p w:rsidR="00B53447" w:rsidRDefault="00ED59B9" w:rsidP="00855746">
      <w:pPr>
        <w:pStyle w:val="Heading2"/>
        <w:rPr>
          <w:rFonts w:hint="eastAsia"/>
        </w:rPr>
      </w:pPr>
      <w:bookmarkStart w:id="6" w:name="_Toc519176944"/>
      <w:r>
        <w:lastRenderedPageBreak/>
        <w:t>Biographies</w:t>
      </w:r>
      <w:bookmarkEnd w:id="6"/>
    </w:p>
    <w:p w:rsidR="00ED59B9" w:rsidRPr="00855746" w:rsidRDefault="00855746" w:rsidP="0082404C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Andrew Schneider (Creator)</w:t>
      </w:r>
    </w:p>
    <w:p w:rsidR="00855746" w:rsidRPr="00855746" w:rsidRDefault="00855746" w:rsidP="00855746">
      <w:pPr>
        <w:rPr>
          <w:lang w:val="en-US"/>
        </w:rPr>
      </w:pPr>
      <w:r w:rsidRPr="00855746">
        <w:rPr>
          <w:lang w:val="en-US"/>
        </w:rPr>
        <w:t xml:space="preserve">Andrew Schneider has been creating original </w:t>
      </w:r>
      <w:proofErr w:type="spellStart"/>
      <w:r w:rsidRPr="00855746">
        <w:rPr>
          <w:lang w:val="en-US"/>
        </w:rPr>
        <w:t>theatre</w:t>
      </w:r>
      <w:proofErr w:type="gramStart"/>
      <w:r w:rsidRPr="00855746">
        <w:rPr>
          <w:lang w:val="en-US"/>
        </w:rPr>
        <w:t>,video</w:t>
      </w:r>
      <w:proofErr w:type="spellEnd"/>
      <w:proofErr w:type="gramEnd"/>
      <w:r w:rsidRPr="00855746">
        <w:rPr>
          <w:lang w:val="en-US"/>
        </w:rPr>
        <w:t xml:space="preserve"> and installation works since 2003. Rooted at the intersection of performance</w:t>
      </w:r>
    </w:p>
    <w:p w:rsidR="00855746" w:rsidRPr="00855746" w:rsidRDefault="00855746" w:rsidP="00855746">
      <w:pPr>
        <w:rPr>
          <w:lang w:val="en-US"/>
        </w:rPr>
      </w:pPr>
      <w:proofErr w:type="gramStart"/>
      <w:r w:rsidRPr="00855746">
        <w:rPr>
          <w:lang w:val="en-US"/>
        </w:rPr>
        <w:t>and</w:t>
      </w:r>
      <w:proofErr w:type="gramEnd"/>
      <w:r w:rsidRPr="00855746">
        <w:rPr>
          <w:lang w:val="en-US"/>
        </w:rPr>
        <w:t xml:space="preserve"> </w:t>
      </w:r>
      <w:proofErr w:type="spellStart"/>
      <w:r w:rsidRPr="00855746">
        <w:rPr>
          <w:lang w:val="en-US"/>
        </w:rPr>
        <w:t>technology,Schneider's</w:t>
      </w:r>
      <w:proofErr w:type="spellEnd"/>
      <w:r w:rsidRPr="00855746">
        <w:rPr>
          <w:lang w:val="en-US"/>
        </w:rPr>
        <w:t xml:space="preserve"> work critically investigates humanity's over-dependence on </w:t>
      </w:r>
      <w:proofErr w:type="spellStart"/>
      <w:r w:rsidRPr="00855746">
        <w:rPr>
          <w:lang w:val="en-US"/>
        </w:rPr>
        <w:t>perpetualconnection</w:t>
      </w:r>
      <w:proofErr w:type="spellEnd"/>
      <w:r w:rsidRPr="00855746">
        <w:rPr>
          <w:lang w:val="en-US"/>
        </w:rPr>
        <w:t xml:space="preserve"> in </w:t>
      </w:r>
      <w:proofErr w:type="spellStart"/>
      <w:r w:rsidRPr="00855746">
        <w:rPr>
          <w:lang w:val="en-US"/>
        </w:rPr>
        <w:t>an'always</w:t>
      </w:r>
      <w:proofErr w:type="spellEnd"/>
      <w:r w:rsidRPr="00855746">
        <w:rPr>
          <w:lang w:val="en-US"/>
        </w:rPr>
        <w:t>-on' world. He creates and performs solo works and large­</w:t>
      </w:r>
    </w:p>
    <w:p w:rsidR="00855746" w:rsidRPr="00855746" w:rsidRDefault="00855746" w:rsidP="00855746">
      <w:pPr>
        <w:rPr>
          <w:lang w:val="en-US"/>
        </w:rPr>
      </w:pPr>
      <w:proofErr w:type="gramStart"/>
      <w:r w:rsidRPr="00855746">
        <w:rPr>
          <w:lang w:val="en-US"/>
        </w:rPr>
        <w:t>scale</w:t>
      </w:r>
      <w:proofErr w:type="gramEnd"/>
      <w:r w:rsidRPr="00855746">
        <w:rPr>
          <w:lang w:val="en-US"/>
        </w:rPr>
        <w:t xml:space="preserve"> dance </w:t>
      </w:r>
      <w:proofErr w:type="spellStart"/>
      <w:r w:rsidRPr="00855746">
        <w:rPr>
          <w:lang w:val="en-US"/>
        </w:rPr>
        <w:t>pieces,builds</w:t>
      </w:r>
      <w:proofErr w:type="spellEnd"/>
      <w:r w:rsidRPr="00855746">
        <w:rPr>
          <w:lang w:val="en-US"/>
        </w:rPr>
        <w:t xml:space="preserve"> interactive electronic</w:t>
      </w:r>
    </w:p>
    <w:p w:rsidR="00855746" w:rsidRPr="00855746" w:rsidRDefault="00855746" w:rsidP="00855746">
      <w:pPr>
        <w:rPr>
          <w:lang w:val="en-US"/>
        </w:rPr>
      </w:pPr>
      <w:proofErr w:type="gramStart"/>
      <w:r w:rsidRPr="00855746">
        <w:rPr>
          <w:lang w:val="en-US"/>
        </w:rPr>
        <w:t>artworks</w:t>
      </w:r>
      <w:proofErr w:type="gramEnd"/>
      <w:r w:rsidRPr="00855746">
        <w:rPr>
          <w:lang w:val="en-US"/>
        </w:rPr>
        <w:t xml:space="preserve"> and </w:t>
      </w:r>
      <w:proofErr w:type="spellStart"/>
      <w:r w:rsidRPr="00855746">
        <w:rPr>
          <w:lang w:val="en-US"/>
        </w:rPr>
        <w:t>installatoi</w:t>
      </w:r>
      <w:proofErr w:type="spellEnd"/>
      <w:r w:rsidRPr="00855746">
        <w:rPr>
          <w:lang w:val="en-US"/>
        </w:rPr>
        <w:t xml:space="preserve"> ns, and was a Wooster Group company member from 2007 to 2014. His work has been performed at The Chocolate</w:t>
      </w:r>
    </w:p>
    <w:p w:rsidR="00855746" w:rsidRPr="00855746" w:rsidRDefault="00855746" w:rsidP="00855746">
      <w:pPr>
        <w:rPr>
          <w:lang w:val="en-US"/>
        </w:rPr>
      </w:pPr>
      <w:r w:rsidRPr="00855746">
        <w:rPr>
          <w:lang w:val="en-US"/>
        </w:rPr>
        <w:t>Factory</w:t>
      </w:r>
      <w:proofErr w:type="gramStart"/>
      <w:r w:rsidRPr="00855746">
        <w:rPr>
          <w:lang w:val="en-US"/>
        </w:rPr>
        <w:t>,PS122,1ssue</w:t>
      </w:r>
      <w:proofErr w:type="gramEnd"/>
      <w:r w:rsidRPr="00855746">
        <w:rPr>
          <w:lang w:val="en-US"/>
        </w:rPr>
        <w:t xml:space="preserve"> Project Room and River-to­ </w:t>
      </w:r>
      <w:proofErr w:type="spellStart"/>
      <w:r w:rsidRPr="00855746">
        <w:rPr>
          <w:lang w:val="en-US"/>
        </w:rPr>
        <w:t>River.He</w:t>
      </w:r>
      <w:proofErr w:type="spellEnd"/>
      <w:r w:rsidRPr="00855746">
        <w:rPr>
          <w:lang w:val="en-US"/>
        </w:rPr>
        <w:t xml:space="preserve"> creates </w:t>
      </w:r>
      <w:proofErr w:type="spellStart"/>
      <w:r w:rsidRPr="00855746">
        <w:rPr>
          <w:lang w:val="en-US"/>
        </w:rPr>
        <w:t>wearable,interactive</w:t>
      </w:r>
      <w:proofErr w:type="spellEnd"/>
      <w:r w:rsidRPr="00855746">
        <w:rPr>
          <w:lang w:val="en-US"/>
        </w:rPr>
        <w:t xml:space="preserve"> electronic art such as the Solar Bikini and wireless programmable sound-effect gloves. His work</w:t>
      </w:r>
    </w:p>
    <w:p w:rsidR="00855746" w:rsidRPr="00855746" w:rsidRDefault="00855746" w:rsidP="00855746">
      <w:pPr>
        <w:rPr>
          <w:lang w:val="en-US"/>
        </w:rPr>
      </w:pPr>
      <w:proofErr w:type="gramStart"/>
      <w:r w:rsidRPr="00855746">
        <w:rPr>
          <w:lang w:val="en-US"/>
        </w:rPr>
        <w:t>has</w:t>
      </w:r>
      <w:proofErr w:type="gramEnd"/>
      <w:r w:rsidRPr="00855746">
        <w:rPr>
          <w:lang w:val="en-US"/>
        </w:rPr>
        <w:t xml:space="preserve"> been featured in Art Forum and Wired, and</w:t>
      </w:r>
    </w:p>
    <w:p w:rsidR="00855746" w:rsidRPr="00855746" w:rsidRDefault="00855746" w:rsidP="00855746">
      <w:pPr>
        <w:rPr>
          <w:lang w:val="en-US"/>
        </w:rPr>
      </w:pPr>
      <w:proofErr w:type="gramStart"/>
      <w:r w:rsidRPr="00855746">
        <w:rPr>
          <w:lang w:val="en-US"/>
        </w:rPr>
        <w:t>at</w:t>
      </w:r>
      <w:proofErr w:type="gramEnd"/>
      <w:r w:rsidRPr="00855746">
        <w:rPr>
          <w:lang w:val="en-US"/>
        </w:rPr>
        <w:t xml:space="preserve"> Centre Pompidou (Paris).In 2015 he received an OBIE award for YOUARENOWHERE. He has collaborated with </w:t>
      </w:r>
      <w:proofErr w:type="spellStart"/>
      <w:r w:rsidRPr="00855746">
        <w:rPr>
          <w:lang w:val="en-US"/>
        </w:rPr>
        <w:t>Fischerspooner</w:t>
      </w:r>
      <w:proofErr w:type="gramStart"/>
      <w:r w:rsidRPr="00855746">
        <w:rPr>
          <w:lang w:val="en-US"/>
        </w:rPr>
        <w:t>,Kelela</w:t>
      </w:r>
      <w:proofErr w:type="spellEnd"/>
      <w:proofErr w:type="gramEnd"/>
      <w:r w:rsidRPr="00855746">
        <w:rPr>
          <w:lang w:val="en-US"/>
        </w:rPr>
        <w:t xml:space="preserve"> and AVAN LAVA, and is currently a collaborator on The Institute of Memory (</w:t>
      </w:r>
      <w:proofErr w:type="spellStart"/>
      <w:r w:rsidRPr="00855746">
        <w:rPr>
          <w:lang w:val="en-US"/>
        </w:rPr>
        <w:t>TIMe</w:t>
      </w:r>
      <w:proofErr w:type="spellEnd"/>
      <w:r w:rsidRPr="00855746">
        <w:rPr>
          <w:lang w:val="en-US"/>
        </w:rPr>
        <w:t>) with</w:t>
      </w:r>
      <w:r>
        <w:rPr>
          <w:lang w:val="en-US"/>
        </w:rPr>
        <w:t xml:space="preserve"> Lars Jan/ Early Morning Opera.</w:t>
      </w:r>
    </w:p>
    <w:p w:rsidR="00D90567" w:rsidRPr="00D90567" w:rsidRDefault="00855746" w:rsidP="00855746">
      <w:proofErr w:type="gramStart"/>
      <w:r w:rsidRPr="00855746">
        <w:rPr>
          <w:lang w:val="en-US"/>
        </w:rPr>
        <w:t>andrewjs.com</w:t>
      </w:r>
      <w:r w:rsidR="00D90567" w:rsidRPr="00D90567">
        <w:t>.</w:t>
      </w:r>
      <w:proofErr w:type="gramEnd"/>
    </w:p>
    <w:p w:rsidR="0043479A" w:rsidRPr="00855746" w:rsidRDefault="00AC75EE" w:rsidP="00855746">
      <w:pPr>
        <w:rPr>
          <w:rFonts w:hint="eastAsia"/>
          <w:b/>
        </w:rPr>
      </w:pPr>
      <w:r w:rsidRPr="00AC75EE">
        <w:rPr>
          <w:b/>
          <w:lang w:val="en-US"/>
        </w:rPr>
        <w:t xml:space="preserve">Alessandra </w:t>
      </w:r>
      <w:proofErr w:type="spellStart"/>
      <w:r w:rsidRPr="00AC75EE">
        <w:rPr>
          <w:b/>
          <w:lang w:val="en-US"/>
        </w:rPr>
        <w:t>Calabiis</w:t>
      </w:r>
      <w:proofErr w:type="spellEnd"/>
      <w:r w:rsidRPr="00AC75EE">
        <w:rPr>
          <w:b/>
          <w:lang w:val="en-US"/>
        </w:rPr>
        <w:t xml:space="preserve"> </w:t>
      </w:r>
      <w:r w:rsidR="00855746">
        <w:rPr>
          <w:b/>
        </w:rPr>
        <w:t>(Co-creator)</w:t>
      </w:r>
    </w:p>
    <w:p w:rsidR="00AC75EE" w:rsidRDefault="00AC75EE" w:rsidP="00AC75EE">
      <w:pPr>
        <w:rPr>
          <w:lang w:val="en-US"/>
        </w:rPr>
      </w:pPr>
      <w:r w:rsidRPr="00AC75EE">
        <w:rPr>
          <w:lang w:val="en-US"/>
        </w:rPr>
        <w:t xml:space="preserve">Alessandra </w:t>
      </w:r>
      <w:proofErr w:type="spellStart"/>
      <w:r w:rsidRPr="00AC75EE">
        <w:rPr>
          <w:lang w:val="en-US"/>
        </w:rPr>
        <w:t>Calabiis</w:t>
      </w:r>
      <w:proofErr w:type="spellEnd"/>
      <w:r w:rsidRPr="00AC75EE">
        <w:rPr>
          <w:lang w:val="en-US"/>
        </w:rPr>
        <w:t xml:space="preserve"> an interdisciplinary artist working at the intersection of performance, politics and critical</w:t>
      </w:r>
      <w:r>
        <w:rPr>
          <w:lang w:val="en-US"/>
        </w:rPr>
        <w:t xml:space="preserve"> </w:t>
      </w:r>
      <w:r w:rsidRPr="00AC75EE">
        <w:rPr>
          <w:lang w:val="en-US"/>
        </w:rPr>
        <w:t>theory.</w:t>
      </w:r>
      <w:r>
        <w:rPr>
          <w:lang w:val="en-US"/>
        </w:rPr>
        <w:t xml:space="preserve"> </w:t>
      </w:r>
      <w:r w:rsidRPr="00AC75EE">
        <w:rPr>
          <w:lang w:val="en-US"/>
        </w:rPr>
        <w:t>She met Andrew Schneider through</w:t>
      </w:r>
      <w:r>
        <w:rPr>
          <w:lang w:val="en-US"/>
        </w:rPr>
        <w:t xml:space="preserve"> </w:t>
      </w:r>
      <w:r w:rsidRPr="00AC75EE">
        <w:rPr>
          <w:lang w:val="en-US"/>
        </w:rPr>
        <w:t>The Wooster Group,</w:t>
      </w:r>
      <w:r>
        <w:rPr>
          <w:lang w:val="en-US"/>
        </w:rPr>
        <w:t xml:space="preserve"> </w:t>
      </w:r>
      <w:r w:rsidRPr="00AC75EE">
        <w:rPr>
          <w:lang w:val="en-US"/>
        </w:rPr>
        <w:t xml:space="preserve">and is a main collaborator for </w:t>
      </w:r>
      <w:r w:rsidRPr="00AC75EE">
        <w:rPr>
          <w:b/>
          <w:bCs/>
          <w:lang w:val="en-US"/>
        </w:rPr>
        <w:t xml:space="preserve">YOUARENOWHERE. </w:t>
      </w:r>
      <w:r w:rsidRPr="00AC75EE">
        <w:rPr>
          <w:lang w:val="en-US"/>
        </w:rPr>
        <w:t>She is also a member of Fixed Agency.</w:t>
      </w:r>
      <w:r>
        <w:rPr>
          <w:lang w:val="en-US"/>
        </w:rPr>
        <w:t xml:space="preserve"> </w:t>
      </w:r>
      <w:r w:rsidRPr="00AC75EE">
        <w:rPr>
          <w:lang w:val="en-US"/>
        </w:rPr>
        <w:t>As a</w:t>
      </w:r>
      <w:r>
        <w:rPr>
          <w:lang w:val="en-US"/>
        </w:rPr>
        <w:t xml:space="preserve"> </w:t>
      </w:r>
      <w:r w:rsidRPr="00AC75EE">
        <w:rPr>
          <w:lang w:val="en-US"/>
        </w:rPr>
        <w:t>performer she has worked with</w:t>
      </w:r>
      <w:r>
        <w:rPr>
          <w:lang w:val="en-US"/>
        </w:rPr>
        <w:t xml:space="preserve"> </w:t>
      </w:r>
      <w:r w:rsidRPr="00AC75EE">
        <w:rPr>
          <w:lang w:val="en-US"/>
        </w:rPr>
        <w:t xml:space="preserve">Pascal </w:t>
      </w:r>
      <w:proofErr w:type="spellStart"/>
      <w:r w:rsidRPr="00AC75EE">
        <w:rPr>
          <w:lang w:val="en-US"/>
        </w:rPr>
        <w:t>Rambert</w:t>
      </w:r>
      <w:proofErr w:type="spellEnd"/>
      <w:r w:rsidRPr="00AC75EE">
        <w:rPr>
          <w:lang w:val="en-US"/>
        </w:rPr>
        <w:t xml:space="preserve">, </w:t>
      </w:r>
      <w:proofErr w:type="spellStart"/>
      <w:r w:rsidRPr="00AC75EE">
        <w:rPr>
          <w:lang w:val="en-US"/>
        </w:rPr>
        <w:t>Palissimo</w:t>
      </w:r>
      <w:proofErr w:type="spellEnd"/>
      <w:r w:rsidRPr="00AC75EE">
        <w:rPr>
          <w:lang w:val="en-US"/>
        </w:rPr>
        <w:t xml:space="preserve"> and </w:t>
      </w:r>
      <w:proofErr w:type="spellStart"/>
      <w:r w:rsidRPr="00AC75EE">
        <w:rPr>
          <w:lang w:val="en-US"/>
        </w:rPr>
        <w:t>Zishan</w:t>
      </w:r>
      <w:proofErr w:type="spellEnd"/>
      <w:r w:rsidRPr="00AC75EE">
        <w:rPr>
          <w:lang w:val="en-US"/>
        </w:rPr>
        <w:t xml:space="preserve"> </w:t>
      </w:r>
      <w:proofErr w:type="spellStart"/>
      <w:r w:rsidRPr="00AC75EE">
        <w:rPr>
          <w:lang w:val="en-US"/>
        </w:rPr>
        <w:t>Ugurlu</w:t>
      </w:r>
      <w:proofErr w:type="spellEnd"/>
      <w:r w:rsidRPr="00AC75EE">
        <w:rPr>
          <w:lang w:val="en-US"/>
        </w:rPr>
        <w:t>.</w:t>
      </w:r>
      <w:r>
        <w:rPr>
          <w:lang w:val="en-US"/>
        </w:rPr>
        <w:t xml:space="preserve"> </w:t>
      </w:r>
      <w:r w:rsidRPr="00AC75EE">
        <w:rPr>
          <w:lang w:val="en-US"/>
        </w:rPr>
        <w:t>She holds an MA</w:t>
      </w:r>
      <w:r>
        <w:rPr>
          <w:lang w:val="en-US"/>
        </w:rPr>
        <w:t xml:space="preserve"> </w:t>
      </w:r>
      <w:r w:rsidRPr="00AC75EE">
        <w:rPr>
          <w:lang w:val="en-US"/>
        </w:rPr>
        <w:t>in Philosophy from the New School for Social</w:t>
      </w:r>
      <w:r>
        <w:rPr>
          <w:lang w:val="en-US"/>
        </w:rPr>
        <w:t xml:space="preserve"> </w:t>
      </w:r>
      <w:r w:rsidRPr="00AC75EE">
        <w:rPr>
          <w:lang w:val="en-US"/>
        </w:rPr>
        <w:t>Research</w:t>
      </w:r>
    </w:p>
    <w:p w:rsidR="00AC75EE" w:rsidRPr="00855746" w:rsidRDefault="00AC75EE" w:rsidP="00AC75EE">
      <w:pPr>
        <w:rPr>
          <w:rFonts w:hint="eastAsia"/>
          <w:b/>
        </w:rPr>
      </w:pPr>
      <w:r>
        <w:rPr>
          <w:b/>
        </w:rPr>
        <w:t xml:space="preserve">Peter </w:t>
      </w:r>
      <w:proofErr w:type="spellStart"/>
      <w:r>
        <w:rPr>
          <w:b/>
        </w:rPr>
        <w:t>Musante</w:t>
      </w:r>
      <w:proofErr w:type="spellEnd"/>
      <w:r>
        <w:rPr>
          <w:b/>
        </w:rPr>
        <w:t xml:space="preserve"> (Co-creator)</w:t>
      </w:r>
    </w:p>
    <w:p w:rsidR="00AC75EE" w:rsidRDefault="00AC75EE" w:rsidP="00AC75EE">
      <w:r>
        <w:t xml:space="preserve">Peter </w:t>
      </w:r>
      <w:proofErr w:type="spellStart"/>
      <w:r>
        <w:t>Musante</w:t>
      </w:r>
      <w:proofErr w:type="spellEnd"/>
      <w:r>
        <w:t xml:space="preserve"> creates interdisciplinary performances with a diverse group of artists. His direct</w:t>
      </w:r>
      <w:r>
        <w:t xml:space="preserve">ing credits include the </w:t>
      </w:r>
      <w:proofErr w:type="spellStart"/>
      <w:r>
        <w:t>humanest</w:t>
      </w:r>
      <w:proofErr w:type="spellEnd"/>
      <w:r>
        <w:t xml:space="preserve"> </w:t>
      </w:r>
      <w:r>
        <w:t>and Archipela</w:t>
      </w:r>
      <w:r>
        <w:t xml:space="preserve">go; performance credits include </w:t>
      </w:r>
      <w:r>
        <w:t>Andrew Schneider's YOUARENOWHERE and FIELD, Martha Clarke's Angel Reapers, a canary</w:t>
      </w:r>
      <w:r>
        <w:t xml:space="preserve"> torsi's The People to Come and frequent appearances</w:t>
      </w:r>
      <w:r>
        <w:t xml:space="preserve"> with Blue Man Group.</w:t>
      </w:r>
      <w:r>
        <w:t xml:space="preserve"> </w:t>
      </w:r>
      <w:r>
        <w:t xml:space="preserve">He is a resident artist with Trusty Sidekick </w:t>
      </w:r>
      <w:proofErr w:type="spellStart"/>
      <w:r>
        <w:t>Theater</w:t>
      </w:r>
      <w:proofErr w:type="spellEnd"/>
      <w:r>
        <w:t xml:space="preserve"> </w:t>
      </w:r>
      <w:r>
        <w:t>Co., a</w:t>
      </w:r>
      <w:r>
        <w:t xml:space="preserve"> founding</w:t>
      </w:r>
      <w:r>
        <w:t xml:space="preserve"> </w:t>
      </w:r>
      <w:r>
        <w:t>member of</w:t>
      </w:r>
      <w:r>
        <w:t xml:space="preserve"> </w:t>
      </w:r>
      <w:r>
        <w:t>Fixed Agency and collaborator with Spring</w:t>
      </w:r>
      <w:r>
        <w:t xml:space="preserve"> </w:t>
      </w:r>
      <w:r>
        <w:t xml:space="preserve">Street Social Society. His work has also been presented by The Brick, The </w:t>
      </w:r>
      <w:proofErr w:type="spellStart"/>
      <w:r>
        <w:t>Kraine</w:t>
      </w:r>
      <w:proofErr w:type="spellEnd"/>
      <w:r>
        <w:t>,</w:t>
      </w:r>
      <w:r>
        <w:t xml:space="preserve"> </w:t>
      </w:r>
      <w:r>
        <w:t>Galapagos and The Chocolate Factory's THROW series</w:t>
      </w:r>
    </w:p>
    <w:p w:rsidR="00AC75EE" w:rsidRPr="00855746" w:rsidRDefault="00E97152" w:rsidP="00AC75EE">
      <w:pPr>
        <w:rPr>
          <w:rFonts w:hint="eastAsia"/>
          <w:b/>
        </w:rPr>
      </w:pPr>
      <w:r w:rsidRPr="00E97152">
        <w:rPr>
          <w:b/>
          <w:lang w:val="en-US"/>
        </w:rPr>
        <w:t xml:space="preserve">Christine </w:t>
      </w:r>
      <w:proofErr w:type="spellStart"/>
      <w:r>
        <w:rPr>
          <w:b/>
          <w:lang w:val="en-US"/>
        </w:rPr>
        <w:t>Shallenberg</w:t>
      </w:r>
      <w:proofErr w:type="spellEnd"/>
      <w:r w:rsidRPr="00E97152">
        <w:rPr>
          <w:b/>
          <w:lang w:val="en-US"/>
        </w:rPr>
        <w:t xml:space="preserve"> </w:t>
      </w:r>
      <w:r w:rsidR="00AC75EE">
        <w:rPr>
          <w:b/>
        </w:rPr>
        <w:t>(Co-creator)</w:t>
      </w:r>
    </w:p>
    <w:p w:rsidR="00E97152" w:rsidRPr="00E97152" w:rsidRDefault="00E97152" w:rsidP="00E97152">
      <w:pPr>
        <w:rPr>
          <w:lang w:val="en-US"/>
        </w:rPr>
      </w:pPr>
      <w:r w:rsidRPr="00E97152">
        <w:rPr>
          <w:lang w:val="en-US"/>
        </w:rPr>
        <w:t xml:space="preserve">Christine </w:t>
      </w:r>
      <w:proofErr w:type="spellStart"/>
      <w:r w:rsidRPr="00E97152">
        <w:rPr>
          <w:lang w:val="en-US"/>
        </w:rPr>
        <w:t>Shallenberg's</w:t>
      </w:r>
      <w:proofErr w:type="spellEnd"/>
      <w:r w:rsidRPr="00E97152">
        <w:rPr>
          <w:lang w:val="en-US"/>
        </w:rPr>
        <w:t xml:space="preserve"> work ra</w:t>
      </w:r>
      <w:r>
        <w:rPr>
          <w:lang w:val="en-US"/>
        </w:rPr>
        <w:t xml:space="preserve">nges </w:t>
      </w:r>
      <w:r w:rsidRPr="00E97152">
        <w:rPr>
          <w:lang w:val="en-US"/>
        </w:rPr>
        <w:t>from performative physical encounters to mediated light and sound installations to choreography for audiences.</w:t>
      </w:r>
      <w:r>
        <w:rPr>
          <w:lang w:val="en-US"/>
        </w:rPr>
        <w:t xml:space="preserve"> </w:t>
      </w:r>
      <w:r w:rsidRPr="00E97152">
        <w:rPr>
          <w:lang w:val="en-US"/>
        </w:rPr>
        <w:t>She has toured with Mikhail Baryshnikov,</w:t>
      </w:r>
      <w:r>
        <w:rPr>
          <w:lang w:val="en-US"/>
        </w:rPr>
        <w:t xml:space="preserve"> </w:t>
      </w:r>
      <w:r w:rsidRPr="00E97152">
        <w:rPr>
          <w:lang w:val="en-US"/>
        </w:rPr>
        <w:t xml:space="preserve">DD </w:t>
      </w:r>
      <w:proofErr w:type="spellStart"/>
      <w:r w:rsidRPr="00E97152">
        <w:rPr>
          <w:lang w:val="en-US"/>
        </w:rPr>
        <w:t>Dorvillier</w:t>
      </w:r>
      <w:proofErr w:type="spellEnd"/>
      <w:r w:rsidRPr="00E97152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E97152">
        <w:rPr>
          <w:lang w:val="en-US"/>
        </w:rPr>
        <w:t>Trajal</w:t>
      </w:r>
      <w:proofErr w:type="spellEnd"/>
      <w:r>
        <w:rPr>
          <w:lang w:val="en-US"/>
        </w:rPr>
        <w:t xml:space="preserve"> </w:t>
      </w:r>
      <w:r w:rsidRPr="00E97152">
        <w:rPr>
          <w:lang w:val="en-US"/>
        </w:rPr>
        <w:t>Harrell, Steve Paxton,</w:t>
      </w:r>
      <w:r>
        <w:rPr>
          <w:lang w:val="en-US"/>
        </w:rPr>
        <w:t xml:space="preserve"> </w:t>
      </w:r>
      <w:r w:rsidRPr="00E97152">
        <w:rPr>
          <w:lang w:val="en-US"/>
        </w:rPr>
        <w:t xml:space="preserve">Nora </w:t>
      </w:r>
      <w:proofErr w:type="spellStart"/>
      <w:r w:rsidRPr="00E97152">
        <w:rPr>
          <w:lang w:val="en-US"/>
        </w:rPr>
        <w:t>Chipaumire</w:t>
      </w:r>
      <w:proofErr w:type="spellEnd"/>
      <w:r w:rsidRPr="00E97152">
        <w:rPr>
          <w:lang w:val="en-US"/>
        </w:rPr>
        <w:t xml:space="preserve"> and Donna </w:t>
      </w:r>
      <w:proofErr w:type="spellStart"/>
      <w:r w:rsidRPr="00E97152">
        <w:rPr>
          <w:lang w:val="en-US"/>
        </w:rPr>
        <w:t>Uchizono</w:t>
      </w:r>
      <w:proofErr w:type="spellEnd"/>
      <w:r w:rsidRPr="00E97152">
        <w:rPr>
          <w:lang w:val="en-US"/>
        </w:rPr>
        <w:t>.</w:t>
      </w:r>
      <w:r>
        <w:rPr>
          <w:lang w:val="en-US"/>
        </w:rPr>
        <w:t xml:space="preserve"> </w:t>
      </w:r>
      <w:r w:rsidRPr="00E97152">
        <w:rPr>
          <w:lang w:val="en-US"/>
        </w:rPr>
        <w:t>She was nominated for a Bessie Award for David Neumann's</w:t>
      </w:r>
      <w:r>
        <w:rPr>
          <w:lang w:val="en-US"/>
        </w:rPr>
        <w:t xml:space="preserve"> </w:t>
      </w:r>
      <w:r w:rsidRPr="00E97152">
        <w:rPr>
          <w:lang w:val="en-US"/>
        </w:rPr>
        <w:t xml:space="preserve">Restless </w:t>
      </w:r>
      <w:r w:rsidRPr="00E97152">
        <w:rPr>
          <w:i/>
          <w:lang w:val="en-US"/>
        </w:rPr>
        <w:t>Eye.</w:t>
      </w:r>
      <w:r>
        <w:rPr>
          <w:i/>
          <w:lang w:val="en-US"/>
        </w:rPr>
        <w:t xml:space="preserve"> </w:t>
      </w:r>
      <w:r w:rsidRPr="00E97152">
        <w:rPr>
          <w:lang w:val="en-US"/>
        </w:rPr>
        <w:t xml:space="preserve">Her lighting design credits include </w:t>
      </w:r>
      <w:proofErr w:type="spellStart"/>
      <w:r w:rsidRPr="00E97152">
        <w:rPr>
          <w:lang w:val="en-US"/>
        </w:rPr>
        <w:t>Merce</w:t>
      </w:r>
      <w:proofErr w:type="spellEnd"/>
      <w:r w:rsidRPr="00E97152">
        <w:rPr>
          <w:lang w:val="en-US"/>
        </w:rPr>
        <w:t xml:space="preserve"> Cunningham Dance Company's </w:t>
      </w:r>
      <w:r w:rsidRPr="00E97152">
        <w:rPr>
          <w:i/>
          <w:lang w:val="en-US"/>
        </w:rPr>
        <w:t>Second Hand,</w:t>
      </w:r>
      <w:r>
        <w:rPr>
          <w:i/>
          <w:lang w:val="en-US"/>
        </w:rPr>
        <w:t xml:space="preserve"> </w:t>
      </w:r>
      <w:r w:rsidRPr="00E97152">
        <w:rPr>
          <w:i/>
          <w:lang w:val="en-US"/>
        </w:rPr>
        <w:t>Antic Meet,</w:t>
      </w:r>
      <w:r>
        <w:rPr>
          <w:i/>
          <w:lang w:val="en-US"/>
        </w:rPr>
        <w:t xml:space="preserve"> </w:t>
      </w:r>
      <w:r w:rsidRPr="00E97152">
        <w:rPr>
          <w:i/>
          <w:lang w:val="en-US"/>
        </w:rPr>
        <w:t>Nearly</w:t>
      </w:r>
      <w:r>
        <w:rPr>
          <w:lang w:val="en-US"/>
        </w:rPr>
        <w:t xml:space="preserve"> </w:t>
      </w:r>
      <w:r w:rsidRPr="00E97152">
        <w:rPr>
          <w:i/>
          <w:lang w:val="en-US"/>
        </w:rPr>
        <w:t xml:space="preserve">902 </w:t>
      </w:r>
      <w:r w:rsidRPr="00E97152">
        <w:rPr>
          <w:lang w:val="en-US"/>
        </w:rPr>
        <w:t xml:space="preserve">and over 30 unique </w:t>
      </w:r>
      <w:r w:rsidRPr="00E97152">
        <w:rPr>
          <w:i/>
          <w:lang w:val="en-US"/>
        </w:rPr>
        <w:t xml:space="preserve">Event </w:t>
      </w:r>
      <w:r w:rsidRPr="00E97152">
        <w:rPr>
          <w:lang w:val="en-US"/>
        </w:rPr>
        <w:t>performances,</w:t>
      </w:r>
      <w:r>
        <w:rPr>
          <w:lang w:val="en-US"/>
        </w:rPr>
        <w:t xml:space="preserve"> </w:t>
      </w:r>
      <w:r w:rsidRPr="00E97152">
        <w:rPr>
          <w:lang w:val="en-US"/>
        </w:rPr>
        <w:t>seen around the world.</w:t>
      </w:r>
    </w:p>
    <w:p w:rsidR="00AC75EE" w:rsidRPr="00855746" w:rsidRDefault="00E97152" w:rsidP="00AC75EE">
      <w:pPr>
        <w:rPr>
          <w:rFonts w:hint="eastAsia"/>
          <w:b/>
        </w:rPr>
      </w:pPr>
      <w:r w:rsidRPr="00E97152">
        <w:rPr>
          <w:b/>
        </w:rPr>
        <w:t xml:space="preserve">Karl Franklin Allen </w:t>
      </w:r>
      <w:r w:rsidR="00AC75EE">
        <w:rPr>
          <w:b/>
        </w:rPr>
        <w:t>(Co-creator)</w:t>
      </w:r>
    </w:p>
    <w:p w:rsidR="00E97152" w:rsidRDefault="00E97152" w:rsidP="00E97152">
      <w:pPr>
        <w:pStyle w:val="Heading2"/>
        <w:rPr>
          <w:rFonts w:ascii="Arial" w:eastAsia="MS Mincho" w:hAnsi="Arial"/>
          <w:bCs w:val="0"/>
          <w:sz w:val="20"/>
          <w:szCs w:val="24"/>
        </w:rPr>
      </w:pPr>
      <w:r w:rsidRPr="00E97152">
        <w:rPr>
          <w:rFonts w:ascii="Arial" w:eastAsia="MS Mincho" w:hAnsi="Arial"/>
          <w:bCs w:val="0"/>
          <w:sz w:val="20"/>
          <w:szCs w:val="24"/>
        </w:rPr>
        <w:t xml:space="preserve">Karl Franklin Allen was recently Technical Manager at The Duke/New 42nd Street, and has previously been Technical Director at Bryn </w:t>
      </w:r>
      <w:proofErr w:type="spellStart"/>
      <w:r w:rsidRPr="00E97152">
        <w:rPr>
          <w:rFonts w:ascii="Arial" w:eastAsia="MS Mincho" w:hAnsi="Arial"/>
          <w:bCs w:val="0"/>
          <w:sz w:val="20"/>
          <w:szCs w:val="24"/>
        </w:rPr>
        <w:t>Mawr</w:t>
      </w:r>
      <w:proofErr w:type="spellEnd"/>
      <w:r w:rsidRPr="00E97152">
        <w:rPr>
          <w:rFonts w:ascii="Arial" w:eastAsia="MS Mincho" w:hAnsi="Arial"/>
          <w:bCs w:val="0"/>
          <w:sz w:val="20"/>
          <w:szCs w:val="24"/>
        </w:rPr>
        <w:t xml:space="preserve"> College,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E97152">
        <w:rPr>
          <w:rFonts w:ascii="Arial" w:eastAsia="MS Mincho" w:hAnsi="Arial"/>
          <w:bCs w:val="0"/>
          <w:sz w:val="20"/>
          <w:szCs w:val="24"/>
        </w:rPr>
        <w:t>Technical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E97152">
        <w:rPr>
          <w:rFonts w:ascii="Arial" w:eastAsia="MS Mincho" w:hAnsi="Arial"/>
          <w:bCs w:val="0"/>
          <w:sz w:val="20"/>
          <w:szCs w:val="24"/>
        </w:rPr>
        <w:t>Director at PS122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E97152">
        <w:rPr>
          <w:rFonts w:ascii="Arial" w:eastAsia="MS Mincho" w:hAnsi="Arial"/>
          <w:bCs w:val="0"/>
          <w:sz w:val="20"/>
          <w:szCs w:val="24"/>
        </w:rPr>
        <w:t>and Production</w:t>
      </w:r>
      <w:r>
        <w:rPr>
          <w:rFonts w:ascii="Arial" w:eastAsia="MS Mincho" w:hAnsi="Arial"/>
          <w:bCs w:val="0"/>
          <w:sz w:val="20"/>
          <w:szCs w:val="24"/>
        </w:rPr>
        <w:t xml:space="preserve"> Coordinator at Lincoln Center. </w:t>
      </w:r>
      <w:r w:rsidRPr="00E97152">
        <w:rPr>
          <w:rFonts w:ascii="Arial" w:eastAsia="MS Mincho" w:hAnsi="Arial"/>
          <w:bCs w:val="0"/>
          <w:sz w:val="20"/>
          <w:szCs w:val="24"/>
        </w:rPr>
        <w:t>He works as a freelance production manager</w:t>
      </w:r>
      <w:r>
        <w:rPr>
          <w:rFonts w:ascii="Arial" w:eastAsia="MS Mincho" w:hAnsi="Arial"/>
          <w:bCs w:val="0"/>
          <w:sz w:val="20"/>
          <w:szCs w:val="24"/>
        </w:rPr>
        <w:t xml:space="preserve"> </w:t>
      </w:r>
      <w:r w:rsidRPr="00E97152">
        <w:rPr>
          <w:rFonts w:ascii="Arial" w:eastAsia="MS Mincho" w:hAnsi="Arial"/>
          <w:bCs w:val="0"/>
          <w:sz w:val="20"/>
          <w:szCs w:val="24"/>
        </w:rPr>
        <w:t xml:space="preserve">and stagehand in New York </w:t>
      </w:r>
      <w:proofErr w:type="spellStart"/>
      <w:r w:rsidRPr="00E97152">
        <w:rPr>
          <w:rFonts w:ascii="Arial" w:eastAsia="MS Mincho" w:hAnsi="Arial"/>
          <w:bCs w:val="0"/>
          <w:sz w:val="20"/>
          <w:szCs w:val="24"/>
        </w:rPr>
        <w:t>City.He</w:t>
      </w:r>
      <w:proofErr w:type="spellEnd"/>
      <w:r w:rsidRPr="00E97152">
        <w:rPr>
          <w:rFonts w:ascii="Arial" w:eastAsia="MS Mincho" w:hAnsi="Arial"/>
          <w:bCs w:val="0"/>
          <w:sz w:val="20"/>
          <w:szCs w:val="24"/>
        </w:rPr>
        <w:t xml:space="preserve"> also does illustration and exhibition design for fun and occasionally for profit.</w:t>
      </w:r>
    </w:p>
    <w:p w:rsidR="00EC23BE" w:rsidRPr="00855746" w:rsidRDefault="00EC23BE" w:rsidP="00EC23BE">
      <w:pPr>
        <w:rPr>
          <w:rFonts w:hint="eastAsia"/>
          <w:b/>
        </w:rPr>
      </w:pPr>
      <w:r>
        <w:rPr>
          <w:b/>
        </w:rPr>
        <w:lastRenderedPageBreak/>
        <w:t>Daniel Jackson</w:t>
      </w:r>
      <w:r w:rsidRPr="00E97152">
        <w:rPr>
          <w:b/>
        </w:rPr>
        <w:t xml:space="preserve"> </w:t>
      </w:r>
      <w:r>
        <w:rPr>
          <w:b/>
        </w:rPr>
        <w:t>(Co-creator)</w:t>
      </w:r>
    </w:p>
    <w:p w:rsidR="00444C98" w:rsidRDefault="00E97152" w:rsidP="00E97152">
      <w:pPr>
        <w:rPr>
          <w:lang w:val="en-US"/>
        </w:rPr>
      </w:pPr>
      <w:r w:rsidRPr="00E97152">
        <w:rPr>
          <w:lang w:val="en-US"/>
        </w:rPr>
        <w:t>Daniel</w:t>
      </w:r>
      <w:r>
        <w:rPr>
          <w:lang w:val="en-US"/>
        </w:rPr>
        <w:t xml:space="preserve"> </w:t>
      </w:r>
      <w:r w:rsidRPr="00E97152">
        <w:rPr>
          <w:lang w:val="en-US"/>
        </w:rPr>
        <w:t>Jackson is a video, projection and interaction designer working in live performance and installation</w:t>
      </w:r>
      <w:r>
        <w:rPr>
          <w:lang w:val="en-US"/>
        </w:rPr>
        <w:t xml:space="preserve"> </w:t>
      </w:r>
      <w:r w:rsidRPr="00E97152">
        <w:rPr>
          <w:lang w:val="en-US"/>
        </w:rPr>
        <w:t>contexts.</w:t>
      </w:r>
      <w:r>
        <w:rPr>
          <w:lang w:val="en-US"/>
        </w:rPr>
        <w:t xml:space="preserve"> </w:t>
      </w:r>
      <w:r w:rsidRPr="00E97152">
        <w:rPr>
          <w:lang w:val="en-US"/>
        </w:rPr>
        <w:t>He has worked</w:t>
      </w:r>
      <w:r>
        <w:rPr>
          <w:lang w:val="en-US"/>
        </w:rPr>
        <w:t xml:space="preserve"> </w:t>
      </w:r>
      <w:r w:rsidRPr="00E97152">
        <w:rPr>
          <w:lang w:val="en-US"/>
        </w:rPr>
        <w:t>with Andrew Schneider,</w:t>
      </w:r>
      <w:r>
        <w:rPr>
          <w:lang w:val="en-US"/>
        </w:rPr>
        <w:t xml:space="preserve"> </w:t>
      </w:r>
      <w:r w:rsidRPr="00E97152">
        <w:rPr>
          <w:lang w:val="en-US"/>
        </w:rPr>
        <w:t>The Wooster Group</w:t>
      </w:r>
      <w:r>
        <w:rPr>
          <w:lang w:val="en-US"/>
        </w:rPr>
        <w:t xml:space="preserve"> </w:t>
      </w:r>
      <w:proofErr w:type="spellStart"/>
      <w:r w:rsidRPr="00E97152">
        <w:rPr>
          <w:lang w:val="en-US"/>
        </w:rPr>
        <w:t>Radioho</w:t>
      </w:r>
      <w:r w:rsidR="00EC23BE">
        <w:rPr>
          <w:lang w:val="en-US"/>
        </w:rPr>
        <w:t>le</w:t>
      </w:r>
      <w:proofErr w:type="spellEnd"/>
      <w:r w:rsidR="00EC23BE">
        <w:rPr>
          <w:lang w:val="en-US"/>
        </w:rPr>
        <w:t xml:space="preserve">, Young Jean Lee and Jump-Start </w:t>
      </w:r>
      <w:r w:rsidRPr="00E97152">
        <w:rPr>
          <w:lang w:val="en-US"/>
        </w:rPr>
        <w:t>Performance</w:t>
      </w:r>
      <w:r w:rsidR="00EC23BE">
        <w:rPr>
          <w:lang w:val="en-US"/>
        </w:rPr>
        <w:t xml:space="preserve"> Co. (San Antonio, USA).He holds </w:t>
      </w:r>
      <w:r w:rsidRPr="00E97152">
        <w:rPr>
          <w:lang w:val="en-US"/>
        </w:rPr>
        <w:t>an MFA in Video</w:t>
      </w:r>
      <w:r w:rsidR="00EC23BE">
        <w:rPr>
          <w:lang w:val="en-US"/>
        </w:rPr>
        <w:t xml:space="preserve"> for Performance and Integrated </w:t>
      </w:r>
      <w:r w:rsidRPr="00E97152">
        <w:rPr>
          <w:lang w:val="en-US"/>
        </w:rPr>
        <w:t>Media from the California Institute of the Arts.</w:t>
      </w:r>
    </w:p>
    <w:p w:rsidR="00EC23BE" w:rsidRPr="00EC23BE" w:rsidRDefault="00EC23BE" w:rsidP="00E97152">
      <w:pPr>
        <w:rPr>
          <w:b/>
        </w:rPr>
      </w:pPr>
      <w:r w:rsidRPr="00EC23BE">
        <w:rPr>
          <w:b/>
          <w:lang w:val="en-US"/>
        </w:rPr>
        <w:t xml:space="preserve">Bobby </w:t>
      </w:r>
      <w:proofErr w:type="spellStart"/>
      <w:r w:rsidRPr="00EC23BE">
        <w:rPr>
          <w:b/>
          <w:lang w:val="en-US"/>
        </w:rPr>
        <w:t>McElver</w:t>
      </w:r>
      <w:proofErr w:type="spellEnd"/>
      <w:r w:rsidRPr="00EC23BE">
        <w:rPr>
          <w:b/>
          <w:lang w:val="en-US"/>
        </w:rPr>
        <w:t xml:space="preserve"> </w:t>
      </w:r>
      <w:r>
        <w:rPr>
          <w:b/>
        </w:rPr>
        <w:t>(Co-creator)</w:t>
      </w:r>
    </w:p>
    <w:p w:rsidR="00EC23BE" w:rsidRPr="00EC23BE" w:rsidRDefault="00EC23BE" w:rsidP="00EC23BE">
      <w:pPr>
        <w:rPr>
          <w:lang w:val="en-US"/>
        </w:rPr>
      </w:pPr>
      <w:r>
        <w:rPr>
          <w:lang w:val="en-US"/>
        </w:rPr>
        <w:t xml:space="preserve">Bobby </w:t>
      </w:r>
      <w:proofErr w:type="spellStart"/>
      <w:r>
        <w:rPr>
          <w:lang w:val="en-US"/>
        </w:rPr>
        <w:t>McEl</w:t>
      </w:r>
      <w:r w:rsidRPr="00EC23BE">
        <w:rPr>
          <w:lang w:val="en-US"/>
        </w:rPr>
        <w:t>v</w:t>
      </w:r>
      <w:r>
        <w:rPr>
          <w:lang w:val="en-US"/>
        </w:rPr>
        <w:t>er</w:t>
      </w:r>
      <w:proofErr w:type="spellEnd"/>
      <w:r>
        <w:rPr>
          <w:lang w:val="en-US"/>
        </w:rPr>
        <w:t xml:space="preserve"> is a sound designer, composer and engi</w:t>
      </w:r>
      <w:r w:rsidRPr="00EC23BE">
        <w:rPr>
          <w:lang w:val="en-US"/>
        </w:rPr>
        <w:t>neer working</w:t>
      </w:r>
      <w:r>
        <w:rPr>
          <w:lang w:val="en-US"/>
        </w:rPr>
        <w:t xml:space="preserve"> </w:t>
      </w:r>
      <w:r w:rsidRPr="00EC23BE">
        <w:rPr>
          <w:lang w:val="en-US"/>
        </w:rPr>
        <w:t>in theatre,</w:t>
      </w:r>
      <w:r>
        <w:rPr>
          <w:lang w:val="en-US"/>
        </w:rPr>
        <w:t xml:space="preserve"> </w:t>
      </w:r>
      <w:r w:rsidRPr="00EC23BE">
        <w:rPr>
          <w:lang w:val="en-US"/>
        </w:rPr>
        <w:t>dance,</w:t>
      </w:r>
      <w:r>
        <w:rPr>
          <w:lang w:val="en-US"/>
        </w:rPr>
        <w:t xml:space="preserve"> </w:t>
      </w:r>
      <w:r w:rsidRPr="00EC23BE">
        <w:rPr>
          <w:lang w:val="en-US"/>
        </w:rPr>
        <w:t>film and media.</w:t>
      </w:r>
      <w:r>
        <w:rPr>
          <w:lang w:val="en-US"/>
        </w:rPr>
        <w:t xml:space="preserve"> </w:t>
      </w:r>
      <w:r w:rsidRPr="00EC23BE">
        <w:rPr>
          <w:lang w:val="en-US"/>
        </w:rPr>
        <w:t>A company member of The Wooster Group since 2011,</w:t>
      </w:r>
      <w:r>
        <w:rPr>
          <w:lang w:val="en-US"/>
        </w:rPr>
        <w:t xml:space="preserve"> </w:t>
      </w:r>
      <w:r w:rsidRPr="00EC23BE">
        <w:rPr>
          <w:lang w:val="en-US"/>
        </w:rPr>
        <w:t>his credits there</w:t>
      </w:r>
      <w:r>
        <w:rPr>
          <w:lang w:val="en-US"/>
        </w:rPr>
        <w:t xml:space="preserve"> include </w:t>
      </w:r>
      <w:r w:rsidRPr="00EC23BE">
        <w:rPr>
          <w:lang w:val="en-US"/>
        </w:rPr>
        <w:t xml:space="preserve">Early Shaker Spirituals; Cry, Trojans! </w:t>
      </w:r>
      <w:proofErr w:type="gramStart"/>
      <w:r w:rsidRPr="00EC23BE">
        <w:rPr>
          <w:lang w:val="en-US"/>
        </w:rPr>
        <w:t xml:space="preserve">(Troilus &amp; Cressida); Early Plays; Vieux </w:t>
      </w:r>
      <w:proofErr w:type="spellStart"/>
      <w:r w:rsidRPr="00EC23BE">
        <w:rPr>
          <w:lang w:val="en-US"/>
        </w:rPr>
        <w:t>Carre</w:t>
      </w:r>
      <w:proofErr w:type="spellEnd"/>
      <w:r w:rsidRPr="00EC23BE">
        <w:rPr>
          <w:lang w:val="en-US"/>
        </w:rPr>
        <w:t xml:space="preserve"> and Hamlet.</w:t>
      </w:r>
      <w:proofErr w:type="gramEnd"/>
      <w:r w:rsidRPr="00EC23BE">
        <w:rPr>
          <w:lang w:val="en-US"/>
        </w:rPr>
        <w:t xml:space="preserve"> He has also created </w:t>
      </w:r>
      <w:bookmarkStart w:id="7" w:name="_GoBack"/>
      <w:bookmarkEnd w:id="7"/>
      <w:r w:rsidRPr="00EC23BE">
        <w:rPr>
          <w:lang w:val="en-US"/>
        </w:rPr>
        <w:t>work for Andrew Schneider, NYC Players,</w:t>
      </w:r>
      <w:r>
        <w:rPr>
          <w:lang w:val="en-US"/>
        </w:rPr>
        <w:t xml:space="preserve"> </w:t>
      </w:r>
      <w:r w:rsidRPr="00EC23BE">
        <w:rPr>
          <w:lang w:val="en-US"/>
        </w:rPr>
        <w:t xml:space="preserve">Half Straddle, Young Jean Lee, </w:t>
      </w:r>
      <w:proofErr w:type="spellStart"/>
      <w:r w:rsidRPr="00EC23BE">
        <w:rPr>
          <w:lang w:val="en-US"/>
        </w:rPr>
        <w:t>Palissimo</w:t>
      </w:r>
      <w:proofErr w:type="spellEnd"/>
      <w:r w:rsidRPr="00EC23BE">
        <w:rPr>
          <w:lang w:val="en-US"/>
        </w:rPr>
        <w:t xml:space="preserve"> and Erin Markey.</w:t>
      </w:r>
      <w:r>
        <w:rPr>
          <w:lang w:val="en-US"/>
        </w:rPr>
        <w:t xml:space="preserve"> </w:t>
      </w:r>
      <w:r w:rsidRPr="00EC23BE">
        <w:rPr>
          <w:lang w:val="en-US"/>
        </w:rPr>
        <w:t>Film credits include Every Secret Thing (Tribeca Film Festival</w:t>
      </w:r>
      <w:proofErr w:type="gramStart"/>
      <w:r w:rsidRPr="00EC23BE">
        <w:rPr>
          <w:lang w:val="en-US"/>
        </w:rPr>
        <w:t>,2014</w:t>
      </w:r>
      <w:proofErr w:type="gramEnd"/>
      <w:r w:rsidRPr="00EC23BE">
        <w:rPr>
          <w:lang w:val="en-US"/>
        </w:rPr>
        <w:t>). He was nominated for the 2015 Bessie Award for</w:t>
      </w:r>
      <w:r>
        <w:rPr>
          <w:lang w:val="en-US"/>
        </w:rPr>
        <w:t xml:space="preserve"> Outstanding Music Composition/Sound Design.</w:t>
      </w:r>
    </w:p>
    <w:p w:rsidR="00EC23BE" w:rsidRPr="00EC23BE" w:rsidRDefault="00EC23BE" w:rsidP="00EC23BE">
      <w:pPr>
        <w:rPr>
          <w:b/>
        </w:rPr>
      </w:pPr>
      <w:r w:rsidRPr="00EC23BE">
        <w:rPr>
          <w:lang w:val="en-US"/>
        </w:rPr>
        <w:t xml:space="preserve"> </w:t>
      </w:r>
      <w:r w:rsidR="00190D65">
        <w:rPr>
          <w:b/>
          <w:lang w:val="en-US"/>
        </w:rPr>
        <w:t>Sandra Garber – Lingua Franca Arts</w:t>
      </w:r>
      <w:r w:rsidRPr="00EC23BE">
        <w:rPr>
          <w:b/>
          <w:lang w:val="en-US"/>
        </w:rPr>
        <w:t xml:space="preserve"> </w:t>
      </w:r>
      <w:r w:rsidR="00190D65">
        <w:rPr>
          <w:b/>
        </w:rPr>
        <w:t>(Producer</w:t>
      </w:r>
      <w:r>
        <w:rPr>
          <w:b/>
        </w:rPr>
        <w:t>)</w:t>
      </w:r>
    </w:p>
    <w:p w:rsidR="00EC23BE" w:rsidRPr="00EC23BE" w:rsidRDefault="00190D65" w:rsidP="00EC23BE">
      <w:pPr>
        <w:rPr>
          <w:lang w:val="en-US"/>
        </w:rPr>
      </w:pPr>
      <w:r w:rsidRPr="00190D65">
        <w:rPr>
          <w:lang w:val="en-US"/>
        </w:rPr>
        <w:t>Lingua Franca Arts</w:t>
      </w:r>
      <w:r w:rsidRPr="00190D65">
        <w:rPr>
          <w:b/>
          <w:lang w:val="en-US"/>
        </w:rPr>
        <w:t xml:space="preserve"> </w:t>
      </w:r>
      <w:r>
        <w:rPr>
          <w:lang w:val="en-US"/>
        </w:rPr>
        <w:t>is an independent production company formed by Sandra Garber, developing, supporting and presenting contemporary performing arts projects. The company is currently working with Andrew Schneider,</w:t>
      </w:r>
      <w:r w:rsidRPr="00190D65">
        <w:rPr>
          <w:lang w:val="en-US"/>
        </w:rPr>
        <w:t xml:space="preserve"> </w:t>
      </w:r>
      <w:proofErr w:type="spellStart"/>
      <w:r w:rsidRPr="00E97152">
        <w:rPr>
          <w:lang w:val="en-US"/>
        </w:rPr>
        <w:t>Radioho</w:t>
      </w:r>
      <w:r>
        <w:rPr>
          <w:lang w:val="en-US"/>
        </w:rPr>
        <w:t>le</w:t>
      </w:r>
      <w:proofErr w:type="spellEnd"/>
      <w:r>
        <w:rPr>
          <w:lang w:val="en-US"/>
        </w:rPr>
        <w:t>, Banana Bag &amp; Bodice, Operating Theater and Brooklyn Gypsies. From 2011 to 2014 Sandra Garner was General Manger for The Wooster Group.</w:t>
      </w:r>
    </w:p>
    <w:p w:rsidR="00190D65" w:rsidRPr="00CF070C" w:rsidRDefault="00190D65" w:rsidP="00190D65">
      <w:pPr>
        <w:pStyle w:val="Heading1"/>
        <w:rPr>
          <w:rFonts w:hint="eastAsia"/>
        </w:rPr>
      </w:pPr>
      <w:r>
        <w:rPr>
          <w:rFonts w:hint="eastAsia"/>
        </w:rPr>
        <w:t>T</w:t>
      </w:r>
      <w:r>
        <w:t>hank you</w:t>
      </w:r>
    </w:p>
    <w:p w:rsidR="00EC23BE" w:rsidRPr="00EC23BE" w:rsidRDefault="00190D65" w:rsidP="00EC23BE">
      <w:pPr>
        <w:rPr>
          <w:lang w:val="en-US"/>
        </w:rPr>
      </w:pPr>
      <w:r>
        <w:rPr>
          <w:lang w:val="en-US"/>
        </w:rPr>
        <w:t xml:space="preserve">Andrew Schneider would like to thank </w:t>
      </w:r>
      <w:proofErr w:type="spellStart"/>
      <w:r>
        <w:rPr>
          <w:lang w:val="en-US"/>
        </w:rPr>
        <w:t>Joesphine</w:t>
      </w:r>
      <w:proofErr w:type="spellEnd"/>
      <w:r>
        <w:rPr>
          <w:lang w:val="en-US"/>
        </w:rPr>
        <w:t xml:space="preserve"> Ridge, Mark </w:t>
      </w:r>
      <w:proofErr w:type="spellStart"/>
      <w:r>
        <w:rPr>
          <w:lang w:val="en-US"/>
        </w:rPr>
        <w:t>Burlace</w:t>
      </w:r>
      <w:proofErr w:type="spellEnd"/>
      <w:r>
        <w:rPr>
          <w:lang w:val="en-US"/>
        </w:rPr>
        <w:t xml:space="preserve">, Emily Sweeney, Gideon Obarzanek and the Melbourne Festival </w:t>
      </w:r>
      <w:r w:rsidR="008D1303">
        <w:rPr>
          <w:lang w:val="en-US"/>
        </w:rPr>
        <w:t xml:space="preserve">team, Olivia Anderson, Tony Macdonald and the Arts House team; Vallejo </w:t>
      </w:r>
      <w:proofErr w:type="spellStart"/>
      <w:r w:rsidR="008D1303">
        <w:rPr>
          <w:lang w:val="en-US"/>
        </w:rPr>
        <w:t>Gantner</w:t>
      </w:r>
      <w:proofErr w:type="spellEnd"/>
      <w:r w:rsidR="008D1303">
        <w:rPr>
          <w:lang w:val="en-US"/>
        </w:rPr>
        <w:t xml:space="preserve">, Alexandra Rosenberg, James Fry and the PS122 team; Shelley </w:t>
      </w:r>
      <w:proofErr w:type="spellStart"/>
      <w:r w:rsidR="008D1303">
        <w:rPr>
          <w:lang w:val="en-US"/>
        </w:rPr>
        <w:t>Matulick</w:t>
      </w:r>
      <w:proofErr w:type="spellEnd"/>
      <w:r w:rsidR="008D1303">
        <w:rPr>
          <w:lang w:val="en-US"/>
        </w:rPr>
        <w:t>, Kristy Matheson, Rachel Perks, the City of Melbourne and the ACMI team.</w:t>
      </w:r>
    </w:p>
    <w:p w:rsidR="00EC23BE" w:rsidRPr="00EC23BE" w:rsidRDefault="008D1303" w:rsidP="00EC23BE">
      <w:pPr>
        <w:rPr>
          <w:lang w:val="en-US"/>
        </w:rPr>
      </w:pPr>
      <w:r>
        <w:rPr>
          <w:lang w:val="en-US"/>
        </w:rPr>
        <w:t xml:space="preserve">YOUARENOWHERE was originally commissioned by Mass Live Arts and Performance Space 122. Additional help from the Jerome Foundation; an award from the National Endowment for the Arts-Art Works; and made possible in part by New York State Council on the Arts with the support of Governor Andrew Cuomo and the New York State Legislature. Developed through a development residency </w:t>
      </w:r>
      <w:r w:rsidR="002E4BC9">
        <w:rPr>
          <w:lang w:val="en-US"/>
        </w:rPr>
        <w:t xml:space="preserve">by Mass Live Arts, an </w:t>
      </w:r>
      <w:proofErr w:type="spellStart"/>
      <w:r w:rsidR="002E4BC9">
        <w:rPr>
          <w:lang w:val="en-US"/>
        </w:rPr>
        <w:t>AIRspace</w:t>
      </w:r>
      <w:proofErr w:type="spellEnd"/>
      <w:r w:rsidR="002E4BC9">
        <w:rPr>
          <w:lang w:val="en-US"/>
        </w:rPr>
        <w:t xml:space="preserve"> residency at </w:t>
      </w:r>
      <w:proofErr w:type="spellStart"/>
      <w:r w:rsidR="002E4BC9">
        <w:rPr>
          <w:lang w:val="en-US"/>
        </w:rPr>
        <w:t>Abrons</w:t>
      </w:r>
      <w:proofErr w:type="spellEnd"/>
      <w:r w:rsidR="002E4BC9">
        <w:rPr>
          <w:lang w:val="en-US"/>
        </w:rPr>
        <w:t xml:space="preserve"> Arts Center and a space residency at The </w:t>
      </w:r>
      <w:proofErr w:type="spellStart"/>
      <w:r w:rsidR="002E4BC9">
        <w:rPr>
          <w:lang w:val="en-US"/>
        </w:rPr>
        <w:t>Bushwick</w:t>
      </w:r>
      <w:proofErr w:type="spellEnd"/>
      <w:r w:rsidR="002E4BC9">
        <w:rPr>
          <w:lang w:val="en-US"/>
        </w:rPr>
        <w:t xml:space="preserve"> Starr. With Additional support from Melbourne Festival and the City of Melbourne through Arts House.</w:t>
      </w:r>
    </w:p>
    <w:p w:rsidR="00EC23BE" w:rsidRPr="00D179C1" w:rsidRDefault="00EC23BE" w:rsidP="00E97152">
      <w:pPr>
        <w:rPr>
          <w:lang w:val="en-US"/>
        </w:rPr>
      </w:pPr>
    </w:p>
    <w:p w:rsidR="00EE7A9E" w:rsidRPr="00CF070C" w:rsidRDefault="00416831" w:rsidP="00CF070C">
      <w:pPr>
        <w:pStyle w:val="Heading1"/>
        <w:rPr>
          <w:rFonts w:hint="eastAsia"/>
        </w:rPr>
      </w:pPr>
      <w:r>
        <w:t>Performance Space 122</w:t>
      </w:r>
    </w:p>
    <w:p w:rsidR="006A5DC1" w:rsidRPr="006A5DC1" w:rsidRDefault="006A5DC1" w:rsidP="006A5DC1">
      <w:pPr>
        <w:rPr>
          <w:lang w:val="en-US"/>
        </w:rPr>
      </w:pPr>
      <w:r>
        <w:rPr>
          <w:lang w:val="en-US"/>
        </w:rPr>
        <w:t xml:space="preserve">For over 35 years, Performance Space 122 </w:t>
      </w:r>
      <w:r w:rsidRPr="006A5DC1">
        <w:rPr>
          <w:lang w:val="en-US"/>
        </w:rPr>
        <w:t xml:space="preserve">(PS122) has been at the forefront of live performance in the </w:t>
      </w:r>
      <w:proofErr w:type="spellStart"/>
      <w:r w:rsidRPr="006A5DC1">
        <w:rPr>
          <w:lang w:val="en-US"/>
        </w:rPr>
        <w:t>USA,commissioning</w:t>
      </w:r>
      <w:proofErr w:type="spellEnd"/>
      <w:r w:rsidRPr="006A5DC1">
        <w:rPr>
          <w:lang w:val="en-US"/>
        </w:rPr>
        <w:t xml:space="preserve"> and presenting a remarkable array of new and innovative </w:t>
      </w:r>
      <w:proofErr w:type="spellStart"/>
      <w:r w:rsidRPr="006A5DC1">
        <w:rPr>
          <w:lang w:val="en-US"/>
        </w:rPr>
        <w:t>theatre,dance,new</w:t>
      </w:r>
      <w:proofErr w:type="spellEnd"/>
      <w:r w:rsidRPr="006A5DC1">
        <w:rPr>
          <w:lang w:val="en-US"/>
        </w:rPr>
        <w:t xml:space="preserve"> </w:t>
      </w:r>
      <w:proofErr w:type="spellStart"/>
      <w:r w:rsidRPr="006A5DC1">
        <w:rPr>
          <w:lang w:val="en-US"/>
        </w:rPr>
        <w:t>music,new</w:t>
      </w:r>
      <w:proofErr w:type="spellEnd"/>
      <w:r w:rsidRPr="006A5DC1">
        <w:rPr>
          <w:lang w:val="en-US"/>
        </w:rPr>
        <w:t xml:space="preserve"> media and </w:t>
      </w:r>
      <w:proofErr w:type="spellStart"/>
      <w:r w:rsidRPr="006A5DC1">
        <w:rPr>
          <w:lang w:val="en-US"/>
        </w:rPr>
        <w:t>performance.New</w:t>
      </w:r>
      <w:proofErr w:type="spellEnd"/>
      <w:r w:rsidRPr="006A5DC1">
        <w:rPr>
          <w:lang w:val="en-US"/>
        </w:rPr>
        <w:t xml:space="preserve"> York City and US audiences see PS122 as a bellwether for contemporary culture -a place where many artists carve out their </w:t>
      </w:r>
      <w:proofErr w:type="spellStart"/>
      <w:r w:rsidRPr="006A5DC1">
        <w:rPr>
          <w:lang w:val="en-US"/>
        </w:rPr>
        <w:t>style,and</w:t>
      </w:r>
      <w:proofErr w:type="spellEnd"/>
      <w:r w:rsidRPr="006A5DC1">
        <w:rPr>
          <w:lang w:val="en-US"/>
        </w:rPr>
        <w:t xml:space="preserve"> </w:t>
      </w:r>
      <w:proofErr w:type="spellStart"/>
      <w:r w:rsidRPr="006A5DC1">
        <w:rPr>
          <w:lang w:val="en-US"/>
        </w:rPr>
        <w:t>practise</w:t>
      </w:r>
      <w:proofErr w:type="spellEnd"/>
      <w:r w:rsidRPr="006A5DC1">
        <w:rPr>
          <w:lang w:val="en-US"/>
        </w:rPr>
        <w:t xml:space="preserve"> and develop their distinctive voice.PS122's New York City home is now undergoing a long­ planned </w:t>
      </w:r>
      <w:proofErr w:type="spellStart"/>
      <w:r w:rsidRPr="006A5DC1">
        <w:rPr>
          <w:lang w:val="en-US"/>
        </w:rPr>
        <w:t>renovation,scheduled</w:t>
      </w:r>
      <w:proofErr w:type="spellEnd"/>
      <w:r w:rsidRPr="006A5DC1">
        <w:rPr>
          <w:lang w:val="en-US"/>
        </w:rPr>
        <w:t xml:space="preserve"> for completion in 2016.PS122's reach has expanded across the city, throughout the </w:t>
      </w:r>
      <w:proofErr w:type="spellStart"/>
      <w:r w:rsidRPr="006A5DC1">
        <w:rPr>
          <w:lang w:val="en-US"/>
        </w:rPr>
        <w:t>USA,and</w:t>
      </w:r>
      <w:proofErr w:type="spellEnd"/>
      <w:r w:rsidRPr="006A5DC1">
        <w:rPr>
          <w:lang w:val="en-US"/>
        </w:rPr>
        <w:t xml:space="preserve"> now globally through PS122 </w:t>
      </w:r>
      <w:proofErr w:type="spellStart"/>
      <w:r w:rsidRPr="006A5DC1">
        <w:rPr>
          <w:lang w:val="en-US"/>
        </w:rPr>
        <w:t>GLOBAL,a</w:t>
      </w:r>
      <w:proofErr w:type="spellEnd"/>
      <w:r w:rsidRPr="006A5DC1">
        <w:rPr>
          <w:lang w:val="en-US"/>
        </w:rPr>
        <w:t xml:space="preserve"> program exposing </w:t>
      </w:r>
      <w:proofErr w:type="spellStart"/>
      <w:r w:rsidRPr="006A5DC1">
        <w:rPr>
          <w:lang w:val="en-US"/>
        </w:rPr>
        <w:t>internationalaudiences</w:t>
      </w:r>
      <w:proofErr w:type="spellEnd"/>
      <w:r w:rsidRPr="006A5DC1">
        <w:rPr>
          <w:lang w:val="en-US"/>
        </w:rPr>
        <w:t xml:space="preserve"> to new work from New York City artists.</w:t>
      </w:r>
    </w:p>
    <w:p w:rsidR="006A5DC1" w:rsidRPr="006A5DC1" w:rsidRDefault="006A5DC1" w:rsidP="006A5DC1">
      <w:pPr>
        <w:rPr>
          <w:lang w:val="en-US"/>
        </w:rPr>
      </w:pPr>
    </w:p>
    <w:p w:rsidR="00344097" w:rsidRPr="00DC3D35" w:rsidRDefault="006A5DC1" w:rsidP="006A5DC1">
      <w:pPr>
        <w:rPr>
          <w:b/>
          <w:lang w:val="en-US"/>
        </w:rPr>
      </w:pPr>
      <w:r w:rsidRPr="00DC3D35">
        <w:rPr>
          <w:b/>
          <w:lang w:val="en-US"/>
        </w:rPr>
        <w:t>ps122.org</w:t>
      </w:r>
    </w:p>
    <w:p w:rsidR="00344097" w:rsidRPr="00344097" w:rsidRDefault="00344097" w:rsidP="00344097">
      <w:pPr>
        <w:rPr>
          <w:lang w:val="en-US"/>
        </w:rPr>
      </w:pPr>
    </w:p>
    <w:p w:rsidR="00416831" w:rsidRPr="00CF070C" w:rsidRDefault="00416831" w:rsidP="00416831">
      <w:pPr>
        <w:pStyle w:val="Heading1"/>
        <w:rPr>
          <w:rFonts w:hint="eastAsia"/>
        </w:rPr>
      </w:pPr>
      <w:r>
        <w:lastRenderedPageBreak/>
        <w:t>Melbourne Festival</w:t>
      </w:r>
    </w:p>
    <w:p w:rsidR="006A5DC1" w:rsidRDefault="006A5DC1" w:rsidP="006A5DC1">
      <w:r>
        <w:t xml:space="preserve">Melbourne Festival is </w:t>
      </w:r>
      <w:proofErr w:type="gramStart"/>
      <w:r>
        <w:t xml:space="preserve">quintessentially  </w:t>
      </w:r>
      <w:r>
        <w:t>Melbourne's</w:t>
      </w:r>
      <w:proofErr w:type="gramEnd"/>
      <w:r>
        <w:t xml:space="preserve"> festival:</w:t>
      </w:r>
      <w:r w:rsidR="00DC3D35">
        <w:t xml:space="preserve"> </w:t>
      </w:r>
      <w:r>
        <w:t>physically,</w:t>
      </w:r>
      <w:r w:rsidR="00DC3D35">
        <w:t xml:space="preserve"> </w:t>
      </w:r>
      <w:r>
        <w:t>by reaching out into the topography and geography of the city itself;</w:t>
      </w:r>
      <w:r w:rsidR="00DC3D35">
        <w:t xml:space="preserve"> </w:t>
      </w:r>
      <w:r>
        <w:t>artistically,</w:t>
      </w:r>
      <w:r w:rsidR="00DC3D35">
        <w:t xml:space="preserve"> </w:t>
      </w:r>
      <w:r>
        <w:t xml:space="preserve">by presenting </w:t>
      </w:r>
      <w:proofErr w:type="spellStart"/>
      <w:r>
        <w:t>Melbournes</w:t>
      </w:r>
      <w:proofErr w:type="spellEnd"/>
      <w:r>
        <w:t>' finest artists in new works and international collaborations;</w:t>
      </w:r>
      <w:r w:rsidR="00DC3D35">
        <w:t xml:space="preserve"> </w:t>
      </w:r>
      <w:r>
        <w:t>and demographically, by engaging with as many of the pe</w:t>
      </w:r>
      <w:r w:rsidR="00DC3D35">
        <w:t xml:space="preserve">ople of Melbourne as possible giving </w:t>
      </w:r>
      <w:r>
        <w:t>them ownership of their annual</w:t>
      </w:r>
      <w:r w:rsidR="00DC3D35">
        <w:t xml:space="preserve"> </w:t>
      </w:r>
      <w:r>
        <w:t>international</w:t>
      </w:r>
      <w:r w:rsidR="00DC3D35">
        <w:t xml:space="preserve"> festival.</w:t>
      </w:r>
    </w:p>
    <w:p w:rsidR="006A5DC1" w:rsidRDefault="006A5DC1" w:rsidP="006A5DC1">
      <w:r>
        <w:t>Josephine Ridge i</w:t>
      </w:r>
      <w:r w:rsidR="00DC3D35">
        <w:t xml:space="preserve">s Artistic Director for 2013 to </w:t>
      </w:r>
      <w:r>
        <w:t xml:space="preserve">2015, and her final year marks the </w:t>
      </w:r>
      <w:proofErr w:type="spellStart"/>
      <w:r>
        <w:t>celebration</w:t>
      </w:r>
      <w:r w:rsidR="00DC3D35">
        <w:t>of</w:t>
      </w:r>
      <w:proofErr w:type="spellEnd"/>
      <w:r w:rsidR="00DC3D35">
        <w:t xml:space="preserve"> the 30th Melbourne Festival.</w:t>
      </w:r>
    </w:p>
    <w:p w:rsidR="006A5DC1" w:rsidRDefault="006A5DC1" w:rsidP="006A5DC1">
      <w:r>
        <w:t>8-25 October 2015</w:t>
      </w:r>
    </w:p>
    <w:p w:rsidR="007C6F11" w:rsidRPr="00DC3D35" w:rsidRDefault="006A5DC1" w:rsidP="00DC3D35">
      <w:pPr>
        <w:rPr>
          <w:rFonts w:hint="eastAsia"/>
          <w:b/>
        </w:rPr>
      </w:pPr>
      <w:r w:rsidRPr="00DC3D35">
        <w:rPr>
          <w:b/>
        </w:rPr>
        <w:t>www.festival.melbourne</w:t>
      </w:r>
    </w:p>
    <w:p w:rsidR="004A26E3" w:rsidRDefault="00CF4839" w:rsidP="00CF4839">
      <w:pPr>
        <w:pStyle w:val="Heading1"/>
        <w:rPr>
          <w:rFonts w:hint="eastAsia"/>
        </w:rPr>
      </w:pPr>
      <w:bookmarkStart w:id="8" w:name="_Toc519176946"/>
      <w:r>
        <w:t>About Arts House</w:t>
      </w:r>
      <w:bookmarkEnd w:id="3"/>
      <w:bookmarkEnd w:id="4"/>
      <w:bookmarkEnd w:id="8"/>
    </w:p>
    <w:p w:rsidR="00344097" w:rsidRPr="00344097" w:rsidRDefault="00344097" w:rsidP="00344097">
      <w:pPr>
        <w:rPr>
          <w:lang w:val="en-US"/>
        </w:rPr>
      </w:pPr>
      <w:r w:rsidRPr="00344097">
        <w:rPr>
          <w:lang w:val="en-US"/>
        </w:rPr>
        <w:t xml:space="preserve">Arts House presents contemporary </w:t>
      </w:r>
      <w:r>
        <w:rPr>
          <w:lang w:val="en-US"/>
        </w:rPr>
        <w:t>arts</w:t>
      </w:r>
      <w:r w:rsidRPr="00344097">
        <w:rPr>
          <w:lang w:val="en-US"/>
        </w:rPr>
        <w:t xml:space="preserve"> in programs encompassing performance, festivals,</w:t>
      </w:r>
      <w:r>
        <w:rPr>
          <w:lang w:val="en-US"/>
        </w:rPr>
        <w:t xml:space="preserve"> </w:t>
      </w:r>
      <w:r w:rsidRPr="00344097">
        <w:rPr>
          <w:lang w:val="en-US"/>
        </w:rPr>
        <w:t>live art, residencies and other activities that nurture,</w:t>
      </w:r>
      <w:r>
        <w:rPr>
          <w:lang w:val="en-US"/>
        </w:rPr>
        <w:t xml:space="preserve"> </w:t>
      </w:r>
      <w:r w:rsidRPr="00344097">
        <w:rPr>
          <w:lang w:val="en-US"/>
        </w:rPr>
        <w:t>support and stimulates cultural engagement.</w:t>
      </w:r>
      <w:r>
        <w:rPr>
          <w:lang w:val="en-US"/>
        </w:rPr>
        <w:t xml:space="preserve"> </w:t>
      </w:r>
      <w:r w:rsidRPr="00344097">
        <w:rPr>
          <w:lang w:val="en-US"/>
        </w:rPr>
        <w:t>We value work in which artists</w:t>
      </w:r>
      <w:r>
        <w:rPr>
          <w:lang w:val="en-US"/>
        </w:rPr>
        <w:t xml:space="preserve"> </w:t>
      </w:r>
      <w:r w:rsidRPr="00344097">
        <w:rPr>
          <w:lang w:val="en-US"/>
        </w:rPr>
        <w:t>at different stages of their careers, as well as</w:t>
      </w:r>
      <w:r>
        <w:rPr>
          <w:lang w:val="en-US"/>
        </w:rPr>
        <w:t xml:space="preserve"> </w:t>
      </w:r>
      <w:r w:rsidRPr="00344097">
        <w:rPr>
          <w:lang w:val="en-US"/>
        </w:rPr>
        <w:t>our diverse audiences and communities, are actively involved in creating</w:t>
      </w:r>
      <w:r>
        <w:rPr>
          <w:lang w:val="en-US"/>
        </w:rPr>
        <w:t xml:space="preserve"> </w:t>
      </w:r>
      <w:r w:rsidRPr="00344097">
        <w:rPr>
          <w:lang w:val="en-US"/>
        </w:rPr>
        <w:t>an imaginative,</w:t>
      </w:r>
      <w:r>
        <w:rPr>
          <w:lang w:val="en-US"/>
        </w:rPr>
        <w:t xml:space="preserve"> </w:t>
      </w:r>
      <w:r w:rsidRPr="00344097">
        <w:rPr>
          <w:lang w:val="en-US"/>
        </w:rPr>
        <w:t>just and environmentally sustainable global society.</w:t>
      </w:r>
    </w:p>
    <w:p w:rsidR="00344097" w:rsidRPr="00344097" w:rsidRDefault="00344097" w:rsidP="00344097">
      <w:pPr>
        <w:rPr>
          <w:lang w:val="en-US"/>
        </w:rPr>
      </w:pPr>
      <w:r w:rsidRPr="00344097">
        <w:rPr>
          <w:lang w:val="en-US"/>
        </w:rPr>
        <w:t>Arts House's programs include two curated public seasons of multidisciplinary work each year.</w:t>
      </w:r>
      <w:r>
        <w:rPr>
          <w:lang w:val="en-US"/>
        </w:rPr>
        <w:t xml:space="preserve"> </w:t>
      </w:r>
      <w:r w:rsidRPr="00344097">
        <w:rPr>
          <w:lang w:val="en-US"/>
        </w:rPr>
        <w:t>Approximately half of this work is selected through an Expression of Interest process.</w:t>
      </w:r>
      <w:r>
        <w:rPr>
          <w:lang w:val="en-US"/>
        </w:rPr>
        <w:t xml:space="preserve"> </w:t>
      </w:r>
      <w:r w:rsidRPr="00344097">
        <w:rPr>
          <w:lang w:val="en-US"/>
        </w:rPr>
        <w:t>We seek artists who are responding to the urgent issues of our time in imaginative and surprising ways,</w:t>
      </w:r>
      <w:r>
        <w:rPr>
          <w:lang w:val="en-US"/>
        </w:rPr>
        <w:t xml:space="preserve"> </w:t>
      </w:r>
      <w:r w:rsidRPr="00344097">
        <w:rPr>
          <w:lang w:val="en-US"/>
        </w:rPr>
        <w:t>taking</w:t>
      </w:r>
      <w:r>
        <w:rPr>
          <w:lang w:val="en-US"/>
        </w:rPr>
        <w:t xml:space="preserve"> </w:t>
      </w:r>
      <w:r w:rsidRPr="00344097">
        <w:rPr>
          <w:lang w:val="en-US"/>
        </w:rPr>
        <w:t>artistic risks and offering multiple ways for audiences to engage with or co-author their work.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 xml:space="preserve">For more information, please contact us on the details below. </w:t>
      </w:r>
    </w:p>
    <w:p w:rsidR="00CF4839" w:rsidRDefault="00CF4839" w:rsidP="00CF4839">
      <w:pPr>
        <w:rPr>
          <w:lang w:val="en-US"/>
        </w:rPr>
      </w:pPr>
      <w:r>
        <w:rPr>
          <w:lang w:val="en-US"/>
        </w:rPr>
        <w:t>521 Queensberry Street, North Melbourne VIC 3051</w:t>
      </w:r>
    </w:p>
    <w:p w:rsidR="00CF4839" w:rsidRDefault="00AD37C8" w:rsidP="00CF4839">
      <w:pPr>
        <w:rPr>
          <w:lang w:val="en-US"/>
        </w:rPr>
      </w:pPr>
      <w:r>
        <w:rPr>
          <w:lang w:val="en-US"/>
        </w:rPr>
        <w:t>(03) 9</w:t>
      </w:r>
      <w:r w:rsidR="00CF4839">
        <w:rPr>
          <w:lang w:val="en-US"/>
        </w:rPr>
        <w:t>322 3720</w:t>
      </w:r>
      <w:r w:rsidR="004F412B">
        <w:rPr>
          <w:lang w:val="en-US"/>
        </w:rPr>
        <w:br/>
      </w:r>
    </w:p>
    <w:p w:rsidR="00515D91" w:rsidRPr="00515D91" w:rsidRDefault="004F412B" w:rsidP="00CF4839">
      <w:pPr>
        <w:rPr>
          <w:rFonts w:eastAsia="Times New Roman" w:cs="Arial"/>
          <w:color w:val="0000FF"/>
          <w:w w:val="107"/>
          <w:szCs w:val="22"/>
          <w:u w:val="single"/>
        </w:rPr>
      </w:pPr>
      <w:r>
        <w:fldChar w:fldCharType="begin"/>
      </w:r>
      <w:r w:rsidR="00515D91">
        <w:instrText xml:space="preserve">HYPERLINK "mailto:artshouse@melbourne.vic.gov.au" \h </w:instrText>
      </w:r>
      <w:r>
        <w:fldChar w:fldCharType="separate"/>
      </w:r>
      <w:r w:rsidR="00515D91" w:rsidRPr="00515D91">
        <w:rPr>
          <w:rFonts w:eastAsia="Times New Roman" w:cs="Arial"/>
          <w:color w:val="0000FF"/>
          <w:w w:val="107"/>
          <w:szCs w:val="22"/>
          <w:u w:val="single"/>
        </w:rPr>
        <w:t>artshouse@melbourne.vic.gov.au</w:t>
      </w:r>
    </w:p>
    <w:p w:rsidR="001B46FA" w:rsidRDefault="004F412B" w:rsidP="00CF4839">
      <w:pPr>
        <w:rPr>
          <w:lang w:val="en-US"/>
        </w:rPr>
      </w:pPr>
      <w:r>
        <w:rPr>
          <w:rFonts w:ascii="Times New Roman" w:eastAsia="Times New Roman" w:hAnsi="Times New Roman"/>
          <w:color w:val="565656"/>
          <w:w w:val="107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color w:val="565656"/>
          <w:w w:val="107"/>
          <w:sz w:val="14"/>
          <w:szCs w:val="14"/>
        </w:rPr>
        <w:fldChar w:fldCharType="end"/>
      </w:r>
      <w:hyperlink r:id="rId10" w:history="1">
        <w:r w:rsidR="00AD37C8" w:rsidRPr="00131EE9">
          <w:rPr>
            <w:rStyle w:val="Hyperlink"/>
            <w:lang w:val="en-US"/>
          </w:rPr>
          <w:t>www.artshouse.com.au</w:t>
        </w:r>
      </w:hyperlink>
      <w:r w:rsidR="00AD37C8">
        <w:rPr>
          <w:lang w:val="en-US"/>
        </w:rPr>
        <w:t xml:space="preserve"> </w:t>
      </w:r>
    </w:p>
    <w:p w:rsidR="001B46FA" w:rsidRPr="001B46FA" w:rsidRDefault="001B46FA" w:rsidP="00CF4839">
      <w:pPr>
        <w:rPr>
          <w:lang w:val="en-US"/>
        </w:rPr>
      </w:pPr>
      <w:r>
        <w:rPr>
          <w:lang w:val="en-US"/>
        </w:rPr>
        <w:t xml:space="preserve">Bookings: </w:t>
      </w:r>
      <w:r>
        <w:rPr>
          <w:lang w:val="en-US"/>
        </w:rPr>
        <w:br/>
      </w:r>
      <w:hyperlink r:id="rId11" w:history="1">
        <w:r w:rsidRPr="00B04EC1">
          <w:rPr>
            <w:rStyle w:val="Hyperlink"/>
            <w:lang w:val="en-US"/>
          </w:rPr>
          <w:t>www.artshouse.com.au</w:t>
        </w:r>
      </w:hyperlink>
      <w:r>
        <w:rPr>
          <w:lang w:val="en-US"/>
        </w:rPr>
        <w:t xml:space="preserve">  </w:t>
      </w: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br/>
        <w:t>(03) 9322 3720</w:t>
      </w:r>
    </w:p>
    <w:sectPr w:rsidR="001B46FA" w:rsidRPr="001B46FA" w:rsidSect="00EF11AE">
      <w:footerReference w:type="default" r:id="rId12"/>
      <w:endnotePr>
        <w:numFmt w:val="decimal"/>
      </w:endnotePr>
      <w:pgSz w:w="11900" w:h="16840"/>
      <w:pgMar w:top="1418" w:right="9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F8" w:rsidRDefault="000E55F8" w:rsidP="00BC719D">
      <w:pPr>
        <w:spacing w:after="0"/>
      </w:pPr>
      <w:r>
        <w:separator/>
      </w:r>
    </w:p>
  </w:endnote>
  <w:endnote w:type="continuationSeparator" w:id="0">
    <w:p w:rsidR="000E55F8" w:rsidRDefault="000E55F8" w:rsidP="00E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924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54D" w:rsidRDefault="00D25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D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2554D" w:rsidRDefault="00D2554D" w:rsidP="00D2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F8" w:rsidRDefault="000E55F8" w:rsidP="00577A39">
      <w:pPr>
        <w:spacing w:after="40" w:line="240" w:lineRule="auto"/>
      </w:pPr>
      <w:r>
        <w:separator/>
      </w:r>
    </w:p>
  </w:footnote>
  <w:footnote w:type="continuationSeparator" w:id="0">
    <w:p w:rsidR="000E55F8" w:rsidRDefault="000E55F8" w:rsidP="00EA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704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E16EB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2B036AB"/>
    <w:multiLevelType w:val="hybridMultilevel"/>
    <w:tmpl w:val="6C96502C"/>
    <w:lvl w:ilvl="0" w:tplc="8EE8C2C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D51CC"/>
    <w:multiLevelType w:val="multilevel"/>
    <w:tmpl w:val="41269988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1431"/>
        </w:tabs>
        <w:ind w:left="1428" w:hanging="35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8"/>
        </w:tabs>
        <w:ind w:left="1785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4">
    <w:nsid w:val="25AA25E9"/>
    <w:multiLevelType w:val="multilevel"/>
    <w:tmpl w:val="16506B6C"/>
    <w:styleLink w:val="ListNumber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>
    <w:nsid w:val="2A2B5D1C"/>
    <w:multiLevelType w:val="multilevel"/>
    <w:tmpl w:val="16506B6C"/>
    <w:numStyleLink w:val="ListNumbers"/>
  </w:abstractNum>
  <w:abstractNum w:abstractNumId="6">
    <w:nsid w:val="35D56F47"/>
    <w:multiLevelType w:val="hybridMultilevel"/>
    <w:tmpl w:val="9126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10957"/>
    <w:multiLevelType w:val="multilevel"/>
    <w:tmpl w:val="16506B6C"/>
    <w:numStyleLink w:val="ListNumbers"/>
  </w:abstractNum>
  <w:abstractNum w:abstractNumId="8">
    <w:nsid w:val="618D1D39"/>
    <w:multiLevelType w:val="hybridMultilevel"/>
    <w:tmpl w:val="B3B4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209CA"/>
    <w:multiLevelType w:val="multilevel"/>
    <w:tmpl w:val="16506B6C"/>
    <w:numStyleLink w:val="ListNumbers"/>
  </w:abstractNum>
  <w:abstractNum w:abstractNumId="10">
    <w:nsid w:val="7A2C43DC"/>
    <w:multiLevelType w:val="multilevel"/>
    <w:tmpl w:val="16506B6C"/>
    <w:numStyleLink w:val="ListNumbers"/>
  </w:abstractNum>
  <w:abstractNum w:abstractNumId="11">
    <w:nsid w:val="7DD1201F"/>
    <w:multiLevelType w:val="multilevel"/>
    <w:tmpl w:val="16506B6C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31"/>
        </w:tabs>
        <w:ind w:left="1731" w:hanging="76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722"/>
        </w:tabs>
        <w:ind w:left="2722" w:hanging="99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1F"/>
    <w:rsid w:val="00020B35"/>
    <w:rsid w:val="00030B1C"/>
    <w:rsid w:val="000371CC"/>
    <w:rsid w:val="000437C5"/>
    <w:rsid w:val="000474AE"/>
    <w:rsid w:val="00053F50"/>
    <w:rsid w:val="00054A3E"/>
    <w:rsid w:val="00071857"/>
    <w:rsid w:val="000A2BDA"/>
    <w:rsid w:val="000A48D5"/>
    <w:rsid w:val="000B5EAA"/>
    <w:rsid w:val="000C6CB3"/>
    <w:rsid w:val="000E55F8"/>
    <w:rsid w:val="000E7ECC"/>
    <w:rsid w:val="000F3535"/>
    <w:rsid w:val="001258C8"/>
    <w:rsid w:val="00162C8B"/>
    <w:rsid w:val="00190B0E"/>
    <w:rsid w:val="00190D65"/>
    <w:rsid w:val="00192E6A"/>
    <w:rsid w:val="001B46FA"/>
    <w:rsid w:val="001B51BF"/>
    <w:rsid w:val="001F46B4"/>
    <w:rsid w:val="001F554D"/>
    <w:rsid w:val="00207674"/>
    <w:rsid w:val="002436A6"/>
    <w:rsid w:val="002438B7"/>
    <w:rsid w:val="0024773F"/>
    <w:rsid w:val="002554AC"/>
    <w:rsid w:val="0026576B"/>
    <w:rsid w:val="002C4B53"/>
    <w:rsid w:val="002D630D"/>
    <w:rsid w:val="002D65F0"/>
    <w:rsid w:val="002E4153"/>
    <w:rsid w:val="002E4BC9"/>
    <w:rsid w:val="002F47B6"/>
    <w:rsid w:val="002F6A88"/>
    <w:rsid w:val="00333699"/>
    <w:rsid w:val="00344097"/>
    <w:rsid w:val="00357377"/>
    <w:rsid w:val="00371FDC"/>
    <w:rsid w:val="003808E8"/>
    <w:rsid w:val="00380F44"/>
    <w:rsid w:val="00392688"/>
    <w:rsid w:val="003A21F6"/>
    <w:rsid w:val="003A3F50"/>
    <w:rsid w:val="003B1F01"/>
    <w:rsid w:val="003B3D1F"/>
    <w:rsid w:val="003D63A8"/>
    <w:rsid w:val="003E3A9F"/>
    <w:rsid w:val="00407429"/>
    <w:rsid w:val="00416831"/>
    <w:rsid w:val="00426584"/>
    <w:rsid w:val="00431D45"/>
    <w:rsid w:val="0043479A"/>
    <w:rsid w:val="00444C98"/>
    <w:rsid w:val="004564F4"/>
    <w:rsid w:val="00457042"/>
    <w:rsid w:val="004878DB"/>
    <w:rsid w:val="00493E0A"/>
    <w:rsid w:val="00494A2D"/>
    <w:rsid w:val="004A26E3"/>
    <w:rsid w:val="004D00DD"/>
    <w:rsid w:val="004D2626"/>
    <w:rsid w:val="004E1ECE"/>
    <w:rsid w:val="004F412B"/>
    <w:rsid w:val="004F54F5"/>
    <w:rsid w:val="00515D91"/>
    <w:rsid w:val="005239EF"/>
    <w:rsid w:val="00535159"/>
    <w:rsid w:val="0053666A"/>
    <w:rsid w:val="0054602F"/>
    <w:rsid w:val="005620A0"/>
    <w:rsid w:val="0056634E"/>
    <w:rsid w:val="0057264C"/>
    <w:rsid w:val="00577A39"/>
    <w:rsid w:val="005814F5"/>
    <w:rsid w:val="005D30BA"/>
    <w:rsid w:val="005F4391"/>
    <w:rsid w:val="0061301F"/>
    <w:rsid w:val="00682BF0"/>
    <w:rsid w:val="00684BA3"/>
    <w:rsid w:val="00687D4A"/>
    <w:rsid w:val="006A2F63"/>
    <w:rsid w:val="006A3718"/>
    <w:rsid w:val="006A5DC1"/>
    <w:rsid w:val="006C7F7B"/>
    <w:rsid w:val="006E0D2B"/>
    <w:rsid w:val="00712950"/>
    <w:rsid w:val="00715B3E"/>
    <w:rsid w:val="0073401D"/>
    <w:rsid w:val="007361D8"/>
    <w:rsid w:val="00737A99"/>
    <w:rsid w:val="00782E37"/>
    <w:rsid w:val="007A0AA6"/>
    <w:rsid w:val="007C6F11"/>
    <w:rsid w:val="007D029F"/>
    <w:rsid w:val="007D6E57"/>
    <w:rsid w:val="007E291E"/>
    <w:rsid w:val="007F0661"/>
    <w:rsid w:val="00802A52"/>
    <w:rsid w:val="00806F0F"/>
    <w:rsid w:val="0081386B"/>
    <w:rsid w:val="0082404C"/>
    <w:rsid w:val="00831224"/>
    <w:rsid w:val="00847802"/>
    <w:rsid w:val="00850D66"/>
    <w:rsid w:val="00855746"/>
    <w:rsid w:val="00855F84"/>
    <w:rsid w:val="00881C97"/>
    <w:rsid w:val="008A08A1"/>
    <w:rsid w:val="008D1303"/>
    <w:rsid w:val="008D2DDA"/>
    <w:rsid w:val="008E2476"/>
    <w:rsid w:val="008E7E70"/>
    <w:rsid w:val="009043FC"/>
    <w:rsid w:val="009050C6"/>
    <w:rsid w:val="00907BC8"/>
    <w:rsid w:val="0091365A"/>
    <w:rsid w:val="00955E32"/>
    <w:rsid w:val="0097181E"/>
    <w:rsid w:val="00990B3C"/>
    <w:rsid w:val="009A34B7"/>
    <w:rsid w:val="009A6E49"/>
    <w:rsid w:val="009B4708"/>
    <w:rsid w:val="009D1FBA"/>
    <w:rsid w:val="009F4681"/>
    <w:rsid w:val="009F5E22"/>
    <w:rsid w:val="00A01D13"/>
    <w:rsid w:val="00A038A7"/>
    <w:rsid w:val="00A121B3"/>
    <w:rsid w:val="00A208A5"/>
    <w:rsid w:val="00A861F4"/>
    <w:rsid w:val="00A8651A"/>
    <w:rsid w:val="00A96602"/>
    <w:rsid w:val="00AA4303"/>
    <w:rsid w:val="00AB6132"/>
    <w:rsid w:val="00AC75EE"/>
    <w:rsid w:val="00AD2B6E"/>
    <w:rsid w:val="00AD37C8"/>
    <w:rsid w:val="00AF02E0"/>
    <w:rsid w:val="00B152AF"/>
    <w:rsid w:val="00B403A6"/>
    <w:rsid w:val="00B40EA5"/>
    <w:rsid w:val="00B53447"/>
    <w:rsid w:val="00B53D5A"/>
    <w:rsid w:val="00B61F7F"/>
    <w:rsid w:val="00B703E7"/>
    <w:rsid w:val="00B93B1F"/>
    <w:rsid w:val="00BC5E8E"/>
    <w:rsid w:val="00BC719D"/>
    <w:rsid w:val="00BE100F"/>
    <w:rsid w:val="00BE1269"/>
    <w:rsid w:val="00BE4B49"/>
    <w:rsid w:val="00BE6801"/>
    <w:rsid w:val="00C0291B"/>
    <w:rsid w:val="00C05740"/>
    <w:rsid w:val="00C07190"/>
    <w:rsid w:val="00C14F9F"/>
    <w:rsid w:val="00C2007C"/>
    <w:rsid w:val="00C37F6A"/>
    <w:rsid w:val="00C42412"/>
    <w:rsid w:val="00C71713"/>
    <w:rsid w:val="00C73DA2"/>
    <w:rsid w:val="00CA0C2D"/>
    <w:rsid w:val="00CA3730"/>
    <w:rsid w:val="00CB55E3"/>
    <w:rsid w:val="00CB6145"/>
    <w:rsid w:val="00CD244F"/>
    <w:rsid w:val="00CD382D"/>
    <w:rsid w:val="00CF070C"/>
    <w:rsid w:val="00CF4839"/>
    <w:rsid w:val="00D00427"/>
    <w:rsid w:val="00D02C4A"/>
    <w:rsid w:val="00D179C1"/>
    <w:rsid w:val="00D2554D"/>
    <w:rsid w:val="00D3791A"/>
    <w:rsid w:val="00D55B31"/>
    <w:rsid w:val="00D77363"/>
    <w:rsid w:val="00D85781"/>
    <w:rsid w:val="00D90567"/>
    <w:rsid w:val="00DA5DA3"/>
    <w:rsid w:val="00DB6892"/>
    <w:rsid w:val="00DC3D35"/>
    <w:rsid w:val="00DF312B"/>
    <w:rsid w:val="00DF6ACA"/>
    <w:rsid w:val="00E3469F"/>
    <w:rsid w:val="00E4646D"/>
    <w:rsid w:val="00E5089C"/>
    <w:rsid w:val="00E52EBE"/>
    <w:rsid w:val="00E600F2"/>
    <w:rsid w:val="00E86DCD"/>
    <w:rsid w:val="00E874A2"/>
    <w:rsid w:val="00E94A1C"/>
    <w:rsid w:val="00E97152"/>
    <w:rsid w:val="00EA2130"/>
    <w:rsid w:val="00EC23BE"/>
    <w:rsid w:val="00EC4AF9"/>
    <w:rsid w:val="00ED59B9"/>
    <w:rsid w:val="00ED6E72"/>
    <w:rsid w:val="00ED7629"/>
    <w:rsid w:val="00EE1B61"/>
    <w:rsid w:val="00EE7A9E"/>
    <w:rsid w:val="00EF11AE"/>
    <w:rsid w:val="00F03DF7"/>
    <w:rsid w:val="00F07FBE"/>
    <w:rsid w:val="00F24B46"/>
    <w:rsid w:val="00F37DAF"/>
    <w:rsid w:val="00F4048D"/>
    <w:rsid w:val="00F41FC6"/>
    <w:rsid w:val="00F440AF"/>
    <w:rsid w:val="00F61B69"/>
    <w:rsid w:val="00F63593"/>
    <w:rsid w:val="00F766AF"/>
    <w:rsid w:val="00F83261"/>
    <w:rsid w:val="00F9407A"/>
    <w:rsid w:val="00FA049C"/>
    <w:rsid w:val="00FA2DFF"/>
    <w:rsid w:val="00FC6D23"/>
    <w:rsid w:val="00FD2991"/>
    <w:rsid w:val="00FF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table of figures" w:qFormat="1"/>
    <w:lsdException w:name="List Bullet" w:qFormat="1"/>
    <w:lsdException w:name="List Number" w:qFormat="1"/>
    <w:lsdException w:name="Default Paragraph Font" w:qFormat="1"/>
    <w:lsdException w:name="Hyperlink" w:uiPriority="99"/>
    <w:lsdException w:name="TOC Heading" w:uiPriority="39" w:qFormat="1"/>
  </w:latentStyles>
  <w:style w:type="paragraph" w:default="1" w:styleId="Normal">
    <w:name w:val="Normal"/>
    <w:qFormat/>
    <w:rsid w:val="0091365A"/>
    <w:pPr>
      <w:spacing w:after="200" w:line="276" w:lineRule="auto"/>
    </w:pPr>
    <w:rPr>
      <w:rFonts w:ascii="Arial" w:hAnsi="Arial"/>
      <w:szCs w:val="24"/>
      <w:lang w:eastAsia="en-US"/>
    </w:rPr>
  </w:style>
  <w:style w:type="paragraph" w:styleId="Heading1">
    <w:name w:val="heading 1"/>
    <w:next w:val="Normal"/>
    <w:link w:val="Heading1Char"/>
    <w:qFormat/>
    <w:rsid w:val="00802A52"/>
    <w:pPr>
      <w:spacing w:before="400" w:after="240" w:line="276" w:lineRule="auto"/>
      <w:outlineLvl w:val="0"/>
    </w:pPr>
    <w:rPr>
      <w:rFonts w:ascii="Arial Bold" w:eastAsia="MS Gothic" w:hAnsi="Arial Bold"/>
      <w:bCs/>
      <w:sz w:val="28"/>
      <w:szCs w:val="32"/>
      <w:lang w:val="en-US" w:eastAsia="en-US"/>
    </w:rPr>
  </w:style>
  <w:style w:type="paragraph" w:styleId="Heading2">
    <w:name w:val="heading 2"/>
    <w:next w:val="Normal"/>
    <w:link w:val="Heading2Char"/>
    <w:qFormat/>
    <w:rsid w:val="00802A52"/>
    <w:pPr>
      <w:spacing w:before="320" w:after="200" w:line="276" w:lineRule="auto"/>
      <w:outlineLvl w:val="1"/>
    </w:pPr>
    <w:rPr>
      <w:rFonts w:ascii="Arial Bold" w:eastAsia="MS Gothic" w:hAnsi="Arial Bold"/>
      <w:bCs/>
      <w:sz w:val="24"/>
      <w:szCs w:val="26"/>
      <w:lang w:val="en-US" w:eastAsia="en-US"/>
    </w:rPr>
  </w:style>
  <w:style w:type="paragraph" w:styleId="Heading3">
    <w:name w:val="heading 3"/>
    <w:basedOn w:val="Heading2"/>
    <w:next w:val="Normal"/>
    <w:link w:val="Heading3Char"/>
    <w:qFormat/>
    <w:rsid w:val="00802A52"/>
    <w:pPr>
      <w:spacing w:before="280" w:after="160"/>
      <w:outlineLvl w:val="2"/>
    </w:pPr>
    <w:rPr>
      <w:bCs w:val="0"/>
      <w:sz w:val="22"/>
    </w:rPr>
  </w:style>
  <w:style w:type="paragraph" w:styleId="Heading4">
    <w:name w:val="heading 4"/>
    <w:basedOn w:val="Heading3"/>
    <w:next w:val="Normal"/>
    <w:link w:val="Heading4Char"/>
    <w:rsid w:val="00802A52"/>
    <w:pPr>
      <w:spacing w:before="200" w:after="120"/>
      <w:outlineLvl w:val="3"/>
    </w:pPr>
    <w:rPr>
      <w:rFonts w:eastAsia="MS Mincho"/>
      <w:bCs/>
      <w:sz w:val="20"/>
      <w:szCs w:val="28"/>
    </w:rPr>
  </w:style>
  <w:style w:type="paragraph" w:styleId="Heading5">
    <w:name w:val="heading 5"/>
    <w:basedOn w:val="Heading4"/>
    <w:next w:val="Normal"/>
    <w:link w:val="Heading5Char"/>
    <w:rsid w:val="00802A52"/>
    <w:pPr>
      <w:spacing w:after="80"/>
      <w:outlineLvl w:val="4"/>
    </w:pPr>
    <w:rPr>
      <w:rFonts w:ascii="Arial" w:hAnsi="Arial"/>
      <w:bCs w:val="0"/>
      <w:iCs/>
      <w:szCs w:val="26"/>
    </w:rPr>
  </w:style>
  <w:style w:type="paragraph" w:styleId="Heading6">
    <w:name w:val="heading 6"/>
    <w:basedOn w:val="Normal"/>
    <w:next w:val="Normal"/>
    <w:link w:val="Heading6Char"/>
    <w:rsid w:val="00C2007C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rsid w:val="00C2007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2A52"/>
    <w:rPr>
      <w:rFonts w:ascii="Arial Bold" w:eastAsia="MS Gothic" w:hAnsi="Arial Bold"/>
      <w:bCs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802A52"/>
    <w:rPr>
      <w:rFonts w:ascii="Arial Bold" w:eastAsia="MS Gothic" w:hAnsi="Arial Bold"/>
      <w:bCs/>
      <w:sz w:val="24"/>
      <w:szCs w:val="26"/>
      <w:lang w:val="en-US" w:eastAsia="en-US"/>
    </w:rPr>
  </w:style>
  <w:style w:type="character" w:customStyle="1" w:styleId="Heading3Char">
    <w:name w:val="Heading 3 Char"/>
    <w:link w:val="Heading3"/>
    <w:rsid w:val="00802A52"/>
    <w:rPr>
      <w:rFonts w:ascii="Arial Bold" w:eastAsia="MS Gothic" w:hAnsi="Arial Bold"/>
      <w:sz w:val="22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21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11AE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EF11AE"/>
    <w:rPr>
      <w:rFonts w:ascii="Arial" w:hAnsi="Arial"/>
      <w:sz w:val="18"/>
      <w:szCs w:val="24"/>
      <w:lang w:eastAsia="en-US"/>
    </w:rPr>
  </w:style>
  <w:style w:type="table" w:styleId="TableGrid">
    <w:name w:val="Table Grid"/>
    <w:basedOn w:val="TableNormal"/>
    <w:uiPriority w:val="59"/>
    <w:rsid w:val="00190B0E"/>
    <w:rPr>
      <w:rFonts w:ascii="Arial" w:eastAsia="Cambria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DocumentMap">
    <w:name w:val="Document Map"/>
    <w:basedOn w:val="Normal"/>
    <w:link w:val="DocumentMapChar"/>
    <w:uiPriority w:val="99"/>
    <w:unhideWhenUsed/>
    <w:rsid w:val="00881C97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rsid w:val="00881C97"/>
    <w:rPr>
      <w:rFonts w:ascii="Lucida Grande" w:hAnsi="Lucida Grande" w:cs="Lucida Grande"/>
    </w:rPr>
  </w:style>
  <w:style w:type="paragraph" w:styleId="TOCHeading">
    <w:name w:val="TOC Heading"/>
    <w:basedOn w:val="Heading1"/>
    <w:next w:val="TOC1"/>
    <w:uiPriority w:val="39"/>
    <w:qFormat/>
    <w:rsid w:val="00C14F9F"/>
    <w:pPr>
      <w:outlineLvl w:val="9"/>
    </w:pPr>
    <w:rPr>
      <w:bCs w:val="0"/>
    </w:rPr>
  </w:style>
  <w:style w:type="paragraph" w:styleId="TOC1">
    <w:name w:val="toc 1"/>
    <w:basedOn w:val="Normal"/>
    <w:next w:val="Normal"/>
    <w:uiPriority w:val="39"/>
    <w:rsid w:val="00F07FBE"/>
    <w:pPr>
      <w:spacing w:after="120"/>
    </w:pPr>
  </w:style>
  <w:style w:type="character" w:customStyle="1" w:styleId="ItalicText">
    <w:name w:val="Italic Text"/>
    <w:qFormat/>
    <w:rsid w:val="00F63593"/>
    <w:rPr>
      <w:rFonts w:ascii="Arial" w:hAnsi="Arial"/>
      <w:i/>
      <w:sz w:val="20"/>
    </w:rPr>
  </w:style>
  <w:style w:type="paragraph" w:styleId="Header">
    <w:name w:val="header"/>
    <w:basedOn w:val="Normal"/>
    <w:next w:val="Normal"/>
    <w:link w:val="HeaderChar"/>
    <w:rsid w:val="00A121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21B3"/>
    <w:rPr>
      <w:sz w:val="24"/>
      <w:szCs w:val="24"/>
      <w:lang w:val="en-US" w:eastAsia="en-US"/>
    </w:rPr>
  </w:style>
  <w:style w:type="paragraph" w:styleId="ListBullet">
    <w:name w:val="List Bullet"/>
    <w:basedOn w:val="Normal"/>
    <w:qFormat/>
    <w:rsid w:val="007E291E"/>
    <w:pPr>
      <w:numPr>
        <w:numId w:val="1"/>
      </w:numPr>
      <w:spacing w:after="120"/>
    </w:pPr>
    <w:rPr>
      <w:lang w:val="en-US"/>
    </w:rPr>
  </w:style>
  <w:style w:type="paragraph" w:styleId="EndnoteText">
    <w:name w:val="endnote text"/>
    <w:basedOn w:val="Normal"/>
    <w:link w:val="EndnoteTextChar"/>
    <w:rsid w:val="00EF11AE"/>
    <w:pPr>
      <w:spacing w:after="40"/>
    </w:pPr>
    <w:rPr>
      <w:sz w:val="16"/>
      <w:szCs w:val="20"/>
    </w:rPr>
  </w:style>
  <w:style w:type="character" w:customStyle="1" w:styleId="EndnoteTextChar">
    <w:name w:val="Endnote Text Char"/>
    <w:link w:val="EndnoteText"/>
    <w:rsid w:val="00EF11AE"/>
    <w:rPr>
      <w:rFonts w:ascii="Arial" w:hAnsi="Arial"/>
      <w:sz w:val="16"/>
      <w:lang w:eastAsia="en-US"/>
    </w:rPr>
  </w:style>
  <w:style w:type="character" w:styleId="EndnoteReference">
    <w:name w:val="endnote reference"/>
    <w:rsid w:val="001F554D"/>
    <w:rPr>
      <w:vertAlign w:val="superscript"/>
    </w:rPr>
  </w:style>
  <w:style w:type="paragraph" w:styleId="FootnoteText">
    <w:name w:val="footnote text"/>
    <w:basedOn w:val="Normal"/>
    <w:link w:val="FootnoteTextChar"/>
    <w:rsid w:val="00EF11AE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link w:val="FootnoteText"/>
    <w:rsid w:val="00EF11AE"/>
    <w:rPr>
      <w:rFonts w:ascii="Arial" w:hAnsi="Arial"/>
      <w:sz w:val="16"/>
      <w:lang w:eastAsia="en-US"/>
    </w:rPr>
  </w:style>
  <w:style w:type="character" w:styleId="FootnoteReference">
    <w:name w:val="footnote reference"/>
    <w:rsid w:val="001F554D"/>
    <w:rPr>
      <w:vertAlign w:val="superscript"/>
    </w:rPr>
  </w:style>
  <w:style w:type="paragraph" w:styleId="ListNumber">
    <w:name w:val="List Number"/>
    <w:basedOn w:val="Normal"/>
    <w:qFormat/>
    <w:rsid w:val="004878DB"/>
    <w:pPr>
      <w:numPr>
        <w:numId w:val="14"/>
      </w:numPr>
      <w:spacing w:after="120"/>
    </w:pPr>
  </w:style>
  <w:style w:type="paragraph" w:styleId="ListNumber2">
    <w:name w:val="List Number 2"/>
    <w:basedOn w:val="ListNumber"/>
    <w:rsid w:val="004878DB"/>
    <w:pPr>
      <w:numPr>
        <w:ilvl w:val="1"/>
      </w:numPr>
    </w:pPr>
  </w:style>
  <w:style w:type="paragraph" w:styleId="TableofFigures">
    <w:name w:val="table of figures"/>
    <w:basedOn w:val="Normal"/>
    <w:qFormat/>
    <w:rsid w:val="00493E0A"/>
    <w:pPr>
      <w:spacing w:after="0"/>
    </w:pPr>
    <w:rPr>
      <w:lang w:val="en-US"/>
    </w:rPr>
  </w:style>
  <w:style w:type="numbering" w:customStyle="1" w:styleId="ListBullets">
    <w:name w:val="ListBullets"/>
    <w:uiPriority w:val="99"/>
    <w:rsid w:val="00CA3730"/>
    <w:pPr>
      <w:numPr>
        <w:numId w:val="1"/>
      </w:numPr>
    </w:pPr>
  </w:style>
  <w:style w:type="paragraph" w:styleId="ListBullet2">
    <w:name w:val="List Bullet 2"/>
    <w:basedOn w:val="Normal"/>
    <w:rsid w:val="007E291E"/>
    <w:pPr>
      <w:numPr>
        <w:ilvl w:val="1"/>
        <w:numId w:val="1"/>
      </w:numPr>
      <w:spacing w:after="120"/>
    </w:pPr>
    <w:rPr>
      <w:lang w:val="en-US"/>
    </w:rPr>
  </w:style>
  <w:style w:type="paragraph" w:styleId="ListParagraph">
    <w:name w:val="List Paragraph"/>
    <w:basedOn w:val="Normal"/>
    <w:rsid w:val="004A26E3"/>
    <w:pPr>
      <w:numPr>
        <w:numId w:val="16"/>
      </w:numPr>
      <w:spacing w:after="120"/>
    </w:pPr>
    <w:rPr>
      <w:lang w:val="en-US"/>
    </w:rPr>
  </w:style>
  <w:style w:type="paragraph" w:styleId="ListBullet3">
    <w:name w:val="List Bullet 3"/>
    <w:basedOn w:val="Normal"/>
    <w:rsid w:val="007E291E"/>
    <w:pPr>
      <w:numPr>
        <w:ilvl w:val="2"/>
        <w:numId w:val="1"/>
      </w:numPr>
      <w:spacing w:after="120"/>
    </w:pPr>
  </w:style>
  <w:style w:type="paragraph" w:styleId="ListBullet4">
    <w:name w:val="List Bullet 4"/>
    <w:basedOn w:val="Normal"/>
    <w:rsid w:val="007E291E"/>
    <w:pPr>
      <w:numPr>
        <w:ilvl w:val="3"/>
        <w:numId w:val="1"/>
      </w:numPr>
      <w:spacing w:after="120"/>
      <w:ind w:left="1429"/>
    </w:pPr>
  </w:style>
  <w:style w:type="paragraph" w:styleId="ListBullet5">
    <w:name w:val="List Bullet 5"/>
    <w:basedOn w:val="Normal"/>
    <w:rsid w:val="007E291E"/>
    <w:pPr>
      <w:numPr>
        <w:ilvl w:val="4"/>
        <w:numId w:val="1"/>
      </w:numPr>
      <w:spacing w:after="120"/>
      <w:ind w:left="1786"/>
    </w:pPr>
  </w:style>
  <w:style w:type="paragraph" w:styleId="ListNumber3">
    <w:name w:val="List Number 3"/>
    <w:basedOn w:val="Normal"/>
    <w:rsid w:val="004878DB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rsid w:val="004878DB"/>
    <w:pPr>
      <w:numPr>
        <w:ilvl w:val="3"/>
        <w:numId w:val="14"/>
      </w:numPr>
      <w:spacing w:after="120"/>
    </w:pPr>
  </w:style>
  <w:style w:type="numbering" w:customStyle="1" w:styleId="ListNumbers">
    <w:name w:val="ListNumbers"/>
    <w:uiPriority w:val="99"/>
    <w:rsid w:val="00D02C4A"/>
    <w:pPr>
      <w:numPr>
        <w:numId w:val="2"/>
      </w:numPr>
    </w:pPr>
  </w:style>
  <w:style w:type="character" w:customStyle="1" w:styleId="Heading4Char">
    <w:name w:val="Heading 4 Char"/>
    <w:link w:val="Heading4"/>
    <w:rsid w:val="00802A52"/>
    <w:rPr>
      <w:rFonts w:ascii="Arial Bold" w:hAnsi="Arial Bold"/>
      <w:bCs/>
      <w:szCs w:val="28"/>
      <w:lang w:val="en-US" w:eastAsia="en-US"/>
    </w:rPr>
  </w:style>
  <w:style w:type="paragraph" w:customStyle="1" w:styleId="Bold">
    <w:name w:val="Bold"/>
    <w:basedOn w:val="Normal"/>
    <w:next w:val="Normal"/>
    <w:link w:val="BoldChar"/>
    <w:qFormat/>
    <w:rsid w:val="008D2DDA"/>
    <w:rPr>
      <w:b/>
    </w:rPr>
  </w:style>
  <w:style w:type="paragraph" w:styleId="TOC2">
    <w:name w:val="toc 2"/>
    <w:basedOn w:val="Normal"/>
    <w:next w:val="Normal"/>
    <w:autoRedefine/>
    <w:uiPriority w:val="39"/>
    <w:rsid w:val="00C14F9F"/>
    <w:pPr>
      <w:tabs>
        <w:tab w:val="right" w:leader="dot" w:pos="9769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C2007C"/>
    <w:pPr>
      <w:tabs>
        <w:tab w:val="right" w:leader="dot" w:pos="9769"/>
      </w:tabs>
      <w:spacing w:after="120"/>
      <w:ind w:left="567"/>
    </w:pPr>
  </w:style>
  <w:style w:type="character" w:styleId="Hyperlink">
    <w:name w:val="Hyperlink"/>
    <w:uiPriority w:val="99"/>
    <w:unhideWhenUsed/>
    <w:rsid w:val="004E1ECE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C2007C"/>
    <w:pPr>
      <w:spacing w:after="120"/>
      <w:ind w:left="851"/>
    </w:pPr>
  </w:style>
  <w:style w:type="character" w:customStyle="1" w:styleId="Heading5Char">
    <w:name w:val="Heading 5 Char"/>
    <w:link w:val="Heading5"/>
    <w:rsid w:val="00802A52"/>
    <w:rPr>
      <w:rFonts w:ascii="Arial" w:hAnsi="Arial"/>
      <w:iCs/>
      <w:szCs w:val="26"/>
      <w:lang w:val="en-US" w:eastAsia="en-US"/>
    </w:rPr>
  </w:style>
  <w:style w:type="character" w:customStyle="1" w:styleId="Heading6Char">
    <w:name w:val="Heading 6 Char"/>
    <w:link w:val="Heading6"/>
    <w:rsid w:val="00C2007C"/>
    <w:rPr>
      <w:rFonts w:ascii="Arial" w:eastAsia="MS Mincho" w:hAnsi="Arial" w:cs="Times New Roman"/>
      <w:bCs/>
      <w:szCs w:val="22"/>
      <w:lang w:eastAsia="en-US"/>
    </w:rPr>
  </w:style>
  <w:style w:type="character" w:customStyle="1" w:styleId="Heading7Char">
    <w:name w:val="Heading 7 Char"/>
    <w:link w:val="Heading7"/>
    <w:rsid w:val="00C2007C"/>
    <w:rPr>
      <w:rFonts w:ascii="Arial" w:eastAsia="MS Mincho" w:hAnsi="Arial" w:cs="Times New Roman"/>
      <w:szCs w:val="24"/>
      <w:lang w:eastAsia="en-US"/>
    </w:rPr>
  </w:style>
  <w:style w:type="paragraph" w:styleId="TOC5">
    <w:name w:val="toc 5"/>
    <w:basedOn w:val="Normal"/>
    <w:next w:val="Normal"/>
    <w:autoRedefine/>
    <w:uiPriority w:val="39"/>
    <w:rsid w:val="00B152AF"/>
    <w:pPr>
      <w:spacing w:after="120"/>
      <w:ind w:left="1134"/>
    </w:pPr>
  </w:style>
  <w:style w:type="character" w:customStyle="1" w:styleId="BoldChar">
    <w:name w:val="Bold Char"/>
    <w:link w:val="Bold"/>
    <w:rsid w:val="00190B0E"/>
    <w:rPr>
      <w:rFonts w:ascii="Arial" w:hAnsi="Arial"/>
      <w:b/>
      <w:szCs w:val="24"/>
      <w:lang w:eastAsia="en-US"/>
    </w:rPr>
  </w:style>
  <w:style w:type="paragraph" w:styleId="Caption">
    <w:name w:val="caption"/>
    <w:basedOn w:val="Normal"/>
    <w:next w:val="Normal"/>
    <w:rsid w:val="0091365A"/>
    <w:pPr>
      <w:spacing w:before="240"/>
    </w:pPr>
    <w:rPr>
      <w:rFonts w:ascii="Arial Bold" w:hAnsi="Arial Bold"/>
      <w:b/>
      <w:bCs/>
      <w:szCs w:val="18"/>
    </w:rPr>
  </w:style>
  <w:style w:type="paragraph" w:styleId="TOAHeading">
    <w:name w:val="toa heading"/>
    <w:basedOn w:val="Normal"/>
    <w:next w:val="Normal"/>
    <w:rsid w:val="00380F44"/>
    <w:pPr>
      <w:spacing w:before="120"/>
    </w:pPr>
    <w:rPr>
      <w:rFonts w:ascii="Calibri" w:eastAsia="MS Gothic" w:hAnsi="Calibri"/>
      <w:b/>
      <w:bCs/>
      <w:sz w:val="24"/>
    </w:rPr>
  </w:style>
  <w:style w:type="character" w:styleId="Strong">
    <w:name w:val="Strong"/>
    <w:rsid w:val="00380F44"/>
    <w:rPr>
      <w:b/>
      <w:bCs/>
    </w:rPr>
  </w:style>
  <w:style w:type="paragraph" w:customStyle="1" w:styleId="DocumentTitle">
    <w:name w:val="Document Title"/>
    <w:basedOn w:val="Normal"/>
    <w:next w:val="Subtitle"/>
    <w:qFormat/>
    <w:rsid w:val="00C14F9F"/>
    <w:pPr>
      <w:spacing w:before="600" w:after="480"/>
    </w:pPr>
    <w:rPr>
      <w:noProof/>
      <w:sz w:val="52"/>
    </w:rPr>
  </w:style>
  <w:style w:type="paragraph" w:styleId="Title">
    <w:name w:val="Title"/>
    <w:basedOn w:val="Normal"/>
    <w:next w:val="Normal"/>
    <w:link w:val="TitleChar"/>
    <w:rsid w:val="00380F4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F3535"/>
    <w:pPr>
      <w:spacing w:after="360"/>
    </w:pPr>
    <w:rPr>
      <w:rFonts w:eastAsia="MS Gothic"/>
      <w:sz w:val="44"/>
    </w:rPr>
  </w:style>
  <w:style w:type="character" w:customStyle="1" w:styleId="SubtitleChar">
    <w:name w:val="Subtitle Char"/>
    <w:link w:val="Subtitle"/>
    <w:rsid w:val="000F3535"/>
    <w:rPr>
      <w:rFonts w:ascii="Arial" w:eastAsia="MS Gothic" w:hAnsi="Arial" w:cs="Times New Roman"/>
      <w:sz w:val="44"/>
      <w:szCs w:val="24"/>
      <w:lang w:eastAsia="en-US"/>
    </w:rPr>
  </w:style>
  <w:style w:type="paragraph" w:customStyle="1" w:styleId="Subtitle2">
    <w:name w:val="Subtitle2"/>
    <w:basedOn w:val="Subtitle"/>
    <w:next w:val="Heading1"/>
    <w:qFormat/>
    <w:rsid w:val="00380F44"/>
    <w:rPr>
      <w:sz w:val="36"/>
    </w:rPr>
  </w:style>
  <w:style w:type="character" w:customStyle="1" w:styleId="TitleChar">
    <w:name w:val="Title Char"/>
    <w:link w:val="Title"/>
    <w:rsid w:val="00380F4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Nospace">
    <w:name w:val="No space"/>
    <w:basedOn w:val="Normal"/>
    <w:qFormat/>
    <w:rsid w:val="00E86DCD"/>
    <w:pPr>
      <w:spacing w:after="0"/>
    </w:pPr>
    <w:rPr>
      <w:noProof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shouse.com.a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tshouse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c\appdata\OfficeTemplates\Current\CoM%20Digital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940F-D588-46C5-9A90-C2134B25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Digital Template.dotm</Template>
  <TotalTime>0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2018-06-21T00:27:00Z</dcterms:created>
  <dcterms:modified xsi:type="dcterms:W3CDTF">2018-08-16T06:12:00Z</dcterms:modified>
</cp:coreProperties>
</file>