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9" w:rsidRPr="005814F5" w:rsidRDefault="0091365A" w:rsidP="00020B35">
      <w:pPr>
        <w:spacing w:after="0"/>
        <w:jc w:val="right"/>
      </w:pPr>
      <w:r>
        <w:rPr>
          <w:noProof/>
          <w:lang w:eastAsia="en-AU"/>
        </w:rPr>
        <w:drawing>
          <wp:inline distT="0" distB="0" distL="0" distR="0">
            <wp:extent cx="986790" cy="958215"/>
            <wp:effectExtent l="0" t="0" r="3810" b="0"/>
            <wp:docPr id="2" name="Picture 1" descr="City of Melbo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Melbour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01" w:rsidRDefault="003B1F01" w:rsidP="003B1F01">
      <w:pPr>
        <w:pStyle w:val="Heading2"/>
      </w:pPr>
    </w:p>
    <w:p w:rsidR="003B1F01" w:rsidRDefault="003B1F01" w:rsidP="003B1F01">
      <w:pPr>
        <w:pStyle w:val="Heading2"/>
      </w:pPr>
    </w:p>
    <w:p w:rsidR="00E5089C" w:rsidRPr="001B51BF" w:rsidRDefault="00053F50" w:rsidP="003B1F01">
      <w:pPr>
        <w:pStyle w:val="Heading2"/>
      </w:pPr>
      <w:r>
        <w:t>Bronx Gothic</w:t>
      </w:r>
    </w:p>
    <w:p w:rsidR="000F3535" w:rsidRDefault="00053F50" w:rsidP="003B1F01">
      <w:pPr>
        <w:pStyle w:val="Heading2"/>
      </w:pPr>
      <w:proofErr w:type="spellStart"/>
      <w:r>
        <w:t>Okwui</w:t>
      </w:r>
      <w:proofErr w:type="spellEnd"/>
      <w:r>
        <w:t xml:space="preserve"> </w:t>
      </w:r>
      <w:proofErr w:type="spellStart"/>
      <w:r>
        <w:t>Ojkpokwasili</w:t>
      </w:r>
      <w:proofErr w:type="spellEnd"/>
    </w:p>
    <w:p w:rsidR="0061301F" w:rsidRDefault="00053F50" w:rsidP="003B1F01">
      <w:r>
        <w:t>Thursday 08 October</w:t>
      </w:r>
      <w:r w:rsidR="0061301F">
        <w:t xml:space="preserve"> –</w:t>
      </w:r>
      <w:r>
        <w:t xml:space="preserve"> Monday 12 October 2015</w:t>
      </w:r>
    </w:p>
    <w:p w:rsidR="0061301F" w:rsidRPr="0061301F" w:rsidRDefault="00053F50" w:rsidP="003B1F01">
      <w:r>
        <w:t>9</w:t>
      </w:r>
      <w:r w:rsidR="0061301F" w:rsidRPr="0061301F">
        <w:t xml:space="preserve">0 minutes, no interval </w:t>
      </w:r>
    </w:p>
    <w:p w:rsidR="00B152AF" w:rsidRPr="00E5089C" w:rsidRDefault="0061301F" w:rsidP="003B1F01">
      <w:pPr>
        <w:pStyle w:val="Nospace"/>
        <w:rPr>
          <w:rFonts w:hint="eastAsia"/>
        </w:rPr>
      </w:pPr>
      <w:r w:rsidRPr="003B1F01">
        <w:t>Arts House, North Melbourne Town Hall</w:t>
      </w:r>
      <w:r w:rsidR="00020B35">
        <w:br w:type="page"/>
      </w:r>
      <w:bookmarkStart w:id="0" w:name="_Toc403992663"/>
      <w:bookmarkStart w:id="1" w:name="_Toc403992345"/>
      <w:bookmarkStart w:id="2" w:name="_Toc403992580"/>
      <w:r w:rsidR="00B152AF" w:rsidRPr="003B1F01">
        <w:rPr>
          <w:b/>
          <w:sz w:val="36"/>
        </w:rPr>
        <w:lastRenderedPageBreak/>
        <w:t>Contents</w:t>
      </w:r>
      <w:bookmarkEnd w:id="0"/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"1-1" \h \z \u </w:instrText>
      </w:r>
      <w:r>
        <w:rPr>
          <w:rFonts w:hint="eastAsia"/>
        </w:rPr>
        <w:fldChar w:fldCharType="separate"/>
      </w:r>
      <w:hyperlink w:anchor="_Toc517964861" w:history="1">
        <w:r w:rsidRPr="009B3099">
          <w:rPr>
            <w:rStyle w:val="Hyperlink"/>
            <w:noProof/>
          </w:rPr>
          <w:t>Creative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2" w:history="1">
        <w:r w:rsidRPr="009B3099">
          <w:rPr>
            <w:rStyle w:val="Hyperlink"/>
            <w:noProof/>
          </w:rPr>
          <w:t>New York/Melbourne eXchange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3" w:history="1">
        <w:r w:rsidRPr="009B3099">
          <w:rPr>
            <w:rStyle w:val="Hyperlink"/>
            <w:noProof/>
          </w:rPr>
          <w:t>Biographies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4" w:history="1">
        <w:r w:rsidRPr="009B3099">
          <w:rPr>
            <w:rStyle w:val="Hyperlink"/>
            <w:noProof/>
          </w:rPr>
          <w:t>MAPP International Produtions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5" w:history="1">
        <w:r w:rsidRPr="009B3099">
          <w:rPr>
            <w:rStyle w:val="Hyperlink"/>
            <w:noProof/>
          </w:rPr>
          <w:t>Thank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6" w:history="1">
        <w:r w:rsidRPr="009B3099">
          <w:rPr>
            <w:rStyle w:val="Hyperlink"/>
            <w:noProof/>
          </w:rPr>
          <w:t>Performance Space 122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7" w:history="1">
        <w:r w:rsidRPr="009B3099">
          <w:rPr>
            <w:rStyle w:val="Hyperlink"/>
            <w:noProof/>
          </w:rPr>
          <w:t>Melbourne Festival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1F0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7964868" w:history="1">
        <w:r w:rsidRPr="009B3099">
          <w:rPr>
            <w:rStyle w:val="Hyperlink"/>
            <w:noProof/>
          </w:rPr>
          <w:t>About Arts House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_Toc517964868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801" w:rsidRDefault="003B1F01" w:rsidP="00802A52">
      <w:pPr>
        <w:pStyle w:val="Heading1"/>
        <w:rPr>
          <w:rFonts w:hint="eastAsia"/>
        </w:rPr>
      </w:pPr>
      <w:r>
        <w:rPr>
          <w:rFonts w:hint="eastAsia"/>
        </w:rPr>
        <w:fldChar w:fldCharType="end"/>
      </w:r>
      <w:bookmarkStart w:id="3" w:name="_GoBack"/>
      <w:bookmarkEnd w:id="3"/>
      <w:r w:rsidR="00B152AF">
        <w:rPr>
          <w:rFonts w:hint="eastAsia"/>
        </w:rPr>
        <w:br w:type="page"/>
      </w:r>
      <w:bookmarkStart w:id="4" w:name="_Toc517964861"/>
      <w:bookmarkEnd w:id="1"/>
      <w:bookmarkEnd w:id="2"/>
      <w:r w:rsidR="00053F50">
        <w:lastRenderedPageBreak/>
        <w:t>Creative Team</w:t>
      </w:r>
      <w:bookmarkEnd w:id="4"/>
    </w:p>
    <w:p w:rsidR="000E7ECC" w:rsidRPr="000E7ECC" w:rsidRDefault="000E7ECC" w:rsidP="000E7ECC">
      <w:pPr>
        <w:tabs>
          <w:tab w:val="left" w:pos="1875"/>
        </w:tabs>
        <w:rPr>
          <w:b/>
          <w:bCs/>
          <w:lang w:val="en-US"/>
        </w:rPr>
      </w:pPr>
      <w:r w:rsidRPr="000E7ECC">
        <w:rPr>
          <w:b/>
          <w:lang w:val="en-US"/>
        </w:rPr>
        <w:t>Written and Performed by</w:t>
      </w:r>
      <w:r>
        <w:rPr>
          <w:b/>
          <w:lang w:val="en-US"/>
        </w:rPr>
        <w:t>:</w:t>
      </w:r>
      <w:r w:rsidRPr="000E7ECC">
        <w:rPr>
          <w:b/>
          <w:lang w:val="en-US"/>
        </w:rPr>
        <w:t xml:space="preserve"> </w:t>
      </w:r>
      <w:proofErr w:type="spellStart"/>
      <w:r w:rsidRPr="000E7ECC">
        <w:rPr>
          <w:bCs/>
          <w:lang w:val="en-US"/>
        </w:rPr>
        <w:t>Okwui</w:t>
      </w:r>
      <w:proofErr w:type="spellEnd"/>
      <w:r w:rsidRPr="000E7ECC">
        <w:rPr>
          <w:bCs/>
          <w:lang w:val="en-US"/>
        </w:rPr>
        <w:t xml:space="preserve"> </w:t>
      </w:r>
      <w:proofErr w:type="spellStart"/>
      <w:r w:rsidRPr="000E7ECC">
        <w:rPr>
          <w:bCs/>
          <w:lang w:val="en-US"/>
        </w:rPr>
        <w:t>Okpokwasili</w:t>
      </w:r>
      <w:proofErr w:type="spellEnd"/>
      <w:r w:rsidRPr="000E7EC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 w:rsidRPr="000E7ECC">
        <w:rPr>
          <w:b/>
          <w:lang w:val="en-US"/>
        </w:rPr>
        <w:t>Director/Scenic &amp; Lighting</w:t>
      </w:r>
      <w:r>
        <w:rPr>
          <w:b/>
          <w:lang w:val="en-US"/>
        </w:rPr>
        <w:t xml:space="preserve"> </w:t>
      </w:r>
      <w:r w:rsidRPr="000E7ECC">
        <w:rPr>
          <w:b/>
          <w:lang w:val="en-US"/>
        </w:rPr>
        <w:t>Designer</w:t>
      </w:r>
      <w:r>
        <w:rPr>
          <w:b/>
          <w:lang w:val="en-US"/>
        </w:rPr>
        <w:t>:</w:t>
      </w:r>
      <w:r w:rsidRPr="000E7ECC">
        <w:rPr>
          <w:b/>
          <w:lang w:val="en-US"/>
        </w:rPr>
        <w:t xml:space="preserve"> </w:t>
      </w:r>
      <w:r w:rsidRPr="000E7ECC">
        <w:rPr>
          <w:bCs/>
          <w:lang w:val="en-US"/>
        </w:rPr>
        <w:t>Peter Born</w:t>
      </w:r>
      <w:r w:rsidRPr="000E7EC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 w:rsidRPr="000E7ECC">
        <w:rPr>
          <w:b/>
          <w:lang w:val="en-US"/>
        </w:rPr>
        <w:t>Original</w:t>
      </w:r>
      <w:r>
        <w:rPr>
          <w:b/>
          <w:lang w:val="en-US"/>
        </w:rPr>
        <w:t xml:space="preserve"> </w:t>
      </w:r>
      <w:r w:rsidRPr="000E7ECC">
        <w:rPr>
          <w:b/>
          <w:lang w:val="en-US"/>
        </w:rPr>
        <w:t>Songs</w:t>
      </w:r>
      <w:r>
        <w:rPr>
          <w:b/>
          <w:lang w:val="en-US"/>
        </w:rPr>
        <w:t>:</w:t>
      </w:r>
      <w:r w:rsidRPr="000E7ECC">
        <w:rPr>
          <w:b/>
          <w:lang w:val="en-US"/>
        </w:rPr>
        <w:t xml:space="preserve"> </w:t>
      </w:r>
      <w:proofErr w:type="spellStart"/>
      <w:r w:rsidRPr="000E7ECC">
        <w:rPr>
          <w:bCs/>
          <w:lang w:val="en-US"/>
        </w:rPr>
        <w:t>OkwuiOkpokwasili</w:t>
      </w:r>
      <w:proofErr w:type="spellEnd"/>
      <w:r>
        <w:rPr>
          <w:b/>
          <w:lang w:val="en-US"/>
        </w:rPr>
        <w:br/>
      </w:r>
      <w:r w:rsidRPr="000E7ECC">
        <w:rPr>
          <w:b/>
          <w:lang w:val="en-US"/>
        </w:rPr>
        <w:t>Music</w:t>
      </w:r>
      <w:r>
        <w:rPr>
          <w:b/>
          <w:lang w:val="en-US"/>
        </w:rPr>
        <w:t>:</w:t>
      </w:r>
      <w:r w:rsidRPr="000E7ECC">
        <w:rPr>
          <w:b/>
          <w:lang w:val="en-US"/>
        </w:rPr>
        <w:t xml:space="preserve"> </w:t>
      </w:r>
      <w:r w:rsidRPr="000E7ECC">
        <w:rPr>
          <w:bCs/>
          <w:lang w:val="en-US"/>
        </w:rPr>
        <w:t xml:space="preserve">Peter Born, </w:t>
      </w:r>
      <w:proofErr w:type="spellStart"/>
      <w:r w:rsidRPr="000E7ECC">
        <w:rPr>
          <w:bCs/>
          <w:lang w:val="en-US"/>
        </w:rPr>
        <w:t>Okwul</w:t>
      </w:r>
      <w:proofErr w:type="spellEnd"/>
      <w:r w:rsidRPr="000E7ECC">
        <w:rPr>
          <w:bCs/>
          <w:lang w:val="en-US"/>
        </w:rPr>
        <w:t xml:space="preserve"> </w:t>
      </w:r>
      <w:proofErr w:type="spellStart"/>
      <w:r w:rsidRPr="000E7ECC">
        <w:rPr>
          <w:bCs/>
          <w:lang w:val="en-US"/>
        </w:rPr>
        <w:t>Okpokwasili</w:t>
      </w:r>
      <w:proofErr w:type="spellEnd"/>
    </w:p>
    <w:p w:rsidR="000E7ECC" w:rsidRPr="000E7ECC" w:rsidRDefault="000E7ECC" w:rsidP="000E7ECC">
      <w:pPr>
        <w:tabs>
          <w:tab w:val="left" w:pos="1875"/>
        </w:tabs>
        <w:rPr>
          <w:b/>
          <w:lang w:val="en-US"/>
        </w:rPr>
      </w:pPr>
      <w:r w:rsidRPr="000E7ECC">
        <w:rPr>
          <w:b/>
          <w:lang w:val="en-US"/>
        </w:rPr>
        <w:t xml:space="preserve">The North American 2015-16 tour of </w:t>
      </w:r>
      <w:r w:rsidRPr="000E7ECC">
        <w:rPr>
          <w:b/>
          <w:bCs/>
          <w:lang w:val="en-US"/>
        </w:rPr>
        <w:t xml:space="preserve">Bronx Gothic </w:t>
      </w:r>
      <w:r w:rsidRPr="000E7ECC">
        <w:rPr>
          <w:b/>
          <w:lang w:val="en-US"/>
        </w:rPr>
        <w:t xml:space="preserve">is produced by </w:t>
      </w:r>
      <w:r w:rsidRPr="000E7ECC">
        <w:rPr>
          <w:b/>
          <w:bCs/>
          <w:lang w:val="en-US"/>
        </w:rPr>
        <w:t>MAPP International Productions</w:t>
      </w:r>
    </w:p>
    <w:p w:rsidR="000E7ECC" w:rsidRPr="000E7ECC" w:rsidRDefault="000E7ECC" w:rsidP="000E7ECC">
      <w:pPr>
        <w:tabs>
          <w:tab w:val="left" w:pos="1875"/>
        </w:tabs>
        <w:rPr>
          <w:b/>
          <w:lang w:val="en-US"/>
        </w:rPr>
      </w:pPr>
      <w:r w:rsidRPr="000E7ECC">
        <w:rPr>
          <w:b/>
          <w:lang w:val="en-US"/>
        </w:rPr>
        <w:t>Producer</w:t>
      </w:r>
      <w:r>
        <w:rPr>
          <w:b/>
          <w:lang w:val="en-US"/>
        </w:rPr>
        <w:t xml:space="preserve">: </w:t>
      </w:r>
      <w:r w:rsidRPr="000E7ECC">
        <w:rPr>
          <w:lang w:val="en-US"/>
        </w:rPr>
        <w:t xml:space="preserve">PS122GLOBAL </w:t>
      </w:r>
      <w:proofErr w:type="spellStart"/>
      <w:r w:rsidRPr="000E7ECC">
        <w:rPr>
          <w:bCs/>
          <w:lang w:val="en-US"/>
        </w:rPr>
        <w:t>AlexandraRosenberg</w:t>
      </w:r>
      <w:proofErr w:type="spellEnd"/>
      <w:r>
        <w:rPr>
          <w:b/>
          <w:lang w:val="en-US"/>
        </w:rPr>
        <w:br/>
      </w:r>
      <w:r w:rsidRPr="000E7ECC">
        <w:rPr>
          <w:b/>
          <w:lang w:val="en-US"/>
        </w:rPr>
        <w:t>Production Manager</w:t>
      </w:r>
      <w:r>
        <w:rPr>
          <w:b/>
          <w:lang w:val="en-US"/>
        </w:rPr>
        <w:t xml:space="preserve">: </w:t>
      </w:r>
      <w:r w:rsidRPr="000E7ECC">
        <w:rPr>
          <w:lang w:val="en-US"/>
        </w:rPr>
        <w:t xml:space="preserve">PS122 </w:t>
      </w:r>
      <w:proofErr w:type="spellStart"/>
      <w:r w:rsidRPr="000E7ECC">
        <w:rPr>
          <w:lang w:val="en-US"/>
        </w:rPr>
        <w:t>GLOBAL</w:t>
      </w:r>
      <w:r w:rsidRPr="000E7ECC">
        <w:rPr>
          <w:bCs/>
          <w:lang w:val="en-US"/>
        </w:rPr>
        <w:t>.James</w:t>
      </w:r>
      <w:proofErr w:type="spellEnd"/>
      <w:r w:rsidRPr="000E7ECC">
        <w:rPr>
          <w:bCs/>
          <w:lang w:val="en-US"/>
        </w:rPr>
        <w:t xml:space="preserve"> Fry</w:t>
      </w:r>
    </w:p>
    <w:p w:rsidR="000E7ECC" w:rsidRPr="000E7ECC" w:rsidRDefault="000E7ECC" w:rsidP="000E7ECC">
      <w:pPr>
        <w:tabs>
          <w:tab w:val="left" w:pos="1875"/>
        </w:tabs>
        <w:rPr>
          <w:lang w:val="en-US"/>
        </w:rPr>
      </w:pPr>
      <w:r w:rsidRPr="000E7ECC">
        <w:rPr>
          <w:b/>
          <w:bCs/>
          <w:i/>
          <w:lang w:val="en-US"/>
        </w:rPr>
        <w:t xml:space="preserve">Bronx Gothic </w:t>
      </w:r>
      <w:r w:rsidRPr="000E7ECC">
        <w:rPr>
          <w:i/>
          <w:lang w:val="en-US"/>
        </w:rPr>
        <w:t>plays out in the rough terrain of memory.</w:t>
      </w:r>
      <w:r>
        <w:rPr>
          <w:lang w:val="en-US"/>
        </w:rPr>
        <w:br/>
      </w:r>
      <w:r w:rsidRPr="000E7ECC">
        <w:rPr>
          <w:i/>
          <w:lang w:val="en-US"/>
        </w:rPr>
        <w:t xml:space="preserve">It is not an autobiography. </w:t>
      </w:r>
      <w:r w:rsidR="006E0D2B">
        <w:rPr>
          <w:i/>
          <w:lang w:val="en-US"/>
        </w:rPr>
        <w:br/>
      </w:r>
      <w:r w:rsidRPr="000E7ECC">
        <w:rPr>
          <w:i/>
          <w:lang w:val="en-US"/>
        </w:rPr>
        <w:t>But it is my story.</w:t>
      </w:r>
      <w:r>
        <w:rPr>
          <w:lang w:val="en-US"/>
        </w:rPr>
        <w:br/>
      </w:r>
      <w:r w:rsidRPr="000E7ECC">
        <w:rPr>
          <w:i/>
          <w:lang w:val="en-US"/>
        </w:rPr>
        <w:t xml:space="preserve">It is </w:t>
      </w:r>
      <w:proofErr w:type="gramStart"/>
      <w:r w:rsidRPr="000E7ECC">
        <w:rPr>
          <w:i/>
          <w:lang w:val="en-US"/>
        </w:rPr>
        <w:t>an homage</w:t>
      </w:r>
      <w:proofErr w:type="gramEnd"/>
      <w:r w:rsidRPr="000E7ECC">
        <w:rPr>
          <w:i/>
          <w:lang w:val="en-US"/>
        </w:rPr>
        <w:t xml:space="preserve"> and a cry</w:t>
      </w:r>
    </w:p>
    <w:p w:rsidR="000E7ECC" w:rsidRPr="000E7ECC" w:rsidRDefault="000E7ECC" w:rsidP="000E7ECC">
      <w:pPr>
        <w:tabs>
          <w:tab w:val="left" w:pos="1875"/>
        </w:tabs>
        <w:rPr>
          <w:lang w:val="en-US"/>
        </w:rPr>
      </w:pPr>
      <w:r w:rsidRPr="000E7ECC">
        <w:rPr>
          <w:lang w:val="en-US"/>
        </w:rPr>
        <w:t xml:space="preserve">- </w:t>
      </w:r>
      <w:proofErr w:type="spellStart"/>
      <w:r w:rsidRPr="000E7ECC">
        <w:rPr>
          <w:lang w:val="en-US"/>
        </w:rPr>
        <w:t>OkwuiOkpokwasili</w:t>
      </w:r>
      <w:proofErr w:type="spellEnd"/>
    </w:p>
    <w:p w:rsidR="000E7ECC" w:rsidRPr="000E7ECC" w:rsidRDefault="000E7ECC" w:rsidP="000E7ECC">
      <w:pPr>
        <w:tabs>
          <w:tab w:val="left" w:pos="1875"/>
        </w:tabs>
        <w:rPr>
          <w:lang w:val="en-US"/>
        </w:rPr>
      </w:pPr>
    </w:p>
    <w:p w:rsidR="000E7ECC" w:rsidRPr="000E7ECC" w:rsidRDefault="000E7ECC" w:rsidP="000E7ECC">
      <w:pPr>
        <w:tabs>
          <w:tab w:val="left" w:pos="1875"/>
        </w:tabs>
        <w:rPr>
          <w:lang w:val="en-US"/>
        </w:rPr>
      </w:pPr>
      <w:r w:rsidRPr="000E7ECC">
        <w:rPr>
          <w:i/>
          <w:lang w:val="en-US"/>
        </w:rPr>
        <w:t>And when we speak we are afraid</w:t>
      </w:r>
      <w:r>
        <w:rPr>
          <w:lang w:val="en-US"/>
        </w:rPr>
        <w:br/>
      </w:r>
      <w:proofErr w:type="gramStart"/>
      <w:r w:rsidRPr="000E7ECC">
        <w:rPr>
          <w:i/>
          <w:lang w:val="en-US"/>
        </w:rPr>
        <w:t>Our</w:t>
      </w:r>
      <w:proofErr w:type="gramEnd"/>
      <w:r w:rsidRPr="000E7ECC">
        <w:rPr>
          <w:i/>
          <w:lang w:val="en-US"/>
        </w:rPr>
        <w:t xml:space="preserve"> words will not be heard</w:t>
      </w:r>
      <w:r>
        <w:rPr>
          <w:lang w:val="en-US"/>
        </w:rPr>
        <w:br/>
      </w:r>
      <w:r w:rsidRPr="000E7ECC">
        <w:rPr>
          <w:i/>
          <w:lang w:val="en-US"/>
        </w:rPr>
        <w:t>Nor welcomed</w:t>
      </w:r>
      <w:r>
        <w:rPr>
          <w:lang w:val="en-US"/>
        </w:rPr>
        <w:br/>
      </w:r>
      <w:r w:rsidRPr="000E7ECC">
        <w:rPr>
          <w:i/>
          <w:lang w:val="en-US"/>
        </w:rPr>
        <w:t>But when we are silent we are still afraid</w:t>
      </w:r>
      <w:r>
        <w:rPr>
          <w:lang w:val="en-US"/>
        </w:rPr>
        <w:br/>
      </w:r>
      <w:r w:rsidRPr="000E7ECC">
        <w:rPr>
          <w:i/>
          <w:lang w:val="en-US"/>
        </w:rPr>
        <w:t>So it is better to speak</w:t>
      </w:r>
      <w:r>
        <w:rPr>
          <w:lang w:val="en-US"/>
        </w:rPr>
        <w:br/>
      </w:r>
      <w:r w:rsidRPr="000E7ECC">
        <w:rPr>
          <w:i/>
          <w:lang w:val="en-US"/>
        </w:rPr>
        <w:t>Remembering</w:t>
      </w:r>
      <w:r>
        <w:rPr>
          <w:lang w:val="en-US"/>
        </w:rPr>
        <w:br/>
      </w:r>
      <w:r w:rsidRPr="000E7ECC">
        <w:rPr>
          <w:i/>
          <w:lang w:val="en-US"/>
        </w:rPr>
        <w:t>We were never meant to survive</w:t>
      </w:r>
    </w:p>
    <w:p w:rsidR="009B4708" w:rsidRDefault="000E7ECC" w:rsidP="009B4708">
      <w:pPr>
        <w:tabs>
          <w:tab w:val="left" w:pos="1875"/>
        </w:tabs>
        <w:rPr>
          <w:lang w:val="en-US"/>
        </w:rPr>
      </w:pPr>
      <w:r w:rsidRPr="000E7ECC">
        <w:rPr>
          <w:lang w:val="en-US"/>
        </w:rPr>
        <w:t xml:space="preserve">- Audre </w:t>
      </w:r>
      <w:proofErr w:type="spellStart"/>
      <w:r w:rsidRPr="000E7ECC">
        <w:rPr>
          <w:lang w:val="en-US"/>
        </w:rPr>
        <w:t>Lorde,'Litany</w:t>
      </w:r>
      <w:proofErr w:type="spellEnd"/>
      <w:r w:rsidRPr="000E7ECC">
        <w:rPr>
          <w:lang w:val="en-US"/>
        </w:rPr>
        <w:t xml:space="preserve"> for Survival'</w:t>
      </w:r>
      <w:r w:rsidR="009B4708">
        <w:rPr>
          <w:lang w:val="en-US"/>
        </w:rPr>
        <w:tab/>
      </w:r>
    </w:p>
    <w:p w:rsidR="009B4708" w:rsidRDefault="00053F50" w:rsidP="009B4708">
      <w:pPr>
        <w:pStyle w:val="Heading1"/>
        <w:rPr>
          <w:rFonts w:hint="eastAsia"/>
        </w:rPr>
      </w:pPr>
      <w:bookmarkStart w:id="5" w:name="_Toc517964862"/>
      <w:r>
        <w:t xml:space="preserve">New York/Melbourne </w:t>
      </w:r>
      <w:proofErr w:type="spellStart"/>
      <w:r>
        <w:t>eXchange</w:t>
      </w:r>
      <w:bookmarkEnd w:id="5"/>
      <w:proofErr w:type="spellEnd"/>
    </w:p>
    <w:p w:rsidR="006E0D2B" w:rsidRPr="006E0D2B" w:rsidRDefault="006E0D2B" w:rsidP="003B1F01">
      <w:r w:rsidRPr="006E0D2B">
        <w:rPr>
          <w:b/>
        </w:rPr>
        <w:t xml:space="preserve">Bronx Gothic </w:t>
      </w:r>
      <w:r w:rsidRPr="006E0D2B">
        <w:t xml:space="preserve">is part of the New York/Melbourne </w:t>
      </w:r>
      <w:proofErr w:type="spellStart"/>
      <w:r w:rsidRPr="006E0D2B">
        <w:t>eXchange</w:t>
      </w:r>
      <w:proofErr w:type="spellEnd"/>
      <w:r w:rsidRPr="006E0D2B">
        <w:t xml:space="preserve"> - an ongoing program of experimental works from two vital</w:t>
      </w:r>
      <w:r>
        <w:t xml:space="preserve"> </w:t>
      </w:r>
      <w:r w:rsidRPr="006E0D2B">
        <w:t>contemporary arts venu</w:t>
      </w:r>
      <w:r>
        <w:t xml:space="preserve">e </w:t>
      </w:r>
      <w:r w:rsidRPr="006E0D2B">
        <w:t>in two of the world's great cultural</w:t>
      </w:r>
      <w:r>
        <w:t xml:space="preserve"> </w:t>
      </w:r>
      <w:proofErr w:type="gramStart"/>
      <w:r w:rsidRPr="006E0D2B">
        <w:t>cities</w:t>
      </w:r>
      <w:r>
        <w:t xml:space="preserve"> </w:t>
      </w:r>
      <w:r w:rsidRPr="006E0D2B">
        <w:t>:</w:t>
      </w:r>
      <w:proofErr w:type="gramEnd"/>
      <w:r>
        <w:t xml:space="preserve"> </w:t>
      </w:r>
      <w:r w:rsidRPr="006E0D2B">
        <w:t>Arts</w:t>
      </w:r>
      <w:r>
        <w:t xml:space="preserve"> </w:t>
      </w:r>
      <w:r w:rsidRPr="006E0D2B">
        <w:t xml:space="preserve">House in Melbourne and Performance Space 122 (PS122) in New </w:t>
      </w:r>
      <w:r>
        <w:t>York</w:t>
      </w:r>
    </w:p>
    <w:p w:rsidR="006E0D2B" w:rsidRPr="006E0D2B" w:rsidRDefault="006E0D2B" w:rsidP="003B1F01">
      <w:r w:rsidRPr="006E0D2B">
        <w:t xml:space="preserve">New York Narratives at the Melbourne Festival, co-curated by Arts House, PS122 and Melbourne Festival, is the inaugural series of the New York/ Melbourne </w:t>
      </w:r>
      <w:proofErr w:type="spellStart"/>
      <w:r w:rsidRPr="006E0D2B">
        <w:t>eXchange</w:t>
      </w:r>
      <w:proofErr w:type="spellEnd"/>
      <w:r w:rsidRPr="006E0D2B">
        <w:t xml:space="preserve"> that includes: Bronx Gothic, YOUARENOWHERE, Acting Stranger, the Stage on Screen film screenings, Eric</w:t>
      </w:r>
      <w:r>
        <w:t xml:space="preserve"> </w:t>
      </w:r>
      <w:proofErr w:type="spellStart"/>
      <w:r>
        <w:t>Bogosian’s</w:t>
      </w:r>
      <w:proofErr w:type="spellEnd"/>
      <w:r>
        <w:t xml:space="preserve"> interactive video installation of his monologues, exhibitions: ECHO and Future Past </w:t>
      </w:r>
      <w:r w:rsidRPr="006E0D2B">
        <w:t>and conversations:</w:t>
      </w:r>
      <w:r w:rsidR="00CA0C2D">
        <w:t xml:space="preserve"> </w:t>
      </w:r>
      <w:r w:rsidRPr="006E0D2B">
        <w:t>Mapping a Vibrant Independent Ecology</w:t>
      </w:r>
      <w:r w:rsidR="00CA0C2D">
        <w:t xml:space="preserve"> and Text, Body and Technology.</w:t>
      </w:r>
    </w:p>
    <w:p w:rsidR="006E0D2B" w:rsidRPr="006E0D2B" w:rsidRDefault="006E0D2B" w:rsidP="003B1F01">
      <w:r w:rsidRPr="006E0D2B">
        <w:t xml:space="preserve">As well as Bronx Gothic, </w:t>
      </w:r>
      <w:proofErr w:type="spellStart"/>
      <w:r w:rsidRPr="006E0D2B">
        <w:t>Okwui</w:t>
      </w:r>
      <w:proofErr w:type="spellEnd"/>
      <w:r w:rsidRPr="006E0D2B">
        <w:t xml:space="preserve"> </w:t>
      </w:r>
      <w:proofErr w:type="spellStart"/>
      <w:r w:rsidRPr="006E0D2B">
        <w:t>Okpokwasili</w:t>
      </w:r>
      <w:proofErr w:type="spellEnd"/>
      <w:r w:rsidRPr="006E0D2B">
        <w:t xml:space="preserve"> is also part of other works in</w:t>
      </w:r>
      <w:r w:rsidR="00CA0C2D">
        <w:t xml:space="preserve"> </w:t>
      </w:r>
      <w:r w:rsidRPr="006E0D2B">
        <w:t>the New York Narratives series,</w:t>
      </w:r>
      <w:r w:rsidR="00CA0C2D">
        <w:t xml:space="preserve"> </w:t>
      </w:r>
      <w:r w:rsidRPr="006E0D2B">
        <w:t>including</w:t>
      </w:r>
      <w:r w:rsidR="00CA0C2D">
        <w:t xml:space="preserve"> </w:t>
      </w:r>
      <w:r w:rsidRPr="006E0D2B">
        <w:t>the Stage on Screen screening:</w:t>
      </w:r>
      <w:r w:rsidR="00CA0C2D">
        <w:t xml:space="preserve"> </w:t>
      </w:r>
      <w:r w:rsidRPr="006E0D2B">
        <w:t>How Can You Stay in the Hou</w:t>
      </w:r>
      <w:r w:rsidR="00CA0C2D">
        <w:t>se All Day and Not Go Anywhere?</w:t>
      </w:r>
    </w:p>
    <w:p w:rsidR="00CA0C2D" w:rsidRDefault="006E0D2B" w:rsidP="003B1F01">
      <w:pPr>
        <w:rPr>
          <w:rFonts w:hint="eastAsia"/>
        </w:rPr>
      </w:pPr>
      <w:r w:rsidRPr="006E0D2B">
        <w:t>In</w:t>
      </w:r>
      <w:r w:rsidR="00CA0C2D">
        <w:t xml:space="preserve"> </w:t>
      </w:r>
      <w:r w:rsidRPr="006E0D2B">
        <w:t>2016, the roles are reversed:</w:t>
      </w:r>
      <w:r w:rsidR="00CA0C2D">
        <w:t xml:space="preserve"> </w:t>
      </w:r>
      <w:r w:rsidRPr="006E0D2B">
        <w:t>New York will sample Melbourne's exceptional</w:t>
      </w:r>
      <w:r w:rsidR="00CA0C2D">
        <w:t xml:space="preserve"> </w:t>
      </w:r>
      <w:r w:rsidRPr="006E0D2B">
        <w:t>arts scene through a program of works co-curated by Arts House and PS122.</w:t>
      </w:r>
      <w:r w:rsidR="00CA0C2D" w:rsidRPr="00CA0C2D">
        <w:t xml:space="preserve"> </w:t>
      </w:r>
    </w:p>
    <w:p w:rsidR="00F37DAF" w:rsidRPr="00CA0C2D" w:rsidRDefault="00CA0C2D" w:rsidP="003B1F01">
      <w:r w:rsidRPr="00CA0C2D">
        <w:t>PS122 dedicates these performances to a tireless</w:t>
      </w:r>
      <w:r>
        <w:t xml:space="preserve"> </w:t>
      </w:r>
      <w:r w:rsidRPr="00CA0C2D">
        <w:t>Melbourne champion</w:t>
      </w:r>
      <w:r>
        <w:t xml:space="preserve"> </w:t>
      </w:r>
      <w:r w:rsidRPr="00CA0C2D">
        <w:t>in</w:t>
      </w:r>
      <w:r>
        <w:t xml:space="preserve"> </w:t>
      </w:r>
      <w:r w:rsidRPr="00CA0C2D">
        <w:t>New York­ Derek Lloyd.</w:t>
      </w:r>
    </w:p>
    <w:p w:rsidR="003B1F01" w:rsidRDefault="003B1F01" w:rsidP="00B53447">
      <w:pPr>
        <w:pStyle w:val="Heading1"/>
      </w:pPr>
      <w:bookmarkStart w:id="6" w:name="_Toc403992349"/>
      <w:bookmarkStart w:id="7" w:name="_Toc403992585"/>
    </w:p>
    <w:p w:rsidR="00B53447" w:rsidRDefault="00ED59B9" w:rsidP="00B53447">
      <w:pPr>
        <w:pStyle w:val="Heading1"/>
        <w:rPr>
          <w:rFonts w:hint="eastAsia"/>
        </w:rPr>
      </w:pPr>
      <w:bookmarkStart w:id="8" w:name="_Toc517964863"/>
      <w:r>
        <w:lastRenderedPageBreak/>
        <w:t>Biographies</w:t>
      </w:r>
      <w:bookmarkEnd w:id="8"/>
    </w:p>
    <w:p w:rsidR="00CA0C2D" w:rsidRDefault="00CA0C2D" w:rsidP="0082404C">
      <w:pPr>
        <w:pStyle w:val="Heading2"/>
        <w:rPr>
          <w:rFonts w:hint="eastAsia"/>
        </w:rPr>
      </w:pPr>
      <w:proofErr w:type="spellStart"/>
      <w:r w:rsidRPr="00CA0C2D">
        <w:t>Okwul</w:t>
      </w:r>
      <w:proofErr w:type="spellEnd"/>
      <w:r w:rsidRPr="00CA0C2D">
        <w:t xml:space="preserve"> </w:t>
      </w:r>
      <w:proofErr w:type="spellStart"/>
      <w:r w:rsidRPr="00CA0C2D">
        <w:t>Okpokwasill</w:t>
      </w:r>
      <w:proofErr w:type="spellEnd"/>
      <w:r w:rsidRPr="00CA0C2D">
        <w:t xml:space="preserve"> </w:t>
      </w:r>
    </w:p>
    <w:p w:rsidR="00ED59B9" w:rsidRDefault="00ED59B9" w:rsidP="0082404C">
      <w:pPr>
        <w:pStyle w:val="Heading2"/>
        <w:rPr>
          <w:rFonts w:hint="eastAsia"/>
        </w:rPr>
      </w:pPr>
      <w:r>
        <w:t>Writer and Performer</w:t>
      </w:r>
    </w:p>
    <w:p w:rsidR="00C71713" w:rsidRPr="00C71713" w:rsidRDefault="00C71713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Okw</w:t>
      </w:r>
      <w:r>
        <w:rPr>
          <w:rFonts w:ascii="Arial" w:eastAsia="MS Mincho" w:hAnsi="Arial"/>
          <w:bCs w:val="0"/>
          <w:sz w:val="20"/>
          <w:szCs w:val="24"/>
        </w:rPr>
        <w:t>ui</w:t>
      </w:r>
      <w:proofErr w:type="spellEnd"/>
      <w:r>
        <w:rPr>
          <w:rFonts w:ascii="Arial" w:eastAsia="MS Mincho" w:hAnsi="Arial"/>
          <w:bCs w:val="0"/>
          <w:sz w:val="20"/>
          <w:szCs w:val="24"/>
        </w:rPr>
        <w:t xml:space="preserve"> </w:t>
      </w:r>
      <w:proofErr w:type="spellStart"/>
      <w:r>
        <w:rPr>
          <w:rFonts w:ascii="Arial" w:eastAsia="MS Mincho" w:hAnsi="Arial"/>
          <w:bCs w:val="0"/>
          <w:sz w:val="20"/>
          <w:szCs w:val="24"/>
        </w:rPr>
        <w:t>Okpokwasili</w:t>
      </w:r>
      <w:proofErr w:type="spellEnd"/>
      <w:r>
        <w:rPr>
          <w:rFonts w:ascii="Arial" w:eastAsia="MS Mincho" w:hAnsi="Arial"/>
          <w:bCs w:val="0"/>
          <w:sz w:val="20"/>
          <w:szCs w:val="24"/>
        </w:rPr>
        <w:t xml:space="preserve"> is a New York based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 writer, performer and choreographer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.In partnership with collaborator Peter Born,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she creates multidiscip</w:t>
      </w:r>
      <w:r>
        <w:rPr>
          <w:rFonts w:ascii="Arial" w:eastAsia="MS Mincho" w:hAnsi="Arial"/>
          <w:bCs w:val="0"/>
          <w:sz w:val="20"/>
          <w:szCs w:val="24"/>
        </w:rPr>
        <w:t xml:space="preserve">linary projects. Their first New </w:t>
      </w:r>
      <w:r w:rsidRPr="00C71713">
        <w:rPr>
          <w:rFonts w:ascii="Arial" w:eastAsia="MS Mincho" w:hAnsi="Arial"/>
          <w:bCs w:val="0"/>
          <w:sz w:val="20"/>
          <w:szCs w:val="24"/>
        </w:rPr>
        <w:t>York production, Pent-Up: A Revenge Dance, premiered at PS122 and received a 2010 Bessie Award for Outstanding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Production in Dance and Performance;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an immersive installation version was featured in the 2008 Prelude Festival.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proofErr w:type="gramStart"/>
      <w:r w:rsidRPr="00C71713">
        <w:rPr>
          <w:rFonts w:ascii="Arial" w:eastAsia="MS Mincho" w:hAnsi="Arial"/>
          <w:bCs w:val="0"/>
          <w:sz w:val="20"/>
          <w:szCs w:val="24"/>
        </w:rPr>
        <w:t>Th</w:t>
      </w:r>
      <w:r>
        <w:rPr>
          <w:rFonts w:ascii="Arial" w:eastAsia="MS Mincho" w:hAnsi="Arial"/>
          <w:bCs w:val="0"/>
          <w:sz w:val="20"/>
          <w:szCs w:val="24"/>
        </w:rPr>
        <w:t xml:space="preserve">eir 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second</w:t>
      </w:r>
      <w:proofErr w:type="gramEnd"/>
      <w:r w:rsidR="004D2626">
        <w:rPr>
          <w:rFonts w:ascii="Arial" w:eastAsia="MS Mincho" w:hAnsi="Arial"/>
          <w:bCs w:val="0"/>
          <w:sz w:val="20"/>
          <w:szCs w:val="24"/>
        </w:rPr>
        <w:t xml:space="preserve"> collaboration, Bronx Gothic won a  2014 Bessie award for Outstanding Production in Dance and Performance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and continues to tour nationally and internationally</w:t>
      </w:r>
      <w:r w:rsidR="004D2626">
        <w:rPr>
          <w:rFonts w:ascii="Arial" w:eastAsia="MS Mincho" w:hAnsi="Arial"/>
          <w:bCs w:val="0"/>
          <w:sz w:val="20"/>
          <w:szCs w:val="24"/>
        </w:rPr>
        <w:t>.</w:t>
      </w:r>
      <w:r w:rsidR="004D2626" w:rsidRP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In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June 2014 they presented an installation entitled Bronx Gothic: The Oval as part of the Lower Manhattan Cultural Cou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ncil's River to River Festival.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Their current project in dev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elopment is Poor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People's TV Room,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an early iteration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 xml:space="preserve">of which was presented by Lincoln Center in the David Rubinstein Atrium in 2014. </w:t>
      </w:r>
    </w:p>
    <w:p w:rsidR="004D2626" w:rsidRDefault="00C71713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r w:rsidRPr="00C71713">
        <w:rPr>
          <w:rFonts w:ascii="Arial" w:eastAsia="MS Mincho" w:hAnsi="Arial"/>
          <w:bCs w:val="0"/>
          <w:sz w:val="20"/>
          <w:szCs w:val="24"/>
        </w:rPr>
        <w:t xml:space="preserve">As a performer,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Okwui</w:t>
      </w:r>
      <w:proofErr w:type="spellEnd"/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Okpokwasili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frequently collaborates with award-winning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director Ralph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Lemon,with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credits including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How Can You Stay in the House All Day and Not Go Anywhere?; Come Hom</w:t>
      </w:r>
      <w:r>
        <w:rPr>
          <w:rFonts w:ascii="Arial" w:eastAsia="MS Mincho" w:hAnsi="Arial"/>
          <w:bCs w:val="0"/>
          <w:sz w:val="20"/>
          <w:szCs w:val="24"/>
        </w:rPr>
        <w:t xml:space="preserve">e Charley Patton (for which she </w:t>
      </w:r>
      <w:r w:rsidRPr="00C71713">
        <w:rPr>
          <w:rFonts w:ascii="Arial" w:eastAsia="MS Mincho" w:hAnsi="Arial"/>
          <w:bCs w:val="0"/>
          <w:sz w:val="20"/>
          <w:szCs w:val="24"/>
        </w:rPr>
        <w:t>also won a Be</w:t>
      </w:r>
      <w:r>
        <w:rPr>
          <w:rFonts w:ascii="Arial" w:eastAsia="MS Mincho" w:hAnsi="Arial"/>
          <w:bCs w:val="0"/>
          <w:sz w:val="20"/>
          <w:szCs w:val="24"/>
        </w:rPr>
        <w:t xml:space="preserve">ssie Award);a duet performed at </w:t>
      </w:r>
      <w:r w:rsidRPr="00C71713">
        <w:rPr>
          <w:rFonts w:ascii="Arial" w:eastAsia="MS Mincho" w:hAnsi="Arial"/>
          <w:bCs w:val="0"/>
          <w:sz w:val="20"/>
          <w:szCs w:val="24"/>
        </w:rPr>
        <w:t>MoMA as part of On Line: Drawing thr</w:t>
      </w:r>
      <w:r>
        <w:rPr>
          <w:rFonts w:ascii="Arial" w:eastAsia="MS Mincho" w:hAnsi="Arial"/>
          <w:bCs w:val="0"/>
          <w:sz w:val="20"/>
          <w:szCs w:val="24"/>
        </w:rPr>
        <w:t xml:space="preserve">ough the Twentieth Century; and </w:t>
      </w:r>
      <w:r w:rsidRPr="00C71713">
        <w:rPr>
          <w:rFonts w:ascii="Arial" w:eastAsia="MS Mincho" w:hAnsi="Arial"/>
          <w:bCs w:val="0"/>
          <w:sz w:val="20"/>
          <w:szCs w:val="24"/>
        </w:rPr>
        <w:t>mos</w:t>
      </w:r>
      <w:r>
        <w:rPr>
          <w:rFonts w:ascii="Arial" w:eastAsia="MS Mincho" w:hAnsi="Arial"/>
          <w:bCs w:val="0"/>
          <w:sz w:val="20"/>
          <w:szCs w:val="24"/>
        </w:rPr>
        <w:t xml:space="preserve">t recently Scaffold Room. Other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performance </w:t>
      </w:r>
      <w:r>
        <w:rPr>
          <w:rFonts w:ascii="Arial" w:eastAsia="MS Mincho" w:hAnsi="Arial"/>
          <w:bCs w:val="0"/>
          <w:sz w:val="20"/>
          <w:szCs w:val="24"/>
        </w:rPr>
        <w:t xml:space="preserve">credits include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Nora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Chip</w:t>
      </w:r>
      <w:r>
        <w:rPr>
          <w:rFonts w:ascii="Arial" w:eastAsia="MS Mincho" w:hAnsi="Arial"/>
          <w:bCs w:val="0"/>
          <w:sz w:val="20"/>
          <w:szCs w:val="24"/>
        </w:rPr>
        <w:t>aumire's</w:t>
      </w:r>
      <w:proofErr w:type="spellEnd"/>
      <w:r>
        <w:rPr>
          <w:rFonts w:ascii="Arial" w:eastAsia="MS Mincho" w:hAnsi="Arial"/>
          <w:bCs w:val="0"/>
          <w:sz w:val="20"/>
          <w:szCs w:val="24"/>
        </w:rPr>
        <w:t xml:space="preserve"> Miriam; Julie </w:t>
      </w:r>
      <w:proofErr w:type="spellStart"/>
      <w:r>
        <w:rPr>
          <w:rFonts w:ascii="Arial" w:eastAsia="MS Mincho" w:hAnsi="Arial"/>
          <w:bCs w:val="0"/>
          <w:sz w:val="20"/>
          <w:szCs w:val="24"/>
        </w:rPr>
        <w:t>Taymor's</w:t>
      </w:r>
      <w:proofErr w:type="spellEnd"/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A Midsummer Night's Dream; Kristin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Marting's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Sounding; Young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Jean Lee's LEAR; Richard Foreman's Maria del Bosco; Richard Maxwell's Cowboys and Indians;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andJoan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Dark (The Goodman Theater/Linz European Capital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 xml:space="preserve">of Culture).Film credits include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Malorie's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Final Score, Knut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Asdam's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Abyss,The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Interpr</w:t>
      </w:r>
      <w:r>
        <w:rPr>
          <w:rFonts w:ascii="Arial" w:eastAsia="MS Mincho" w:hAnsi="Arial"/>
          <w:bCs w:val="0"/>
          <w:sz w:val="20"/>
          <w:szCs w:val="24"/>
        </w:rPr>
        <w:t xml:space="preserve">eter, The Hoax and I Am Legend. </w:t>
      </w:r>
    </w:p>
    <w:p w:rsidR="00C71713" w:rsidRDefault="00C71713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Okwui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</w:t>
      </w:r>
      <w:proofErr w:type="spellStart"/>
      <w:r w:rsidRPr="00C71713">
        <w:rPr>
          <w:rFonts w:ascii="Arial" w:eastAsia="MS Mincho" w:hAnsi="Arial"/>
          <w:bCs w:val="0"/>
          <w:sz w:val="20"/>
          <w:szCs w:val="24"/>
        </w:rPr>
        <w:t>Okpokwasili's</w:t>
      </w:r>
      <w:proofErr w:type="spellEnd"/>
      <w:r w:rsidRPr="00C71713">
        <w:rPr>
          <w:rFonts w:ascii="Arial" w:eastAsia="MS Mincho" w:hAnsi="Arial"/>
          <w:bCs w:val="0"/>
          <w:sz w:val="20"/>
          <w:szCs w:val="24"/>
        </w:rPr>
        <w:t xml:space="preserve"> residencies and awards include The</w:t>
      </w:r>
      <w:r>
        <w:rPr>
          <w:rFonts w:ascii="Arial" w:eastAsia="MS Mincho" w:hAnsi="Arial"/>
          <w:bCs w:val="0"/>
          <w:sz w:val="20"/>
          <w:szCs w:val="24"/>
        </w:rPr>
        <w:t xml:space="preserve"> French American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>
        <w:rPr>
          <w:rFonts w:ascii="Arial" w:eastAsia="MS Mincho" w:hAnsi="Arial"/>
          <w:bCs w:val="0"/>
          <w:sz w:val="20"/>
          <w:szCs w:val="24"/>
        </w:rPr>
        <w:t>Cultural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>
        <w:rPr>
          <w:rFonts w:ascii="Arial" w:eastAsia="MS Mincho" w:hAnsi="Arial"/>
          <w:bCs w:val="0"/>
          <w:sz w:val="20"/>
          <w:szCs w:val="24"/>
        </w:rPr>
        <w:t xml:space="preserve">Exchange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 xml:space="preserve">(2006-07),Maggie </w:t>
      </w:r>
      <w:proofErr w:type="spellStart"/>
      <w:r w:rsidR="004D2626" w:rsidRPr="00C71713">
        <w:rPr>
          <w:rFonts w:ascii="Arial" w:eastAsia="MS Mincho" w:hAnsi="Arial"/>
          <w:bCs w:val="0"/>
          <w:sz w:val="20"/>
          <w:szCs w:val="24"/>
        </w:rPr>
        <w:t>Allesee</w:t>
      </w:r>
      <w:proofErr w:type="spellEnd"/>
      <w:r w:rsidR="004D2626" w:rsidRPr="00C71713">
        <w:rPr>
          <w:rFonts w:ascii="Arial" w:eastAsia="MS Mincho" w:hAnsi="Arial"/>
          <w:bCs w:val="0"/>
          <w:sz w:val="20"/>
          <w:szCs w:val="24"/>
        </w:rPr>
        <w:t xml:space="preserve"> National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Center for Choreography Choreographic Fellowship (2012),Baryshnikov Arts Center Artist-in­ Residence (2013),New York Live Arts Studio Series (2013),Under Construction at the Park Avenue Armory (2013),New York Foundati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on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 xml:space="preserve">for the Arts' Fellowship in Choreography (2013), Lower Manhattan Cultural Council's Extended Life Program (2014-15),The Foundation for Contemporary Arts' artist grant in dance (2014), </w:t>
      </w:r>
      <w:proofErr w:type="spellStart"/>
      <w:r w:rsidR="004D2626" w:rsidRPr="00C71713">
        <w:rPr>
          <w:rFonts w:ascii="Arial" w:eastAsia="MS Mincho" w:hAnsi="Arial"/>
          <w:bCs w:val="0"/>
          <w:sz w:val="20"/>
          <w:szCs w:val="24"/>
        </w:rPr>
        <w:t>BRICiab</w:t>
      </w:r>
      <w:proofErr w:type="spellEnd"/>
      <w:r w:rsidR="004D2626" w:rsidRPr="00C71713">
        <w:rPr>
          <w:rFonts w:ascii="Arial" w:eastAsia="MS Mincho" w:hAnsi="Arial"/>
          <w:bCs w:val="0"/>
          <w:sz w:val="20"/>
          <w:szCs w:val="24"/>
        </w:rPr>
        <w:t xml:space="preserve"> (2015)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,Columbia University (2015) and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the Rauschenberg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Residen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cy (2015).She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recently named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the 2015-17 New York Live Arts </w:t>
      </w:r>
      <w:r w:rsidR="004D2626" w:rsidRPr="00C71713">
        <w:rPr>
          <w:rFonts w:ascii="Arial" w:eastAsia="MS Mincho" w:hAnsi="Arial"/>
          <w:bCs w:val="0"/>
          <w:sz w:val="20"/>
          <w:szCs w:val="24"/>
        </w:rPr>
        <w:t>in Dance and Performance.</w:t>
      </w:r>
      <w:r w:rsidR="004D2626"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Resident Commissioned Artist (RCA), through which she will</w:t>
      </w:r>
      <w:r w:rsidR="00CB55E3">
        <w:rPr>
          <w:rFonts w:ascii="Arial" w:eastAsia="MS Mincho" w:hAnsi="Arial"/>
          <w:bCs w:val="0"/>
          <w:sz w:val="20"/>
          <w:szCs w:val="24"/>
        </w:rPr>
        <w:t xml:space="preserve"> create the new ensemble work, </w:t>
      </w:r>
      <w:r w:rsidRPr="00C71713">
        <w:rPr>
          <w:rFonts w:ascii="Arial" w:eastAsia="MS Mincho" w:hAnsi="Arial"/>
          <w:bCs w:val="0"/>
          <w:sz w:val="20"/>
          <w:szCs w:val="24"/>
        </w:rPr>
        <w:t>Poor People's TV Room,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C71713">
        <w:rPr>
          <w:rFonts w:ascii="Arial" w:eastAsia="MS Mincho" w:hAnsi="Arial"/>
          <w:bCs w:val="0"/>
          <w:sz w:val="20"/>
          <w:szCs w:val="24"/>
        </w:rPr>
        <w:t>produced by MAPP International Productions.</w:t>
      </w:r>
    </w:p>
    <w:p w:rsidR="00EE7A9E" w:rsidRPr="00C71713" w:rsidRDefault="00CB55E3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t>Peter Born</w:t>
      </w:r>
    </w:p>
    <w:p w:rsidR="00EE7A9E" w:rsidRPr="00EE7A9E" w:rsidRDefault="00EE7A9E" w:rsidP="0082404C">
      <w:pPr>
        <w:pStyle w:val="Heading2"/>
        <w:rPr>
          <w:rFonts w:hint="eastAsia"/>
        </w:rPr>
      </w:pPr>
      <w:r>
        <w:t>Director</w:t>
      </w:r>
      <w:r w:rsidR="00CB55E3">
        <w:t>/Scenic &amp;Lighting Designer</w:t>
      </w:r>
    </w:p>
    <w:p w:rsidR="00CB55E3" w:rsidRDefault="00CB55E3" w:rsidP="00CB55E3">
      <w:pPr>
        <w:pStyle w:val="Heading2"/>
        <w:rPr>
          <w:rFonts w:ascii="Arial" w:eastAsia="MS Mincho" w:hAnsi="Arial" w:cs="Arial"/>
          <w:bCs w:val="0"/>
          <w:sz w:val="20"/>
          <w:szCs w:val="20"/>
        </w:rPr>
      </w:pPr>
      <w:r w:rsidRPr="00CB55E3">
        <w:rPr>
          <w:rFonts w:ascii="Arial" w:eastAsia="MS Mincho" w:hAnsi="Arial" w:cs="Arial"/>
          <w:bCs w:val="0"/>
          <w:sz w:val="20"/>
          <w:szCs w:val="20"/>
        </w:rPr>
        <w:t>Peter Born is a director,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designer and filmmaker. In addition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to his work with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Okwui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Okpokwasili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>, he is collaborating with David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Thomson throughout 2015 and 2016 on a cycle of installation performances revolving around a post-sexual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incarnation of Venus.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He designed and created the set for Nora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Chipaumire's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 rite/ riot, and has created performance videos with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Chipaumire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>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Thomson and Daria Fain,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among others.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He works as an art director and prop stylist for video and photo projects with clients including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Vog</w:t>
      </w:r>
      <w:r>
        <w:rPr>
          <w:rFonts w:ascii="Arial" w:eastAsia="MS Mincho" w:hAnsi="Arial" w:cs="Arial"/>
          <w:bCs w:val="0"/>
          <w:sz w:val="20"/>
          <w:szCs w:val="20"/>
        </w:rPr>
        <w:t xml:space="preserve">ue, Estee Lauder, Barneys co-op </w:t>
      </w:r>
      <w:r w:rsidRPr="00CB55E3">
        <w:rPr>
          <w:rFonts w:ascii="Arial" w:eastAsia="MS Mincho" w:hAnsi="Arial" w:cs="Arial"/>
          <w:bCs w:val="0"/>
          <w:sz w:val="20"/>
          <w:szCs w:val="20"/>
        </w:rPr>
        <w:t>Bloomingdale</w:t>
      </w:r>
      <w:r>
        <w:rPr>
          <w:rFonts w:ascii="Arial" w:eastAsia="MS Mincho" w:hAnsi="Arial" w:cs="Arial"/>
          <w:bCs w:val="0"/>
          <w:sz w:val="20"/>
          <w:szCs w:val="20"/>
        </w:rPr>
        <w:t xml:space="preserve">s, Old Navy,25 magazine, Northrup </w:t>
      </w:r>
      <w:r w:rsidRPr="00CB55E3">
        <w:rPr>
          <w:rFonts w:ascii="Arial" w:eastAsia="MS Mincho" w:hAnsi="Arial" w:cs="Arial"/>
          <w:bCs w:val="0"/>
          <w:sz w:val="20"/>
          <w:szCs w:val="20"/>
        </w:rPr>
        <w:t>Grumman and The Wall Street Journal, with collaborators including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Kanye West,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Barnaby Roper,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Santiago and Mauricio Sierra,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Quentin Jones and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NoStringsUS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 Puppet Productions. He is also a former New York public high school teacher,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an itinerant floral designer,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>corporate actor-facilitator and furniture designer.</w:t>
      </w:r>
      <w:r>
        <w:rPr>
          <w:rFonts w:ascii="Arial" w:eastAsia="MS Mincho" w:hAnsi="Arial" w:cs="Arial"/>
          <w:bCs w:val="0"/>
          <w:sz w:val="20"/>
          <w:szCs w:val="20"/>
        </w:rPr>
        <w:t xml:space="preserve"> </w:t>
      </w:r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His collaborations with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Okwui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 </w:t>
      </w:r>
      <w:proofErr w:type="spellStart"/>
      <w:r w:rsidRPr="00CB55E3">
        <w:rPr>
          <w:rFonts w:ascii="Arial" w:eastAsia="MS Mincho" w:hAnsi="Arial" w:cs="Arial"/>
          <w:bCs w:val="0"/>
          <w:sz w:val="20"/>
          <w:szCs w:val="20"/>
        </w:rPr>
        <w:t>Okpokwasili</w:t>
      </w:r>
      <w:proofErr w:type="spellEnd"/>
      <w:r w:rsidRPr="00CB55E3">
        <w:rPr>
          <w:rFonts w:ascii="Arial" w:eastAsia="MS Mincho" w:hAnsi="Arial" w:cs="Arial"/>
          <w:bCs w:val="0"/>
          <w:sz w:val="20"/>
          <w:szCs w:val="20"/>
        </w:rPr>
        <w:t xml:space="preserve"> have garne</w:t>
      </w:r>
      <w:r>
        <w:rPr>
          <w:rFonts w:ascii="Arial" w:eastAsia="MS Mincho" w:hAnsi="Arial" w:cs="Arial"/>
          <w:bCs w:val="0"/>
          <w:sz w:val="20"/>
          <w:szCs w:val="20"/>
        </w:rPr>
        <w:t xml:space="preserve">red two Bessie Awards for Dance </w:t>
      </w:r>
      <w:r w:rsidRPr="00CB55E3">
        <w:rPr>
          <w:rFonts w:ascii="Arial" w:eastAsia="MS Mincho" w:hAnsi="Arial" w:cs="Arial"/>
          <w:bCs w:val="0"/>
          <w:sz w:val="20"/>
          <w:szCs w:val="20"/>
        </w:rPr>
        <w:t>and Performance.</w:t>
      </w:r>
    </w:p>
    <w:p w:rsidR="00EE7A9E" w:rsidRPr="00EE7A9E" w:rsidRDefault="00CB55E3" w:rsidP="003B1F01">
      <w:pPr>
        <w:pStyle w:val="Heading1"/>
        <w:rPr>
          <w:rFonts w:hint="eastAsia"/>
        </w:rPr>
      </w:pPr>
      <w:bookmarkStart w:id="9" w:name="_Toc517964864"/>
      <w:r>
        <w:lastRenderedPageBreak/>
        <w:t>MAPP I</w:t>
      </w:r>
      <w:r>
        <w:rPr>
          <w:rFonts w:hint="eastAsia"/>
        </w:rPr>
        <w:t>n</w:t>
      </w:r>
      <w:r>
        <w:t xml:space="preserve">ternational </w:t>
      </w:r>
      <w:proofErr w:type="spellStart"/>
      <w:r>
        <w:t>Produtions</w:t>
      </w:r>
      <w:bookmarkEnd w:id="9"/>
      <w:proofErr w:type="spellEnd"/>
      <w:r w:rsidR="00EE7A9E">
        <w:t xml:space="preserve"> </w:t>
      </w:r>
    </w:p>
    <w:p w:rsidR="00CB55E3" w:rsidRPr="00CB55E3" w:rsidRDefault="00CB55E3" w:rsidP="00CB55E3">
      <w:pPr>
        <w:rPr>
          <w:rFonts w:cs="Arial"/>
          <w:szCs w:val="20"/>
          <w:lang w:val="en-US"/>
        </w:rPr>
      </w:pPr>
      <w:proofErr w:type="gramStart"/>
      <w:r w:rsidRPr="00CB55E3">
        <w:rPr>
          <w:rFonts w:cs="Arial"/>
          <w:szCs w:val="20"/>
          <w:lang w:val="en-US"/>
        </w:rPr>
        <w:t>MAPP International Productions i s a non-profit producer of major performing arts projects that raise critical</w:t>
      </w:r>
      <w:r w:rsidR="002D65F0">
        <w:rPr>
          <w:rFonts w:cs="Arial"/>
          <w:szCs w:val="20"/>
          <w:lang w:val="en-US"/>
        </w:rPr>
        <w:t xml:space="preserve"> consciousness and spark social </w:t>
      </w:r>
      <w:r w:rsidRPr="00CB55E3">
        <w:rPr>
          <w:rFonts w:cs="Arial"/>
          <w:szCs w:val="20"/>
          <w:lang w:val="en-US"/>
        </w:rPr>
        <w:t>change.</w:t>
      </w:r>
      <w:proofErr w:type="gramEnd"/>
      <w:r w:rsidR="002D65F0">
        <w:rPr>
          <w:rFonts w:cs="Arial"/>
          <w:szCs w:val="20"/>
          <w:lang w:val="en-US"/>
        </w:rPr>
        <w:t xml:space="preserve"> </w:t>
      </w:r>
      <w:r w:rsidRPr="00CB55E3">
        <w:rPr>
          <w:rFonts w:cs="Arial"/>
          <w:szCs w:val="20"/>
          <w:lang w:val="en-US"/>
        </w:rPr>
        <w:t>Supporting all phases of an artis</w:t>
      </w:r>
      <w:r w:rsidR="002D65F0">
        <w:rPr>
          <w:rFonts w:cs="Arial"/>
          <w:szCs w:val="20"/>
          <w:lang w:val="en-US"/>
        </w:rPr>
        <w:t xml:space="preserve">t's </w:t>
      </w:r>
      <w:r w:rsidRPr="00CB55E3">
        <w:rPr>
          <w:rFonts w:cs="Arial"/>
          <w:szCs w:val="20"/>
          <w:lang w:val="en-US"/>
        </w:rPr>
        <w:t>creative process, from concept and production to premiere and touring,</w:t>
      </w:r>
      <w:r w:rsidR="002D65F0">
        <w:rPr>
          <w:rFonts w:cs="Arial"/>
          <w:szCs w:val="20"/>
          <w:lang w:val="en-US"/>
        </w:rPr>
        <w:t xml:space="preserve"> MAPP also engages audiences in the issues behi</w:t>
      </w:r>
      <w:r w:rsidRPr="00CB55E3">
        <w:rPr>
          <w:rFonts w:cs="Arial"/>
          <w:szCs w:val="20"/>
          <w:lang w:val="en-US"/>
        </w:rPr>
        <w:t>nd the art.</w:t>
      </w:r>
    </w:p>
    <w:p w:rsidR="00CB55E3" w:rsidRPr="00CB55E3" w:rsidRDefault="002D65F0" w:rsidP="00CB55E3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</w:t>
      </w:r>
      <w:r w:rsidR="00CB55E3" w:rsidRPr="00CB55E3">
        <w:rPr>
          <w:rFonts w:cs="Arial"/>
          <w:szCs w:val="20"/>
          <w:lang w:val="en-US"/>
        </w:rPr>
        <w:t>Through</w:t>
      </w:r>
      <w:r>
        <w:rPr>
          <w:rFonts w:cs="Arial"/>
          <w:szCs w:val="20"/>
          <w:lang w:val="en-US"/>
        </w:rPr>
        <w:t xml:space="preserve"> </w:t>
      </w:r>
      <w:r w:rsidR="00CB55E3" w:rsidRPr="00CB55E3">
        <w:rPr>
          <w:rFonts w:cs="Arial"/>
          <w:szCs w:val="20"/>
          <w:lang w:val="en-US"/>
        </w:rPr>
        <w:t>this heightened focus, MAPP supports an evolving and elite cadre of creators whose work</w:t>
      </w:r>
      <w:r>
        <w:rPr>
          <w:rFonts w:cs="Arial"/>
          <w:szCs w:val="20"/>
          <w:lang w:val="en-US"/>
        </w:rPr>
        <w:t xml:space="preserve"> ignites communities worldwide.</w:t>
      </w:r>
    </w:p>
    <w:p w:rsidR="00E874A2" w:rsidRPr="002D65F0" w:rsidRDefault="00CB55E3" w:rsidP="002D65F0">
      <w:pPr>
        <w:rPr>
          <w:rFonts w:cs="Arial"/>
          <w:szCs w:val="20"/>
          <w:lang w:val="en-US"/>
        </w:rPr>
      </w:pPr>
      <w:r w:rsidRPr="00CB55E3">
        <w:rPr>
          <w:rFonts w:cs="Arial"/>
          <w:szCs w:val="20"/>
          <w:lang w:val="en-US"/>
        </w:rPr>
        <w:t>mapplntemational.org</w:t>
      </w:r>
      <w:r w:rsidR="00EE7A9E" w:rsidRPr="00EE7A9E">
        <w:rPr>
          <w:rFonts w:cs="Arial"/>
          <w:szCs w:val="20"/>
          <w:lang w:val="en-US"/>
        </w:rPr>
        <w:t>.</w:t>
      </w:r>
      <w:r w:rsidR="00EE7A9E" w:rsidRPr="00EE7A9E">
        <w:rPr>
          <w:rFonts w:ascii="MS Gothic" w:eastAsia="MS Gothic" w:hAnsi="MS Gothic" w:cs="MS Gothic" w:hint="eastAsia"/>
          <w:szCs w:val="20"/>
          <w:lang w:val="en-US"/>
        </w:rPr>
        <w:t>  </w:t>
      </w:r>
    </w:p>
    <w:p w:rsidR="00EE7A9E" w:rsidRPr="00CF070C" w:rsidRDefault="00CF070C" w:rsidP="00CF070C">
      <w:pPr>
        <w:pStyle w:val="Heading1"/>
        <w:rPr>
          <w:rFonts w:hint="eastAsia"/>
        </w:rPr>
      </w:pPr>
      <w:bookmarkStart w:id="10" w:name="_Toc517964865"/>
      <w:r w:rsidRPr="00CF070C">
        <w:t>Thank you</w:t>
      </w:r>
      <w:bookmarkEnd w:id="10"/>
    </w:p>
    <w:p w:rsidR="002554AC" w:rsidRPr="002D65F0" w:rsidRDefault="0081386B" w:rsidP="003B1F01">
      <w:pPr>
        <w:rPr>
          <w:bCs/>
        </w:rPr>
      </w:pPr>
      <w:r w:rsidRPr="002D65F0">
        <w:t xml:space="preserve">The artists would like to thank </w:t>
      </w:r>
      <w:proofErr w:type="spellStart"/>
      <w:r w:rsidRPr="002D65F0">
        <w:t>Umechi</w:t>
      </w:r>
      <w:proofErr w:type="spellEnd"/>
      <w:r w:rsidRPr="002D65F0">
        <w:t xml:space="preserve"> Born, Ralph Lemon,</w:t>
      </w:r>
      <w:r>
        <w:rPr>
          <w:bCs/>
        </w:rPr>
        <w:t xml:space="preserve"> </w:t>
      </w:r>
      <w:r w:rsidRPr="002D65F0">
        <w:t>David Thomson,</w:t>
      </w:r>
      <w:r>
        <w:rPr>
          <w:bCs/>
        </w:rPr>
        <w:t xml:space="preserve"> </w:t>
      </w:r>
      <w:proofErr w:type="spellStart"/>
      <w:r w:rsidRPr="002D65F0">
        <w:t>Onome</w:t>
      </w:r>
      <w:proofErr w:type="spellEnd"/>
      <w:r w:rsidRPr="002D65F0">
        <w:t xml:space="preserve"> </w:t>
      </w:r>
      <w:proofErr w:type="spellStart"/>
      <w:r w:rsidRPr="002D65F0">
        <w:t>Ekeh</w:t>
      </w:r>
      <w:proofErr w:type="spellEnd"/>
      <w:r w:rsidRPr="002D65F0">
        <w:t>, John Born,</w:t>
      </w:r>
      <w:r>
        <w:rPr>
          <w:bCs/>
        </w:rPr>
        <w:t xml:space="preserve"> </w:t>
      </w:r>
      <w:r w:rsidRPr="002D65F0">
        <w:t>Cecilia Clarke,</w:t>
      </w:r>
      <w:r>
        <w:rPr>
          <w:bCs/>
        </w:rPr>
        <w:t xml:space="preserve"> </w:t>
      </w:r>
      <w:r w:rsidRPr="002D65F0">
        <w:t xml:space="preserve">Andy Harman, Vinnie </w:t>
      </w:r>
      <w:proofErr w:type="spellStart"/>
      <w:r w:rsidRPr="002D65F0">
        <w:t>Dilio</w:t>
      </w:r>
      <w:proofErr w:type="spellEnd"/>
      <w:r w:rsidRPr="002D65F0">
        <w:t>,</w:t>
      </w:r>
      <w:r>
        <w:rPr>
          <w:bCs/>
        </w:rPr>
        <w:t xml:space="preserve"> </w:t>
      </w:r>
      <w:r w:rsidRPr="002D65F0">
        <w:t>Laur</w:t>
      </w:r>
      <w:r>
        <w:t>a Brock,</w:t>
      </w:r>
      <w:r>
        <w:rPr>
          <w:bCs/>
        </w:rPr>
        <w:t xml:space="preserve"> </w:t>
      </w:r>
      <w:proofErr w:type="spellStart"/>
      <w:r>
        <w:t>Dr</w:t>
      </w:r>
      <w:proofErr w:type="spellEnd"/>
      <w:r>
        <w:t xml:space="preserve"> Bertram </w:t>
      </w:r>
      <w:proofErr w:type="spellStart"/>
      <w:r>
        <w:t>Okpokwasili</w:t>
      </w:r>
      <w:proofErr w:type="spellEnd"/>
      <w:r>
        <w:t xml:space="preserve">, </w:t>
      </w:r>
      <w:r w:rsidRPr="002D65F0">
        <w:t xml:space="preserve">Eunice </w:t>
      </w:r>
      <w:proofErr w:type="spellStart"/>
      <w:r w:rsidRPr="002D65F0">
        <w:t>Okpo</w:t>
      </w:r>
      <w:r>
        <w:t>kwasili</w:t>
      </w:r>
      <w:proofErr w:type="spellEnd"/>
      <w:r>
        <w:t>,</w:t>
      </w:r>
      <w:r>
        <w:rPr>
          <w:bCs/>
        </w:rPr>
        <w:t xml:space="preserve"> </w:t>
      </w:r>
      <w:r>
        <w:t>Silas and Mary Born,</w:t>
      </w:r>
      <w:r>
        <w:rPr>
          <w:bCs/>
        </w:rPr>
        <w:t xml:space="preserve"> </w:t>
      </w:r>
      <w:proofErr w:type="spellStart"/>
      <w:r>
        <w:t>lje</w:t>
      </w:r>
      <w:proofErr w:type="spellEnd"/>
      <w:r>
        <w:t xml:space="preserve"> </w:t>
      </w:r>
      <w:proofErr w:type="spellStart"/>
      <w:r w:rsidRPr="002D65F0">
        <w:t>Okpokwasili</w:t>
      </w:r>
      <w:proofErr w:type="spellEnd"/>
      <w:r w:rsidRPr="002D65F0">
        <w:t>,</w:t>
      </w:r>
      <w:r>
        <w:rPr>
          <w:bCs/>
        </w:rPr>
        <w:t xml:space="preserve"> </w:t>
      </w:r>
      <w:r>
        <w:t xml:space="preserve">Georgianna Pickett, Sam Miller, </w:t>
      </w:r>
      <w:r w:rsidRPr="002D65F0">
        <w:t>Anna Glass-</w:t>
      </w:r>
      <w:proofErr w:type="spellStart"/>
      <w:r w:rsidRPr="002D65F0">
        <w:t>Coquillot,Katherine</w:t>
      </w:r>
      <w:proofErr w:type="spellEnd"/>
      <w:r w:rsidRPr="002D65F0">
        <w:t xml:space="preserve"> </w:t>
      </w:r>
      <w:proofErr w:type="spellStart"/>
      <w:r w:rsidRPr="002D65F0">
        <w:t>Profeta,Karen</w:t>
      </w:r>
      <w:proofErr w:type="spellEnd"/>
      <w:r>
        <w:t xml:space="preserve"> </w:t>
      </w:r>
      <w:proofErr w:type="spellStart"/>
      <w:r w:rsidRPr="002D65F0">
        <w:t>Montrose,Jamie</w:t>
      </w:r>
      <w:proofErr w:type="spellEnd"/>
      <w:r w:rsidRPr="002D65F0">
        <w:t xml:space="preserve"> Boyle, John </w:t>
      </w:r>
      <w:proofErr w:type="spellStart"/>
      <w:r w:rsidRPr="002D65F0">
        <w:t>Wyszniewski</w:t>
      </w:r>
      <w:proofErr w:type="spellEnd"/>
      <w:r w:rsidRPr="002D65F0">
        <w:t xml:space="preserve">, </w:t>
      </w:r>
      <w:proofErr w:type="spellStart"/>
      <w:r w:rsidRPr="002D65F0">
        <w:t>Marya</w:t>
      </w:r>
      <w:proofErr w:type="spellEnd"/>
      <w:r w:rsidRPr="002D65F0">
        <w:t xml:space="preserve"> </w:t>
      </w:r>
      <w:proofErr w:type="spellStart"/>
      <w:r w:rsidRPr="002D65F0">
        <w:t>Wethers,Nora</w:t>
      </w:r>
      <w:proofErr w:type="spellEnd"/>
      <w:r w:rsidRPr="002D65F0">
        <w:t xml:space="preserve"> </w:t>
      </w:r>
      <w:proofErr w:type="spellStart"/>
      <w:r w:rsidRPr="002D65F0">
        <w:t>Chipaumire</w:t>
      </w:r>
      <w:proofErr w:type="spellEnd"/>
      <w:r w:rsidRPr="002D65F0">
        <w:t>,</w:t>
      </w:r>
      <w:r>
        <w:rPr>
          <w:bCs/>
        </w:rPr>
        <w:t xml:space="preserve"> </w:t>
      </w:r>
      <w:proofErr w:type="spellStart"/>
      <w:r>
        <w:rPr>
          <w:bCs/>
        </w:rPr>
        <w:t>Devynn</w:t>
      </w:r>
      <w:proofErr w:type="spellEnd"/>
      <w:r>
        <w:rPr>
          <w:bCs/>
        </w:rPr>
        <w:t xml:space="preserve"> </w:t>
      </w:r>
      <w:r w:rsidRPr="002D65F0">
        <w:t>Emory,</w:t>
      </w:r>
      <w:r>
        <w:rPr>
          <w:bCs/>
        </w:rPr>
        <w:t xml:space="preserve"> </w:t>
      </w:r>
      <w:proofErr w:type="spellStart"/>
      <w:r w:rsidRPr="002D65F0">
        <w:t>Bailie</w:t>
      </w:r>
      <w:proofErr w:type="spellEnd"/>
      <w:r w:rsidRPr="002D65F0">
        <w:t xml:space="preserve"> </w:t>
      </w:r>
      <w:proofErr w:type="spellStart"/>
      <w:r w:rsidRPr="002D65F0">
        <w:t>Younkman</w:t>
      </w:r>
      <w:proofErr w:type="spellEnd"/>
      <w:r w:rsidRPr="002D65F0">
        <w:t>,</w:t>
      </w:r>
      <w:r>
        <w:rPr>
          <w:bCs/>
        </w:rPr>
        <w:t xml:space="preserve"> </w:t>
      </w:r>
      <w:proofErr w:type="spellStart"/>
      <w:r w:rsidRPr="002D65F0">
        <w:t>Einy</w:t>
      </w:r>
      <w:proofErr w:type="spellEnd"/>
      <w:r w:rsidRPr="002D65F0">
        <w:t xml:space="preserve"> Am Sparks, Liz Sargent, </w:t>
      </w:r>
      <w:proofErr w:type="spellStart"/>
      <w:r w:rsidRPr="002D65F0">
        <w:t>Rani,Kristen</w:t>
      </w:r>
      <w:proofErr w:type="spellEnd"/>
      <w:r w:rsidRPr="002D65F0">
        <w:t xml:space="preserve"> </w:t>
      </w:r>
      <w:proofErr w:type="spellStart"/>
      <w:r w:rsidRPr="002D65F0">
        <w:t>Schafenacker,CO</w:t>
      </w:r>
      <w:proofErr w:type="spellEnd"/>
      <w:r w:rsidRPr="002D65F0">
        <w:t xml:space="preserve"> Chun,</w:t>
      </w:r>
      <w:r w:rsidRPr="00847802">
        <w:t xml:space="preserve"> </w:t>
      </w:r>
      <w:r w:rsidRPr="002D65F0">
        <w:t xml:space="preserve">Claudia </w:t>
      </w:r>
      <w:proofErr w:type="spellStart"/>
      <w:r w:rsidRPr="002D65F0">
        <w:t>lbaven,Ben</w:t>
      </w:r>
      <w:proofErr w:type="spellEnd"/>
      <w:r w:rsidRPr="002D65F0">
        <w:t xml:space="preserve"> and Laurie </w:t>
      </w:r>
      <w:proofErr w:type="spellStart"/>
      <w:r w:rsidRPr="002D65F0">
        <w:t>Tollefson</w:t>
      </w:r>
      <w:proofErr w:type="spellEnd"/>
      <w:r>
        <w:t>,</w:t>
      </w:r>
      <w:r w:rsidRPr="00847802">
        <w:t xml:space="preserve"> </w:t>
      </w:r>
      <w:r w:rsidRPr="002D65F0">
        <w:t xml:space="preserve">Dominic </w:t>
      </w:r>
      <w:proofErr w:type="spellStart"/>
      <w:r w:rsidRPr="002D65F0">
        <w:t>Guertin,Judy</w:t>
      </w:r>
      <w:proofErr w:type="spellEnd"/>
      <w:r w:rsidRPr="002D65F0">
        <w:t xml:space="preserve"> </w:t>
      </w:r>
      <w:proofErr w:type="spellStart"/>
      <w:r w:rsidRPr="002D65F0">
        <w:t>Hussei</w:t>
      </w:r>
      <w:proofErr w:type="spellEnd"/>
      <w:r w:rsidRPr="002D65F0">
        <w:t xml:space="preserve"> -Taylor, Vallejo</w:t>
      </w:r>
      <w:r>
        <w:t xml:space="preserve"> </w:t>
      </w:r>
      <w:proofErr w:type="spellStart"/>
      <w:r>
        <w:t>Ganter</w:t>
      </w:r>
      <w:proofErr w:type="spellEnd"/>
      <w:r>
        <w:t xml:space="preserve">, </w:t>
      </w:r>
      <w:proofErr w:type="spellStart"/>
      <w:r>
        <w:t>Jaamil</w:t>
      </w:r>
      <w:proofErr w:type="spellEnd"/>
      <w:r>
        <w:t xml:space="preserve"> </w:t>
      </w:r>
      <w:proofErr w:type="spellStart"/>
      <w:r>
        <w:t>Kosoko,Carla</w:t>
      </w:r>
      <w:proofErr w:type="spellEnd"/>
      <w:r>
        <w:t xml:space="preserve"> Peterson, Abby Harris Holmes, Rebecca Robertson, </w:t>
      </w:r>
      <w:proofErr w:type="spellStart"/>
      <w:r>
        <w:t>Utsuki</w:t>
      </w:r>
      <w:proofErr w:type="spellEnd"/>
      <w:r>
        <w:t xml:space="preserve"> Otsuka,</w:t>
      </w:r>
      <w:r w:rsidR="00DF312B">
        <w:rPr>
          <w:bCs/>
        </w:rPr>
        <w:t xml:space="preserve"> </w:t>
      </w:r>
      <w:r>
        <w:t xml:space="preserve">Jerod </w:t>
      </w:r>
      <w:proofErr w:type="spellStart"/>
      <w:r>
        <w:t>Schomer</w:t>
      </w:r>
      <w:proofErr w:type="spellEnd"/>
      <w:r>
        <w:t>,</w:t>
      </w:r>
      <w:r w:rsidR="00DF312B">
        <w:rPr>
          <w:bCs/>
        </w:rPr>
        <w:t xml:space="preserve"> </w:t>
      </w:r>
      <w:r>
        <w:t>Cassidy Jones,</w:t>
      </w:r>
      <w:r w:rsidR="00DF312B">
        <w:rPr>
          <w:bCs/>
        </w:rPr>
        <w:t xml:space="preserve"> </w:t>
      </w:r>
      <w:r>
        <w:t>Clyde Wagner, Eleanor Wallace,</w:t>
      </w:r>
      <w:r w:rsidR="00DF312B">
        <w:rPr>
          <w:bCs/>
        </w:rPr>
        <w:t xml:space="preserve"> </w:t>
      </w:r>
      <w:r>
        <w:t xml:space="preserve">Danielle King, </w:t>
      </w:r>
      <w:r w:rsidR="00DF312B">
        <w:rPr>
          <w:bCs/>
        </w:rPr>
        <w:t>Will Penrose, Melissa Levin, ladies of the dream,</w:t>
      </w:r>
      <w:r w:rsidR="00DF312B" w:rsidRPr="00DF312B">
        <w:rPr>
          <w:bCs/>
        </w:rPr>
        <w:t xml:space="preserve"> </w:t>
      </w:r>
      <w:r w:rsidR="00DF312B" w:rsidRPr="002D65F0">
        <w:t xml:space="preserve">LMCC Park Avenue Armory, </w:t>
      </w:r>
      <w:proofErr w:type="spellStart"/>
      <w:r w:rsidR="00DF312B">
        <w:rPr>
          <w:bCs/>
        </w:rPr>
        <w:t>Danspace</w:t>
      </w:r>
      <w:proofErr w:type="spellEnd"/>
      <w:r w:rsidR="00DF312B">
        <w:rPr>
          <w:bCs/>
        </w:rPr>
        <w:t xml:space="preserve"> Project PS122,HA, </w:t>
      </w:r>
      <w:proofErr w:type="spellStart"/>
      <w:r w:rsidR="00DF312B">
        <w:rPr>
          <w:bCs/>
        </w:rPr>
        <w:t>Sohui</w:t>
      </w:r>
      <w:proofErr w:type="spellEnd"/>
      <w:r w:rsidR="00DF312B">
        <w:rPr>
          <w:bCs/>
        </w:rPr>
        <w:t xml:space="preserve"> Kim, Ben Schneider, Kay Takeda,</w:t>
      </w:r>
      <w:r w:rsidR="00B703E7">
        <w:rPr>
          <w:bCs/>
        </w:rPr>
        <w:t xml:space="preserve"> </w:t>
      </w:r>
      <w:proofErr w:type="spellStart"/>
      <w:r w:rsidR="00DF312B">
        <w:rPr>
          <w:bCs/>
        </w:rPr>
        <w:t>Pratc</w:t>
      </w:r>
      <w:r w:rsidR="002554AC">
        <w:rPr>
          <w:bCs/>
        </w:rPr>
        <w:t>hi</w:t>
      </w:r>
      <w:proofErr w:type="spellEnd"/>
      <w:r w:rsidR="002554AC">
        <w:rPr>
          <w:bCs/>
        </w:rPr>
        <w:t xml:space="preserve"> </w:t>
      </w:r>
      <w:proofErr w:type="spellStart"/>
      <w:r w:rsidR="002554AC">
        <w:rPr>
          <w:bCs/>
        </w:rPr>
        <w:t>Patankar</w:t>
      </w:r>
      <w:proofErr w:type="spellEnd"/>
      <w:r w:rsidR="002554AC">
        <w:rPr>
          <w:bCs/>
        </w:rPr>
        <w:t xml:space="preserve">, Sarah-Lee Joseph, Barbara </w:t>
      </w:r>
      <w:proofErr w:type="spellStart"/>
      <w:r w:rsidR="002554AC">
        <w:rPr>
          <w:bCs/>
        </w:rPr>
        <w:t>Bryan,Jennifer</w:t>
      </w:r>
      <w:proofErr w:type="spellEnd"/>
      <w:r w:rsidR="002554AC">
        <w:rPr>
          <w:bCs/>
        </w:rPr>
        <w:t xml:space="preserve"> Monson,</w:t>
      </w:r>
      <w:r w:rsidR="00B703E7">
        <w:rPr>
          <w:bCs/>
        </w:rPr>
        <w:t xml:space="preserve"> </w:t>
      </w:r>
      <w:r w:rsidR="002554AC">
        <w:rPr>
          <w:bCs/>
        </w:rPr>
        <w:t xml:space="preserve">New York Live Arts, </w:t>
      </w:r>
      <w:r w:rsidR="002554AC" w:rsidRPr="002D65F0">
        <w:t>Baryshnikov Arts Ce</w:t>
      </w:r>
      <w:r w:rsidR="002554AC">
        <w:rPr>
          <w:bCs/>
        </w:rPr>
        <w:t xml:space="preserve">ntre, MANXX, Jennifer </w:t>
      </w:r>
      <w:proofErr w:type="spellStart"/>
      <w:r w:rsidR="002554AC">
        <w:rPr>
          <w:bCs/>
        </w:rPr>
        <w:t>Calienes</w:t>
      </w:r>
      <w:proofErr w:type="spellEnd"/>
      <w:r w:rsidR="002554AC">
        <w:rPr>
          <w:bCs/>
        </w:rPr>
        <w:t xml:space="preserve">, </w:t>
      </w:r>
      <w:proofErr w:type="spellStart"/>
      <w:r w:rsidR="002554AC">
        <w:rPr>
          <w:bCs/>
        </w:rPr>
        <w:t>Ansje</w:t>
      </w:r>
      <w:proofErr w:type="spellEnd"/>
      <w:r w:rsidR="002554AC">
        <w:rPr>
          <w:bCs/>
        </w:rPr>
        <w:t xml:space="preserve"> Burdick, </w:t>
      </w:r>
      <w:r w:rsidR="00B703E7">
        <w:rPr>
          <w:bCs/>
        </w:rPr>
        <w:t>Richard</w:t>
      </w:r>
      <w:r w:rsidR="002554AC">
        <w:rPr>
          <w:bCs/>
        </w:rPr>
        <w:t xml:space="preserve"> Howell, </w:t>
      </w:r>
      <w:proofErr w:type="spellStart"/>
      <w:r w:rsidR="002554AC">
        <w:rPr>
          <w:bCs/>
        </w:rPr>
        <w:t>Dr</w:t>
      </w:r>
      <w:proofErr w:type="spellEnd"/>
      <w:r w:rsidR="002554AC">
        <w:rPr>
          <w:bCs/>
        </w:rPr>
        <w:t xml:space="preserve"> </w:t>
      </w:r>
      <w:r w:rsidR="002554AC">
        <w:rPr>
          <w:bCs/>
        </w:rPr>
        <w:t>Joseph</w:t>
      </w:r>
      <w:r w:rsidR="00B703E7">
        <w:rPr>
          <w:bCs/>
        </w:rPr>
        <w:t xml:space="preserve"> </w:t>
      </w:r>
      <w:r w:rsidR="002554AC">
        <w:rPr>
          <w:bCs/>
        </w:rPr>
        <w:t xml:space="preserve">Hellweg, Chris Cameron, </w:t>
      </w:r>
      <w:proofErr w:type="spellStart"/>
      <w:r w:rsidR="002554AC">
        <w:rPr>
          <w:bCs/>
        </w:rPr>
        <w:t>Afua</w:t>
      </w:r>
      <w:proofErr w:type="spellEnd"/>
      <w:r w:rsidR="002554AC">
        <w:rPr>
          <w:bCs/>
        </w:rPr>
        <w:t xml:space="preserve"> Hall, Mark Morris Dance Group, Centre for Performance Research, HCYS always, Kate Moran, Thomas Lax </w:t>
      </w:r>
      <w:r w:rsidR="00D3791A">
        <w:rPr>
          <w:bCs/>
        </w:rPr>
        <w:t>,</w:t>
      </w:r>
      <w:r w:rsidR="00D3791A" w:rsidRPr="00D3791A">
        <w:rPr>
          <w:bCs/>
        </w:rPr>
        <w:t xml:space="preserve"> </w:t>
      </w:r>
      <w:r w:rsidR="00D3791A" w:rsidRPr="002D65F0">
        <w:t xml:space="preserve">Andrew Wallace, </w:t>
      </w:r>
      <w:r w:rsidR="00D3791A">
        <w:rPr>
          <w:bCs/>
        </w:rPr>
        <w:t xml:space="preserve">Adam </w:t>
      </w:r>
      <w:proofErr w:type="spellStart"/>
      <w:r w:rsidR="00D3791A">
        <w:rPr>
          <w:bCs/>
        </w:rPr>
        <w:t>Berkwitt</w:t>
      </w:r>
      <w:proofErr w:type="spellEnd"/>
      <w:r w:rsidR="00D3791A">
        <w:rPr>
          <w:bCs/>
        </w:rPr>
        <w:t xml:space="preserve">, Joe </w:t>
      </w:r>
      <w:proofErr w:type="spellStart"/>
      <w:r w:rsidR="00D3791A" w:rsidRPr="002D65F0">
        <w:t>Diebes</w:t>
      </w:r>
      <w:proofErr w:type="spellEnd"/>
      <w:r w:rsidR="00D3791A" w:rsidRPr="002D65F0">
        <w:t>,</w:t>
      </w:r>
      <w:r w:rsidR="00D3791A">
        <w:rPr>
          <w:bCs/>
        </w:rPr>
        <w:t xml:space="preserve"> </w:t>
      </w:r>
      <w:r w:rsidR="00D3791A" w:rsidRPr="002D65F0">
        <w:t xml:space="preserve">Sarah </w:t>
      </w:r>
      <w:proofErr w:type="spellStart"/>
      <w:r w:rsidR="00D3791A" w:rsidRPr="002D65F0">
        <w:t>Fritche</w:t>
      </w:r>
      <w:proofErr w:type="spellEnd"/>
      <w:r w:rsidR="00D3791A">
        <w:rPr>
          <w:bCs/>
        </w:rPr>
        <w:t xml:space="preserve">, La </w:t>
      </w:r>
      <w:proofErr w:type="spellStart"/>
      <w:r w:rsidR="00D3791A">
        <w:rPr>
          <w:bCs/>
        </w:rPr>
        <w:t>MaMa</w:t>
      </w:r>
      <w:proofErr w:type="spellEnd"/>
      <w:r w:rsidR="00D3791A">
        <w:rPr>
          <w:bCs/>
        </w:rPr>
        <w:t xml:space="preserve">, Nicky </w:t>
      </w:r>
      <w:proofErr w:type="spellStart"/>
      <w:r w:rsidR="00D3791A">
        <w:rPr>
          <w:bCs/>
        </w:rPr>
        <w:t>Paraiso</w:t>
      </w:r>
      <w:proofErr w:type="spellEnd"/>
      <w:r w:rsidR="00D3791A">
        <w:rPr>
          <w:bCs/>
        </w:rPr>
        <w:t xml:space="preserve">, </w:t>
      </w:r>
      <w:r w:rsidR="00D3791A" w:rsidRPr="002D65F0">
        <w:t xml:space="preserve"> DRC sleepers,</w:t>
      </w:r>
      <w:r w:rsidR="00D3791A">
        <w:rPr>
          <w:bCs/>
        </w:rPr>
        <w:t xml:space="preserve"> </w:t>
      </w:r>
      <w:r w:rsidR="00D3791A" w:rsidRPr="002D65F0">
        <w:t xml:space="preserve">Kristen </w:t>
      </w:r>
      <w:r w:rsidR="00D3791A">
        <w:rPr>
          <w:bCs/>
        </w:rPr>
        <w:t xml:space="preserve"> </w:t>
      </w:r>
      <w:proofErr w:type="spellStart"/>
      <w:r w:rsidR="00D3791A">
        <w:rPr>
          <w:bCs/>
        </w:rPr>
        <w:t>Bemier</w:t>
      </w:r>
      <w:proofErr w:type="spellEnd"/>
      <w:r w:rsidR="00D3791A">
        <w:rPr>
          <w:bCs/>
        </w:rPr>
        <w:t xml:space="preserve">, Michelle Coe, </w:t>
      </w:r>
      <w:r w:rsidR="00D3791A" w:rsidRPr="002D65F0">
        <w:t>Alex Rosenberg,</w:t>
      </w:r>
      <w:r w:rsidR="00D3791A">
        <w:rPr>
          <w:bCs/>
        </w:rPr>
        <w:t xml:space="preserve"> </w:t>
      </w:r>
      <w:r w:rsidR="00D3791A" w:rsidRPr="002D65F0">
        <w:t>Arts</w:t>
      </w:r>
      <w:r w:rsidR="00D3791A">
        <w:rPr>
          <w:bCs/>
        </w:rPr>
        <w:t xml:space="preserve"> House, the whole unit at </w:t>
      </w:r>
      <w:r w:rsidR="00D3791A" w:rsidRPr="002D65F0">
        <w:t xml:space="preserve"> MAPP International,</w:t>
      </w:r>
      <w:r w:rsidR="00D3791A">
        <w:rPr>
          <w:bCs/>
        </w:rPr>
        <w:t xml:space="preserve"> </w:t>
      </w:r>
      <w:r w:rsidR="00D3791A" w:rsidRPr="002D65F0">
        <w:t>J</w:t>
      </w:r>
      <w:r w:rsidR="00D3791A">
        <w:rPr>
          <w:bCs/>
        </w:rPr>
        <w:t xml:space="preserve">ohn Andrews, Lisa </w:t>
      </w:r>
      <w:proofErr w:type="spellStart"/>
      <w:r w:rsidR="00D3791A">
        <w:rPr>
          <w:bCs/>
        </w:rPr>
        <w:t>Louititt</w:t>
      </w:r>
      <w:proofErr w:type="spellEnd"/>
      <w:r w:rsidR="00D3791A">
        <w:rPr>
          <w:bCs/>
        </w:rPr>
        <w:t xml:space="preserve">, </w:t>
      </w:r>
      <w:r w:rsidR="00D3791A" w:rsidRPr="002D65F0">
        <w:t>and many more who h</w:t>
      </w:r>
      <w:r w:rsidR="00D3791A">
        <w:rPr>
          <w:bCs/>
        </w:rPr>
        <w:t>ave provided support during our process</w:t>
      </w:r>
      <w:r w:rsidR="00D3791A">
        <w:rPr>
          <w:bCs/>
        </w:rPr>
        <w:t>.</w:t>
      </w:r>
      <w:r w:rsidR="002554AC">
        <w:rPr>
          <w:bCs/>
        </w:rPr>
        <w:t xml:space="preserve">   </w:t>
      </w:r>
    </w:p>
    <w:p w:rsidR="00F766AF" w:rsidRDefault="00D3791A" w:rsidP="003B1F01">
      <w:pPr>
        <w:rPr>
          <w:bCs/>
        </w:rPr>
      </w:pPr>
      <w:r w:rsidRPr="002D65F0">
        <w:t>Bronx Gothic was co</w:t>
      </w:r>
      <w:r>
        <w:rPr>
          <w:bCs/>
        </w:rPr>
        <w:t>-</w:t>
      </w:r>
      <w:r w:rsidR="00F766AF">
        <w:rPr>
          <w:bCs/>
        </w:rPr>
        <w:t>commissioned</w:t>
      </w:r>
      <w:r>
        <w:rPr>
          <w:bCs/>
        </w:rPr>
        <w:t xml:space="preserve"> by Performance </w:t>
      </w:r>
      <w:r w:rsidR="00F766AF">
        <w:rPr>
          <w:bCs/>
        </w:rPr>
        <w:t>Space</w:t>
      </w:r>
      <w:r>
        <w:rPr>
          <w:bCs/>
        </w:rPr>
        <w:t xml:space="preserve"> 122, </w:t>
      </w:r>
      <w:proofErr w:type="spellStart"/>
      <w:r>
        <w:rPr>
          <w:bCs/>
        </w:rPr>
        <w:t>Danspace</w:t>
      </w:r>
      <w:proofErr w:type="spellEnd"/>
      <w:r>
        <w:rPr>
          <w:bCs/>
        </w:rPr>
        <w:t xml:space="preserve"> Project</w:t>
      </w:r>
      <w:r>
        <w:rPr>
          <w:bCs/>
        </w:rPr>
        <w:t xml:space="preserve">, LMCC </w:t>
      </w:r>
      <w:r w:rsidR="00F766AF">
        <w:rPr>
          <w:bCs/>
        </w:rPr>
        <w:t>and a 50</w:t>
      </w:r>
      <w:r w:rsidR="00F766AF" w:rsidRPr="00F766AF">
        <w:rPr>
          <w:bCs/>
          <w:vertAlign w:val="superscript"/>
        </w:rPr>
        <w:t>th</w:t>
      </w:r>
      <w:r w:rsidR="00F766AF">
        <w:rPr>
          <w:bCs/>
        </w:rPr>
        <w:t xml:space="preserve"> Anniversary Grant from the Jerome Foundation. Residency support was provided by Under Construction at the </w:t>
      </w:r>
      <w:r w:rsidR="00B703E7" w:rsidRPr="002D65F0">
        <w:t>Park Avenue Armory,</w:t>
      </w:r>
      <w:r w:rsidR="00B703E7" w:rsidRPr="00B703E7">
        <w:rPr>
          <w:bCs/>
        </w:rPr>
        <w:t xml:space="preserve"> </w:t>
      </w:r>
      <w:r w:rsidR="00B703E7">
        <w:rPr>
          <w:bCs/>
        </w:rPr>
        <w:t xml:space="preserve">New York Live Arts, </w:t>
      </w:r>
      <w:r w:rsidR="00B703E7" w:rsidRPr="002D65F0">
        <w:t>Baryshnikov Arts Ce</w:t>
      </w:r>
      <w:r w:rsidR="00B703E7">
        <w:rPr>
          <w:bCs/>
        </w:rPr>
        <w:t>ntre</w:t>
      </w:r>
      <w:r w:rsidR="00B703E7">
        <w:rPr>
          <w:bCs/>
        </w:rPr>
        <w:t xml:space="preserve"> and LMCC’s Extended Life Dance Development program. Additional commissioning support was provided by Le </w:t>
      </w:r>
      <w:proofErr w:type="spellStart"/>
      <w:r w:rsidR="00B703E7">
        <w:rPr>
          <w:bCs/>
        </w:rPr>
        <w:t>Mailon</w:t>
      </w:r>
      <w:proofErr w:type="spellEnd"/>
      <w:r w:rsidR="00B703E7">
        <w:rPr>
          <w:bCs/>
        </w:rPr>
        <w:t xml:space="preserve"> in Strasbourg; Theatre de </w:t>
      </w:r>
      <w:proofErr w:type="spellStart"/>
      <w:r w:rsidR="00B703E7">
        <w:rPr>
          <w:bCs/>
        </w:rPr>
        <w:t>Gennevilliers</w:t>
      </w:r>
      <w:proofErr w:type="spellEnd"/>
      <w:r w:rsidR="00B703E7">
        <w:rPr>
          <w:bCs/>
        </w:rPr>
        <w:t xml:space="preserve"> (Paris); Theatre Garonne (Toulouse)</w:t>
      </w:r>
      <w:r w:rsidR="00207674">
        <w:rPr>
          <w:bCs/>
        </w:rPr>
        <w:t>; and</w:t>
      </w:r>
      <w:r w:rsidR="00B703E7">
        <w:rPr>
          <w:bCs/>
        </w:rPr>
        <w:t xml:space="preserve"> </w:t>
      </w:r>
      <w:proofErr w:type="spellStart"/>
      <w:r w:rsidR="00B703E7">
        <w:rPr>
          <w:bCs/>
        </w:rPr>
        <w:t>Zagrebacko</w:t>
      </w:r>
      <w:proofErr w:type="spellEnd"/>
      <w:r w:rsidR="00B703E7">
        <w:rPr>
          <w:bCs/>
        </w:rPr>
        <w:t xml:space="preserve"> </w:t>
      </w:r>
      <w:proofErr w:type="spellStart"/>
      <w:r w:rsidR="00B703E7">
        <w:rPr>
          <w:bCs/>
        </w:rPr>
        <w:t>Kazaliste</w:t>
      </w:r>
      <w:proofErr w:type="spellEnd"/>
      <w:r w:rsidR="00B703E7">
        <w:rPr>
          <w:bCs/>
        </w:rPr>
        <w:t xml:space="preserve"> </w:t>
      </w:r>
      <w:proofErr w:type="spellStart"/>
      <w:r w:rsidR="00B703E7">
        <w:rPr>
          <w:bCs/>
        </w:rPr>
        <w:t>Mladih</w:t>
      </w:r>
      <w:proofErr w:type="spellEnd"/>
      <w:r w:rsidR="00207674">
        <w:rPr>
          <w:bCs/>
        </w:rPr>
        <w:t xml:space="preserve">, the Zagreb Youth Theatre in </w:t>
      </w:r>
      <w:r w:rsidR="00F766AF">
        <w:rPr>
          <w:bCs/>
        </w:rPr>
        <w:t>Zagreb, Croatia.</w:t>
      </w:r>
    </w:p>
    <w:p w:rsidR="00192E6A" w:rsidRDefault="00684BA3" w:rsidP="003B1F01">
      <w:pPr>
        <w:rPr>
          <w:bCs/>
        </w:rPr>
      </w:pPr>
      <w:r>
        <w:rPr>
          <w:bCs/>
        </w:rPr>
        <w:t xml:space="preserve">An early iteration was shown in Platform Series: Parallels 2012 </w:t>
      </w:r>
      <w:r w:rsidR="00333699">
        <w:rPr>
          <w:bCs/>
        </w:rPr>
        <w:t>curated</w:t>
      </w:r>
      <w:r>
        <w:rPr>
          <w:bCs/>
        </w:rPr>
        <w:t xml:space="preserve"> by Ishmael Houston- Jones at </w:t>
      </w:r>
      <w:proofErr w:type="spellStart"/>
      <w:r>
        <w:rPr>
          <w:bCs/>
        </w:rPr>
        <w:t>Danspace</w:t>
      </w:r>
      <w:proofErr w:type="spellEnd"/>
      <w:r>
        <w:rPr>
          <w:bCs/>
        </w:rPr>
        <w:t xml:space="preserve"> Project. The full version of Bronx Gothic premiered at PS122’s </w:t>
      </w:r>
      <w:r w:rsidR="00F766AF" w:rsidRPr="002D65F0">
        <w:t>2014 COIL Festival,</w:t>
      </w:r>
      <w:r>
        <w:rPr>
          <w:bCs/>
        </w:rPr>
        <w:t xml:space="preserve"> </w:t>
      </w:r>
      <w:r w:rsidR="00F766AF" w:rsidRPr="002D65F0">
        <w:t>w</w:t>
      </w:r>
      <w:r>
        <w:rPr>
          <w:bCs/>
        </w:rPr>
        <w:t xml:space="preserve">here </w:t>
      </w:r>
      <w:r w:rsidR="00207674">
        <w:rPr>
          <w:bCs/>
        </w:rPr>
        <w:t>it enjo</w:t>
      </w:r>
      <w:r>
        <w:rPr>
          <w:bCs/>
        </w:rPr>
        <w:t>yed a</w:t>
      </w:r>
      <w:r w:rsidR="00F766AF" w:rsidRPr="002D65F0">
        <w:t xml:space="preserve"> </w:t>
      </w:r>
      <w:r>
        <w:rPr>
          <w:bCs/>
        </w:rPr>
        <w:t xml:space="preserve">sold out </w:t>
      </w:r>
      <w:r w:rsidR="00F766AF" w:rsidRPr="002D65F0">
        <w:t>two-week run.</w:t>
      </w:r>
      <w:r>
        <w:rPr>
          <w:bCs/>
        </w:rPr>
        <w:t xml:space="preserve"> </w:t>
      </w:r>
      <w:r w:rsidR="00F766AF" w:rsidRPr="002D65F0">
        <w:t>The pi</w:t>
      </w:r>
      <w:r>
        <w:rPr>
          <w:bCs/>
        </w:rPr>
        <w:t>ece</w:t>
      </w:r>
      <w:r w:rsidR="00F766AF" w:rsidRPr="002D65F0">
        <w:t xml:space="preserve"> by </w:t>
      </w:r>
      <w:proofErr w:type="spellStart"/>
      <w:r w:rsidR="00F766AF" w:rsidRPr="002D65F0">
        <w:t>ShowBox</w:t>
      </w:r>
      <w:proofErr w:type="spellEnd"/>
      <w:r w:rsidR="00F766AF" w:rsidRPr="002D65F0">
        <w:t xml:space="preserve"> in Los A</w:t>
      </w:r>
      <w:r>
        <w:rPr>
          <w:bCs/>
        </w:rPr>
        <w:t>ngeles</w:t>
      </w:r>
      <w:r w:rsidR="00192E6A">
        <w:rPr>
          <w:bCs/>
        </w:rPr>
        <w:t xml:space="preserve">; it also toured to Zagreb, Croatia and throughout France. </w:t>
      </w:r>
      <w:proofErr w:type="gramStart"/>
      <w:r w:rsidR="00192E6A">
        <w:rPr>
          <w:bCs/>
        </w:rPr>
        <w:t>Another iteration</w:t>
      </w:r>
      <w:proofErr w:type="gramEnd"/>
      <w:r w:rsidR="00192E6A">
        <w:rPr>
          <w:bCs/>
        </w:rPr>
        <w:t xml:space="preserve">, Bronx Gothic: The </w:t>
      </w:r>
      <w:r w:rsidR="00333699">
        <w:rPr>
          <w:bCs/>
        </w:rPr>
        <w:t>Oval</w:t>
      </w:r>
      <w:r w:rsidR="00192E6A">
        <w:rPr>
          <w:bCs/>
        </w:rPr>
        <w:t xml:space="preserve"> was a featured installation and performance at the 2014 River to River Festival in New York.</w:t>
      </w:r>
    </w:p>
    <w:p w:rsidR="00F766AF" w:rsidRPr="00192E6A" w:rsidRDefault="00192E6A" w:rsidP="003B1F01">
      <w:r>
        <w:rPr>
          <w:bCs/>
        </w:rPr>
        <w:t xml:space="preserve">The 2015-16 tour of </w:t>
      </w:r>
      <w:r w:rsidRPr="002D65F0">
        <w:t>Bronx Gothic</w:t>
      </w:r>
      <w:r>
        <w:t xml:space="preserve"> </w:t>
      </w:r>
      <w:r w:rsidRPr="00333699">
        <w:rPr>
          <w:rStyle w:val="Heading3Char"/>
          <w:rFonts w:ascii="Arial" w:hAnsi="Arial" w:cs="Arial"/>
          <w:sz w:val="20"/>
        </w:rPr>
        <w:t xml:space="preserve">is produced by MAPP </w:t>
      </w:r>
      <w:r w:rsidR="00333699" w:rsidRPr="00333699">
        <w:rPr>
          <w:rStyle w:val="Heading3Char"/>
          <w:rFonts w:ascii="Arial" w:hAnsi="Arial" w:cs="Arial"/>
          <w:sz w:val="20"/>
        </w:rPr>
        <w:t>International</w:t>
      </w:r>
      <w:r w:rsidRPr="00333699">
        <w:rPr>
          <w:rStyle w:val="Heading3Char"/>
          <w:rFonts w:ascii="Arial" w:hAnsi="Arial" w:cs="Arial"/>
          <w:sz w:val="20"/>
        </w:rPr>
        <w:t xml:space="preserve"> Productions.</w:t>
      </w:r>
      <w:r w:rsidRPr="00333699">
        <w:rPr>
          <w:sz w:val="18"/>
        </w:rPr>
        <w:t xml:space="preserve"> </w:t>
      </w:r>
      <w:r w:rsidRPr="002D65F0">
        <w:t>Bronx Gothic</w:t>
      </w:r>
      <w:r>
        <w:rPr>
          <w:bCs/>
        </w:rPr>
        <w:t xml:space="preserve"> is a </w:t>
      </w:r>
      <w:r w:rsidR="00333699">
        <w:rPr>
          <w:bCs/>
        </w:rPr>
        <w:t>recipient</w:t>
      </w:r>
      <w:r>
        <w:rPr>
          <w:bCs/>
        </w:rPr>
        <w:t xml:space="preserve"> of the New England Foundation for the Arts’ National Dance Project </w:t>
      </w:r>
      <w:r w:rsidR="00333699">
        <w:rPr>
          <w:bCs/>
        </w:rPr>
        <w:t>Touring Award, WITH LEADING FUNDING FROM THE Doris Duke Charitable Foundation and the Andrew W Mellon Foundation and additional support from the National Endowment for the Arts.</w:t>
      </w:r>
    </w:p>
    <w:p w:rsidR="002D65F0" w:rsidRDefault="002D65F0" w:rsidP="002D65F0">
      <w:pPr>
        <w:pStyle w:val="Heading1"/>
        <w:rPr>
          <w:rFonts w:ascii="Arial" w:eastAsia="MS Mincho" w:hAnsi="Arial"/>
          <w:bCs w:val="0"/>
          <w:sz w:val="20"/>
          <w:szCs w:val="24"/>
        </w:rPr>
      </w:pPr>
      <w:r w:rsidRPr="002D65F0">
        <w:rPr>
          <w:rFonts w:ascii="Arial" w:eastAsia="MS Mincho" w:hAnsi="Arial"/>
          <w:bCs w:val="0"/>
          <w:sz w:val="20"/>
          <w:szCs w:val="24"/>
        </w:rPr>
        <w:t xml:space="preserve"> </w:t>
      </w:r>
    </w:p>
    <w:p w:rsidR="003B1F01" w:rsidRPr="003B1F01" w:rsidRDefault="003B1F01" w:rsidP="003B1F01">
      <w:pPr>
        <w:rPr>
          <w:lang w:val="en-US"/>
        </w:rPr>
      </w:pPr>
    </w:p>
    <w:p w:rsidR="00333699" w:rsidRDefault="00333699" w:rsidP="00CF4839">
      <w:pPr>
        <w:pStyle w:val="Heading1"/>
        <w:rPr>
          <w:rFonts w:ascii="Arial" w:eastAsia="MS Mincho" w:hAnsi="Arial" w:cs="Arial"/>
          <w:bCs w:val="0"/>
          <w:sz w:val="20"/>
          <w:szCs w:val="20"/>
          <w:lang w:val="en-AU"/>
        </w:rPr>
      </w:pPr>
    </w:p>
    <w:p w:rsidR="003B1F01" w:rsidRPr="003B1F01" w:rsidRDefault="003B1F01" w:rsidP="003B1F01">
      <w:pPr>
        <w:pStyle w:val="Heading1"/>
      </w:pPr>
      <w:bookmarkStart w:id="11" w:name="_Toc517964866"/>
      <w:r>
        <w:lastRenderedPageBreak/>
        <w:t>Performance Space 122</w:t>
      </w:r>
      <w:bookmarkEnd w:id="11"/>
    </w:p>
    <w:p w:rsidR="00333699" w:rsidRPr="00333699" w:rsidRDefault="00333699" w:rsidP="00333699">
      <w:pPr>
        <w:spacing w:before="52" w:after="0" w:line="300" w:lineRule="auto"/>
        <w:ind w:left="121" w:right="-46" w:hanging="7"/>
        <w:rPr>
          <w:rFonts w:eastAsia="Arial" w:cs="Arial"/>
          <w:szCs w:val="15"/>
        </w:rPr>
      </w:pPr>
      <w:r>
        <w:rPr>
          <w:rFonts w:eastAsia="Arial" w:cs="Arial"/>
          <w:color w:val="3B3B3B"/>
          <w:szCs w:val="15"/>
        </w:rPr>
        <w:t xml:space="preserve">For over 35 years Performance Space </w:t>
      </w:r>
      <w:r w:rsidRPr="00333699">
        <w:rPr>
          <w:rFonts w:eastAsia="Arial" w:cs="Arial"/>
          <w:color w:val="3B3B3B"/>
          <w:szCs w:val="15"/>
        </w:rPr>
        <w:t>(P</w:t>
      </w:r>
      <w:r w:rsidRPr="00333699">
        <w:rPr>
          <w:rFonts w:eastAsia="Arial" w:cs="Arial"/>
          <w:color w:val="3B3B3B"/>
          <w:spacing w:val="-19"/>
          <w:szCs w:val="15"/>
        </w:rPr>
        <w:t>S</w:t>
      </w:r>
      <w:r w:rsidRPr="00333699">
        <w:rPr>
          <w:rFonts w:eastAsia="Arial" w:cs="Arial"/>
          <w:color w:val="1A1A1A"/>
          <w:spacing w:val="-26"/>
          <w:szCs w:val="15"/>
        </w:rPr>
        <w:t>1</w:t>
      </w:r>
      <w:r w:rsidRPr="00333699">
        <w:rPr>
          <w:rFonts w:eastAsia="Arial" w:cs="Arial"/>
          <w:color w:val="3B3B3B"/>
          <w:szCs w:val="15"/>
        </w:rPr>
        <w:t>22)</w:t>
      </w:r>
      <w:r w:rsidRPr="00333699">
        <w:rPr>
          <w:rFonts w:eastAsia="Arial" w:cs="Arial"/>
          <w:color w:val="3B3B3B"/>
          <w:spacing w:val="32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has</w:t>
      </w:r>
      <w:r w:rsidRPr="00333699">
        <w:rPr>
          <w:rFonts w:eastAsia="Arial" w:cs="Arial"/>
          <w:color w:val="2A2A2A"/>
          <w:spacing w:val="5"/>
          <w:szCs w:val="15"/>
        </w:rPr>
        <w:t xml:space="preserve"> </w:t>
      </w:r>
      <w:r w:rsidRPr="00333699">
        <w:rPr>
          <w:rFonts w:eastAsia="Arial" w:cs="Arial"/>
          <w:color w:val="1A1A1A"/>
          <w:spacing w:val="-10"/>
          <w:w w:val="138"/>
          <w:szCs w:val="15"/>
        </w:rPr>
        <w:t>b</w:t>
      </w:r>
      <w:r w:rsidRPr="00333699">
        <w:rPr>
          <w:rFonts w:eastAsia="Arial" w:cs="Arial"/>
          <w:color w:val="3B3B3B"/>
          <w:w w:val="110"/>
          <w:szCs w:val="15"/>
        </w:rPr>
        <w:t>een</w:t>
      </w:r>
      <w:r w:rsidRPr="00333699">
        <w:rPr>
          <w:rFonts w:eastAsia="Arial" w:cs="Arial"/>
          <w:color w:val="3B3B3B"/>
          <w:spacing w:val="-19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at</w:t>
      </w:r>
      <w:r w:rsidRPr="00333699">
        <w:rPr>
          <w:rFonts w:eastAsia="Arial" w:cs="Arial"/>
          <w:color w:val="3B3B3B"/>
          <w:spacing w:val="8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the</w:t>
      </w:r>
      <w:r w:rsidRPr="00333699">
        <w:rPr>
          <w:rFonts w:eastAsia="Arial" w:cs="Arial"/>
          <w:color w:val="3B3B3B"/>
          <w:spacing w:val="15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>forefront</w:t>
      </w:r>
      <w:r w:rsidRPr="00333699">
        <w:rPr>
          <w:rFonts w:eastAsia="Arial" w:cs="Arial"/>
          <w:color w:val="3B3B3B"/>
          <w:spacing w:val="-21"/>
          <w:szCs w:val="15"/>
        </w:rPr>
        <w:t xml:space="preserve"> </w:t>
      </w:r>
      <w:r w:rsidRPr="00333699">
        <w:rPr>
          <w:rFonts w:eastAsia="Arial" w:cs="Arial"/>
          <w:color w:val="3B3B3B"/>
          <w:w w:val="115"/>
          <w:szCs w:val="15"/>
        </w:rPr>
        <w:t>of</w:t>
      </w:r>
      <w:r w:rsidRPr="00333699">
        <w:rPr>
          <w:rFonts w:eastAsia="Arial" w:cs="Arial"/>
          <w:color w:val="3B3B3B"/>
          <w:spacing w:val="-9"/>
          <w:w w:val="115"/>
          <w:szCs w:val="15"/>
        </w:rPr>
        <w:t xml:space="preserve"> </w:t>
      </w:r>
      <w:r w:rsidRPr="00333699">
        <w:rPr>
          <w:rFonts w:eastAsia="Arial" w:cs="Arial"/>
          <w:color w:val="3B3B3B"/>
          <w:w w:val="115"/>
          <w:szCs w:val="15"/>
        </w:rPr>
        <w:t xml:space="preserve">live </w:t>
      </w:r>
      <w:r w:rsidRPr="00333699">
        <w:rPr>
          <w:rFonts w:eastAsia="Arial" w:cs="Arial"/>
          <w:color w:val="3B3B3B"/>
          <w:w w:val="113"/>
          <w:szCs w:val="15"/>
        </w:rPr>
        <w:t>performanc</w:t>
      </w:r>
      <w:r w:rsidRPr="00333699">
        <w:rPr>
          <w:rFonts w:eastAsia="Arial" w:cs="Arial"/>
          <w:color w:val="3B3B3B"/>
          <w:w w:val="114"/>
          <w:szCs w:val="15"/>
        </w:rPr>
        <w:t>e</w:t>
      </w:r>
      <w:r w:rsidRPr="00333699">
        <w:rPr>
          <w:rFonts w:eastAsia="Arial" w:cs="Arial"/>
          <w:color w:val="3B3B3B"/>
          <w:spacing w:val="-24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in</w:t>
      </w:r>
      <w:r w:rsidRPr="00333699">
        <w:rPr>
          <w:rFonts w:eastAsia="Arial" w:cs="Arial"/>
          <w:color w:val="2A2A2A"/>
          <w:spacing w:val="8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the</w:t>
      </w:r>
      <w:r w:rsidRPr="00333699">
        <w:rPr>
          <w:rFonts w:eastAsia="Arial" w:cs="Arial"/>
          <w:color w:val="2A2A2A"/>
          <w:spacing w:val="4"/>
          <w:szCs w:val="15"/>
        </w:rPr>
        <w:t xml:space="preserve"> </w:t>
      </w:r>
      <w:r w:rsidRPr="00333699">
        <w:rPr>
          <w:rFonts w:eastAsia="Arial" w:cs="Arial"/>
          <w:color w:val="2A2A2A"/>
          <w:w w:val="110"/>
          <w:szCs w:val="15"/>
        </w:rPr>
        <w:t>USA</w:t>
      </w:r>
      <w:r w:rsidRPr="00333699">
        <w:rPr>
          <w:rFonts w:eastAsia="Arial" w:cs="Arial"/>
          <w:color w:val="2A2A2A"/>
          <w:spacing w:val="-4"/>
          <w:w w:val="110"/>
          <w:szCs w:val="15"/>
        </w:rPr>
        <w:t>,</w:t>
      </w:r>
      <w:r>
        <w:rPr>
          <w:rFonts w:eastAsia="Arial" w:cs="Arial"/>
          <w:color w:val="2A2A2A"/>
          <w:spacing w:val="-4"/>
          <w:w w:val="110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commissionin</w:t>
      </w:r>
      <w:r w:rsidRPr="00333699">
        <w:rPr>
          <w:rFonts w:eastAsia="Arial" w:cs="Arial"/>
          <w:color w:val="3B3B3B"/>
          <w:spacing w:val="8"/>
          <w:w w:val="110"/>
          <w:szCs w:val="15"/>
        </w:rPr>
        <w:t>g</w:t>
      </w:r>
      <w:r>
        <w:rPr>
          <w:rFonts w:eastAsia="Arial" w:cs="Arial"/>
          <w:color w:val="3B3B3B"/>
          <w:spacing w:val="8"/>
          <w:w w:val="110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 xml:space="preserve">and </w:t>
      </w:r>
      <w:r w:rsidRPr="00333699">
        <w:rPr>
          <w:rFonts w:eastAsia="Arial" w:cs="Arial"/>
          <w:color w:val="3B3B3B"/>
          <w:spacing w:val="-6"/>
          <w:w w:val="128"/>
          <w:szCs w:val="15"/>
        </w:rPr>
        <w:t>p</w:t>
      </w:r>
      <w:r w:rsidRPr="00333699">
        <w:rPr>
          <w:rFonts w:eastAsia="Arial" w:cs="Arial"/>
          <w:color w:val="1A1A1A"/>
          <w:spacing w:val="-13"/>
          <w:w w:val="136"/>
          <w:szCs w:val="15"/>
        </w:rPr>
        <w:t>r</w:t>
      </w:r>
      <w:r w:rsidRPr="00333699">
        <w:rPr>
          <w:rFonts w:eastAsia="Arial" w:cs="Arial"/>
          <w:color w:val="4F4F4F"/>
          <w:w w:val="112"/>
          <w:szCs w:val="15"/>
        </w:rPr>
        <w:t>es</w:t>
      </w:r>
      <w:r w:rsidRPr="00333699">
        <w:rPr>
          <w:rFonts w:eastAsia="Arial" w:cs="Arial"/>
          <w:color w:val="4F4F4F"/>
          <w:spacing w:val="-4"/>
          <w:w w:val="112"/>
          <w:szCs w:val="15"/>
        </w:rPr>
        <w:t>e</w:t>
      </w:r>
      <w:r w:rsidRPr="00333699">
        <w:rPr>
          <w:rFonts w:eastAsia="Arial" w:cs="Arial"/>
          <w:color w:val="2A2A2A"/>
          <w:w w:val="114"/>
          <w:szCs w:val="15"/>
        </w:rPr>
        <w:t>ntin</w:t>
      </w:r>
      <w:r w:rsidRPr="00333699">
        <w:rPr>
          <w:rFonts w:eastAsia="Arial" w:cs="Arial"/>
          <w:color w:val="2A2A2A"/>
          <w:w w:val="115"/>
          <w:szCs w:val="15"/>
        </w:rPr>
        <w:t>g</w:t>
      </w:r>
      <w:r w:rsidRPr="00333699">
        <w:rPr>
          <w:rFonts w:eastAsia="Arial" w:cs="Arial"/>
          <w:color w:val="2A2A2A"/>
          <w:spacing w:val="-27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a</w:t>
      </w:r>
      <w:r w:rsidRPr="00333699">
        <w:rPr>
          <w:rFonts w:eastAsia="Arial" w:cs="Arial"/>
          <w:color w:val="3B3B3B"/>
          <w:spacing w:val="-7"/>
          <w:szCs w:val="15"/>
        </w:rPr>
        <w:t xml:space="preserve"> </w:t>
      </w:r>
      <w:r w:rsidRPr="00333699">
        <w:rPr>
          <w:rFonts w:eastAsia="Arial" w:cs="Arial"/>
          <w:color w:val="3B3B3B"/>
          <w:w w:val="112"/>
          <w:szCs w:val="15"/>
        </w:rPr>
        <w:t>remarkable</w:t>
      </w:r>
      <w:r w:rsidRPr="00333699">
        <w:rPr>
          <w:rFonts w:eastAsia="Arial" w:cs="Arial"/>
          <w:color w:val="3B3B3B"/>
          <w:spacing w:val="-20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array</w:t>
      </w:r>
      <w:r w:rsidRPr="00333699">
        <w:rPr>
          <w:rFonts w:eastAsia="Arial" w:cs="Arial"/>
          <w:color w:val="3B3B3B"/>
          <w:spacing w:val="18"/>
          <w:szCs w:val="15"/>
        </w:rPr>
        <w:t xml:space="preserve"> </w:t>
      </w:r>
      <w:r w:rsidRPr="00333699">
        <w:rPr>
          <w:rFonts w:eastAsia="Arial" w:cs="Arial"/>
          <w:color w:val="3B3B3B"/>
          <w:w w:val="126"/>
          <w:szCs w:val="15"/>
        </w:rPr>
        <w:t>o</w:t>
      </w:r>
      <w:r w:rsidRPr="00333699">
        <w:rPr>
          <w:rFonts w:eastAsia="Arial" w:cs="Arial"/>
          <w:color w:val="3B3B3B"/>
          <w:w w:val="125"/>
          <w:szCs w:val="15"/>
        </w:rPr>
        <w:t>f</w:t>
      </w:r>
      <w:r w:rsidRPr="00333699">
        <w:rPr>
          <w:rFonts w:eastAsia="Arial" w:cs="Arial"/>
          <w:color w:val="3B3B3B"/>
          <w:spacing w:val="-23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new</w:t>
      </w:r>
      <w:r w:rsidRPr="00333699">
        <w:rPr>
          <w:rFonts w:eastAsia="Arial" w:cs="Arial"/>
          <w:color w:val="3B3B3B"/>
          <w:spacing w:val="13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 xml:space="preserve">and </w:t>
      </w:r>
      <w:r w:rsidRPr="00333699">
        <w:rPr>
          <w:rFonts w:eastAsia="Arial" w:cs="Arial"/>
          <w:color w:val="2A2A2A"/>
          <w:w w:val="110"/>
          <w:szCs w:val="15"/>
        </w:rPr>
        <w:t>innovativ</w:t>
      </w:r>
      <w:r w:rsidRPr="00333699">
        <w:rPr>
          <w:rFonts w:eastAsia="Arial" w:cs="Arial"/>
          <w:color w:val="2A2A2A"/>
          <w:w w:val="111"/>
          <w:szCs w:val="15"/>
        </w:rPr>
        <w:t>e</w:t>
      </w:r>
      <w:r w:rsidRPr="00333699">
        <w:rPr>
          <w:rFonts w:eastAsia="Arial" w:cs="Arial"/>
          <w:color w:val="2A2A2A"/>
          <w:spacing w:val="-24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theatre</w:t>
      </w:r>
      <w:r w:rsidRPr="00333699">
        <w:rPr>
          <w:rFonts w:eastAsia="Arial" w:cs="Arial"/>
          <w:color w:val="3B3B3B"/>
          <w:spacing w:val="10"/>
          <w:w w:val="110"/>
          <w:szCs w:val="15"/>
        </w:rPr>
        <w:t>,</w:t>
      </w:r>
      <w:r>
        <w:rPr>
          <w:rFonts w:eastAsia="Arial" w:cs="Arial"/>
          <w:color w:val="3B3B3B"/>
          <w:spacing w:val="10"/>
          <w:w w:val="110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dance</w:t>
      </w:r>
      <w:r w:rsidRPr="00333699">
        <w:rPr>
          <w:rFonts w:eastAsia="Arial" w:cs="Arial"/>
          <w:color w:val="3B3B3B"/>
          <w:spacing w:val="4"/>
          <w:w w:val="110"/>
          <w:szCs w:val="15"/>
        </w:rPr>
        <w:t>,</w:t>
      </w:r>
      <w:r>
        <w:rPr>
          <w:rFonts w:eastAsia="Arial" w:cs="Arial"/>
          <w:color w:val="3B3B3B"/>
          <w:spacing w:val="4"/>
          <w:w w:val="110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new</w:t>
      </w:r>
      <w:r w:rsidRPr="00333699">
        <w:rPr>
          <w:rFonts w:eastAsia="Arial" w:cs="Arial"/>
          <w:color w:val="3B3B3B"/>
          <w:spacing w:val="-9"/>
          <w:w w:val="110"/>
          <w:szCs w:val="15"/>
        </w:rPr>
        <w:t xml:space="preserve"> </w:t>
      </w:r>
      <w:r w:rsidRPr="00333699">
        <w:rPr>
          <w:rFonts w:eastAsia="Arial" w:cs="Arial"/>
          <w:color w:val="3B3B3B"/>
          <w:w w:val="109"/>
          <w:szCs w:val="15"/>
        </w:rPr>
        <w:t>music</w:t>
      </w:r>
      <w:r w:rsidRPr="00333699">
        <w:rPr>
          <w:rFonts w:eastAsia="Arial" w:cs="Arial"/>
          <w:color w:val="3B3B3B"/>
          <w:spacing w:val="-1"/>
          <w:w w:val="108"/>
          <w:szCs w:val="15"/>
        </w:rPr>
        <w:t>,</w:t>
      </w:r>
      <w:r>
        <w:rPr>
          <w:rFonts w:eastAsia="Arial" w:cs="Arial"/>
          <w:color w:val="3B3B3B"/>
          <w:spacing w:val="-1"/>
          <w:w w:val="108"/>
          <w:szCs w:val="15"/>
        </w:rPr>
        <w:t xml:space="preserve"> </w:t>
      </w:r>
      <w:r w:rsidRPr="00333699">
        <w:rPr>
          <w:rFonts w:eastAsia="Arial" w:cs="Arial"/>
          <w:color w:val="3B3B3B"/>
          <w:w w:val="106"/>
          <w:szCs w:val="15"/>
        </w:rPr>
        <w:t xml:space="preserve">new </w:t>
      </w:r>
      <w:r w:rsidRPr="00333699">
        <w:rPr>
          <w:rFonts w:eastAsia="Arial" w:cs="Arial"/>
          <w:color w:val="3B3B3B"/>
          <w:w w:val="113"/>
          <w:szCs w:val="15"/>
        </w:rPr>
        <w:t>media</w:t>
      </w:r>
      <w:r w:rsidRPr="00333699">
        <w:rPr>
          <w:rFonts w:eastAsia="Arial" w:cs="Arial"/>
          <w:color w:val="3B3B3B"/>
          <w:spacing w:val="-18"/>
          <w:w w:val="113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and</w:t>
      </w:r>
      <w:r w:rsidRPr="00333699">
        <w:rPr>
          <w:rFonts w:eastAsia="Arial" w:cs="Arial"/>
          <w:color w:val="3B3B3B"/>
          <w:spacing w:val="4"/>
          <w:szCs w:val="15"/>
        </w:rPr>
        <w:t xml:space="preserve"> </w:t>
      </w:r>
      <w:r w:rsidRPr="00333699">
        <w:rPr>
          <w:rFonts w:eastAsia="Arial" w:cs="Arial"/>
          <w:color w:val="2A2A2A"/>
          <w:w w:val="113"/>
          <w:szCs w:val="15"/>
        </w:rPr>
        <w:t>performanc</w:t>
      </w:r>
      <w:r w:rsidRPr="00333699">
        <w:rPr>
          <w:rFonts w:eastAsia="Arial" w:cs="Arial"/>
          <w:color w:val="2A2A2A"/>
          <w:spacing w:val="-15"/>
          <w:w w:val="114"/>
          <w:szCs w:val="15"/>
        </w:rPr>
        <w:t>e</w:t>
      </w:r>
      <w:r w:rsidRPr="00333699">
        <w:rPr>
          <w:rFonts w:eastAsia="Arial" w:cs="Arial"/>
          <w:color w:val="4F4F4F"/>
          <w:w w:val="143"/>
          <w:szCs w:val="15"/>
        </w:rPr>
        <w:t>.</w:t>
      </w:r>
      <w:r>
        <w:rPr>
          <w:rFonts w:eastAsia="Arial" w:cs="Arial"/>
          <w:color w:val="4F4F4F"/>
          <w:w w:val="143"/>
          <w:szCs w:val="15"/>
        </w:rPr>
        <w:t xml:space="preserve"> </w:t>
      </w:r>
      <w:r w:rsidRPr="00333699">
        <w:rPr>
          <w:rFonts w:eastAsia="Arial" w:cs="Arial"/>
          <w:color w:val="2A2A2A"/>
          <w:w w:val="110"/>
          <w:szCs w:val="15"/>
        </w:rPr>
        <w:t>New</w:t>
      </w:r>
      <w:r w:rsidRPr="00333699">
        <w:rPr>
          <w:rFonts w:eastAsia="Arial" w:cs="Arial"/>
          <w:color w:val="2A2A2A"/>
          <w:spacing w:val="-15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York</w:t>
      </w:r>
      <w:r w:rsidRPr="00333699">
        <w:rPr>
          <w:rFonts w:eastAsia="Arial" w:cs="Arial"/>
          <w:color w:val="3B3B3B"/>
          <w:spacing w:val="-2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City</w:t>
      </w:r>
      <w:r w:rsidRPr="00333699">
        <w:rPr>
          <w:rFonts w:eastAsia="Arial" w:cs="Arial"/>
          <w:color w:val="2A2A2A"/>
          <w:spacing w:val="32"/>
          <w:szCs w:val="15"/>
        </w:rPr>
        <w:t xml:space="preserve"> </w:t>
      </w:r>
      <w:r w:rsidRPr="00333699">
        <w:rPr>
          <w:rFonts w:eastAsia="Arial" w:cs="Arial"/>
          <w:color w:val="2A2A2A"/>
          <w:w w:val="111"/>
          <w:szCs w:val="15"/>
        </w:rPr>
        <w:t xml:space="preserve">and </w:t>
      </w:r>
      <w:r w:rsidRPr="00333699">
        <w:rPr>
          <w:rFonts w:eastAsia="Arial" w:cs="Arial"/>
          <w:color w:val="1A1A1A"/>
          <w:spacing w:val="-16"/>
          <w:szCs w:val="15"/>
        </w:rPr>
        <w:t>U</w:t>
      </w:r>
      <w:r w:rsidRPr="00333699">
        <w:rPr>
          <w:rFonts w:eastAsia="Arial" w:cs="Arial"/>
          <w:color w:val="3B3B3B"/>
          <w:szCs w:val="15"/>
        </w:rPr>
        <w:t>S</w:t>
      </w:r>
      <w:r w:rsidRPr="00333699">
        <w:rPr>
          <w:rFonts w:eastAsia="Arial" w:cs="Arial"/>
          <w:color w:val="3B3B3B"/>
          <w:spacing w:val="16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audiences</w:t>
      </w:r>
      <w:r w:rsidRPr="00333699">
        <w:rPr>
          <w:rFonts w:eastAsia="Arial" w:cs="Arial"/>
          <w:color w:val="3B3B3B"/>
          <w:spacing w:val="-17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see</w:t>
      </w:r>
      <w:r w:rsidRPr="00333699">
        <w:rPr>
          <w:rFonts w:eastAsia="Arial" w:cs="Arial"/>
          <w:color w:val="2A2A2A"/>
          <w:spacing w:val="3"/>
          <w:szCs w:val="15"/>
        </w:rPr>
        <w:t xml:space="preserve"> </w:t>
      </w:r>
      <w:r w:rsidRPr="00333699">
        <w:rPr>
          <w:rFonts w:eastAsia="Arial" w:cs="Arial"/>
          <w:color w:val="1A1A1A"/>
          <w:w w:val="99"/>
          <w:szCs w:val="15"/>
        </w:rPr>
        <w:t>PS12</w:t>
      </w:r>
      <w:r w:rsidRPr="00333699">
        <w:rPr>
          <w:rFonts w:eastAsia="Arial" w:cs="Arial"/>
          <w:color w:val="1A1A1A"/>
          <w:szCs w:val="15"/>
        </w:rPr>
        <w:t>2</w:t>
      </w:r>
      <w:r w:rsidRPr="00333699">
        <w:rPr>
          <w:rFonts w:eastAsia="Arial" w:cs="Arial"/>
          <w:color w:val="1A1A1A"/>
          <w:spacing w:val="-22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 xml:space="preserve">as </w:t>
      </w:r>
      <w:r w:rsidRPr="00333699">
        <w:rPr>
          <w:rFonts w:eastAsia="Arial" w:cs="Arial"/>
          <w:color w:val="2A2A2A"/>
          <w:szCs w:val="15"/>
        </w:rPr>
        <w:t>a</w:t>
      </w:r>
      <w:r w:rsidRPr="00333699">
        <w:rPr>
          <w:rFonts w:eastAsia="Arial" w:cs="Arial"/>
          <w:color w:val="2A2A2A"/>
          <w:spacing w:val="-1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bellwether</w:t>
      </w:r>
      <w:r w:rsidRPr="00333699">
        <w:rPr>
          <w:rFonts w:eastAsia="Arial" w:cs="Arial"/>
          <w:color w:val="2A2A2A"/>
          <w:spacing w:val="33"/>
          <w:szCs w:val="15"/>
        </w:rPr>
        <w:t xml:space="preserve"> </w:t>
      </w:r>
      <w:r w:rsidRPr="00333699">
        <w:rPr>
          <w:rFonts w:eastAsia="Arial" w:cs="Arial"/>
          <w:color w:val="1A1A1A"/>
          <w:w w:val="113"/>
          <w:szCs w:val="15"/>
        </w:rPr>
        <w:t xml:space="preserve">for </w:t>
      </w:r>
      <w:r w:rsidRPr="00333699">
        <w:rPr>
          <w:rFonts w:eastAsia="Arial" w:cs="Arial"/>
          <w:color w:val="2A2A2A"/>
          <w:w w:val="113"/>
          <w:szCs w:val="15"/>
        </w:rPr>
        <w:t>contemporar</w:t>
      </w:r>
      <w:r w:rsidRPr="00333699">
        <w:rPr>
          <w:rFonts w:eastAsia="Arial" w:cs="Arial"/>
          <w:color w:val="2A2A2A"/>
          <w:w w:val="114"/>
          <w:szCs w:val="15"/>
        </w:rPr>
        <w:t>y</w:t>
      </w:r>
      <w:r w:rsidRPr="00333699">
        <w:rPr>
          <w:rFonts w:eastAsia="Arial" w:cs="Arial"/>
          <w:color w:val="2A2A2A"/>
          <w:spacing w:val="-23"/>
          <w:szCs w:val="15"/>
        </w:rPr>
        <w:t xml:space="preserve"> </w:t>
      </w:r>
      <w:r w:rsidRPr="00333699">
        <w:rPr>
          <w:rFonts w:eastAsia="Arial" w:cs="Arial"/>
          <w:color w:val="2A2A2A"/>
          <w:w w:val="125"/>
          <w:szCs w:val="15"/>
        </w:rPr>
        <w:t>culture-</w:t>
      </w:r>
      <w:r w:rsidRPr="00333699">
        <w:rPr>
          <w:rFonts w:eastAsia="Arial" w:cs="Arial"/>
          <w:color w:val="2A2A2A"/>
          <w:spacing w:val="-25"/>
          <w:w w:val="125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 xml:space="preserve">a </w:t>
      </w:r>
      <w:r w:rsidRPr="00333699">
        <w:rPr>
          <w:rFonts w:eastAsia="Arial" w:cs="Arial"/>
          <w:color w:val="2A2A2A"/>
          <w:szCs w:val="15"/>
        </w:rPr>
        <w:t>place</w:t>
      </w:r>
      <w:r w:rsidRPr="00333699">
        <w:rPr>
          <w:rFonts w:eastAsia="Arial" w:cs="Arial"/>
          <w:color w:val="2A2A2A"/>
          <w:spacing w:val="26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where</w:t>
      </w:r>
      <w:r w:rsidRPr="00333699">
        <w:rPr>
          <w:rFonts w:eastAsia="Arial" w:cs="Arial"/>
          <w:color w:val="2A2A2A"/>
          <w:spacing w:val="12"/>
          <w:szCs w:val="15"/>
        </w:rPr>
        <w:t xml:space="preserve"> </w:t>
      </w:r>
      <w:r w:rsidRPr="00333699">
        <w:rPr>
          <w:rFonts w:eastAsia="Arial" w:cs="Arial"/>
          <w:color w:val="2A2A2A"/>
          <w:w w:val="109"/>
          <w:szCs w:val="15"/>
        </w:rPr>
        <w:t xml:space="preserve">many </w:t>
      </w:r>
      <w:r w:rsidRPr="00333699">
        <w:rPr>
          <w:rFonts w:eastAsia="Arial" w:cs="Arial"/>
          <w:color w:val="4F4F4F"/>
          <w:spacing w:val="-22"/>
          <w:w w:val="122"/>
          <w:szCs w:val="15"/>
        </w:rPr>
        <w:t>a</w:t>
      </w:r>
      <w:r w:rsidRPr="00333699">
        <w:rPr>
          <w:rFonts w:eastAsia="Arial" w:cs="Arial"/>
          <w:color w:val="2A2A2A"/>
          <w:w w:val="122"/>
          <w:szCs w:val="15"/>
        </w:rPr>
        <w:t>rt</w:t>
      </w:r>
      <w:r w:rsidRPr="00333699">
        <w:rPr>
          <w:rFonts w:eastAsia="Arial" w:cs="Arial"/>
          <w:color w:val="2A2A2A"/>
          <w:spacing w:val="-16"/>
          <w:w w:val="122"/>
          <w:szCs w:val="15"/>
        </w:rPr>
        <w:t>i</w:t>
      </w:r>
      <w:r w:rsidRPr="00333699">
        <w:rPr>
          <w:rFonts w:eastAsia="Arial" w:cs="Arial"/>
          <w:color w:val="4F4F4F"/>
          <w:w w:val="122"/>
          <w:szCs w:val="15"/>
        </w:rPr>
        <w:t>sts</w:t>
      </w:r>
      <w:r w:rsidRPr="00333699">
        <w:rPr>
          <w:rFonts w:eastAsia="Arial" w:cs="Arial"/>
          <w:color w:val="4F4F4F"/>
          <w:spacing w:val="-19"/>
          <w:w w:val="122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carve</w:t>
      </w:r>
      <w:r w:rsidRPr="00333699">
        <w:rPr>
          <w:rFonts w:eastAsia="Arial" w:cs="Arial"/>
          <w:color w:val="3B3B3B"/>
          <w:spacing w:val="36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out</w:t>
      </w:r>
      <w:r w:rsidRPr="00333699">
        <w:rPr>
          <w:rFonts w:eastAsia="Arial" w:cs="Arial"/>
          <w:color w:val="2A2A2A"/>
          <w:spacing w:val="11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their</w:t>
      </w:r>
      <w:r w:rsidRPr="00333699">
        <w:rPr>
          <w:rFonts w:eastAsia="Arial" w:cs="Arial"/>
          <w:color w:val="3B3B3B"/>
          <w:spacing w:val="33"/>
          <w:szCs w:val="15"/>
        </w:rPr>
        <w:t xml:space="preserve"> </w:t>
      </w:r>
      <w:r w:rsidRPr="00333699">
        <w:rPr>
          <w:rFonts w:eastAsia="Arial" w:cs="Arial"/>
          <w:color w:val="3B3B3B"/>
          <w:w w:val="107"/>
          <w:szCs w:val="15"/>
        </w:rPr>
        <w:t>style</w:t>
      </w:r>
      <w:r w:rsidRPr="00333699">
        <w:rPr>
          <w:rFonts w:eastAsia="Arial" w:cs="Arial"/>
          <w:color w:val="3B3B3B"/>
          <w:spacing w:val="4"/>
          <w:w w:val="107"/>
          <w:szCs w:val="15"/>
        </w:rPr>
        <w:t>,</w:t>
      </w:r>
      <w:r>
        <w:rPr>
          <w:rFonts w:eastAsia="Arial" w:cs="Arial"/>
          <w:color w:val="3B3B3B"/>
          <w:spacing w:val="4"/>
          <w:w w:val="107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>and</w:t>
      </w:r>
      <w:r w:rsidRPr="00333699">
        <w:rPr>
          <w:rFonts w:eastAsia="Arial" w:cs="Arial"/>
          <w:color w:val="3B3B3B"/>
          <w:spacing w:val="-24"/>
          <w:szCs w:val="15"/>
        </w:rPr>
        <w:t xml:space="preserve"> </w:t>
      </w:r>
      <w:r w:rsidRPr="00333699">
        <w:rPr>
          <w:rFonts w:eastAsia="Arial" w:cs="Arial"/>
          <w:color w:val="3B3B3B"/>
          <w:w w:val="113"/>
          <w:szCs w:val="15"/>
        </w:rPr>
        <w:t>pra</w:t>
      </w:r>
      <w:r w:rsidRPr="00333699">
        <w:rPr>
          <w:rFonts w:eastAsia="Arial" w:cs="Arial"/>
          <w:color w:val="3B3B3B"/>
          <w:spacing w:val="-5"/>
          <w:w w:val="113"/>
          <w:szCs w:val="15"/>
        </w:rPr>
        <w:t>c</w:t>
      </w:r>
      <w:r w:rsidRPr="00333699">
        <w:rPr>
          <w:rFonts w:eastAsia="Arial" w:cs="Arial"/>
          <w:color w:val="1A1A1A"/>
          <w:spacing w:val="-13"/>
          <w:w w:val="150"/>
          <w:szCs w:val="15"/>
        </w:rPr>
        <w:t>t</w:t>
      </w:r>
      <w:r w:rsidRPr="00333699">
        <w:rPr>
          <w:rFonts w:eastAsia="Arial" w:cs="Arial"/>
          <w:color w:val="3B3B3B"/>
          <w:w w:val="115"/>
          <w:szCs w:val="15"/>
        </w:rPr>
        <w:t>ise</w:t>
      </w:r>
      <w:r w:rsidRPr="00333699">
        <w:rPr>
          <w:rFonts w:eastAsia="Arial" w:cs="Arial"/>
          <w:color w:val="3B3B3B"/>
          <w:spacing w:val="-27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 xml:space="preserve">and </w:t>
      </w:r>
      <w:r w:rsidRPr="00333699">
        <w:rPr>
          <w:rFonts w:eastAsia="Arial" w:cs="Arial"/>
          <w:color w:val="2A2A2A"/>
          <w:w w:val="115"/>
          <w:szCs w:val="15"/>
        </w:rPr>
        <w:t>d</w:t>
      </w:r>
      <w:r w:rsidRPr="00333699">
        <w:rPr>
          <w:rFonts w:eastAsia="Arial" w:cs="Arial"/>
          <w:color w:val="2A2A2A"/>
          <w:spacing w:val="-2"/>
          <w:w w:val="115"/>
          <w:szCs w:val="15"/>
        </w:rPr>
        <w:t>e</w:t>
      </w:r>
      <w:r w:rsidRPr="00333699">
        <w:rPr>
          <w:rFonts w:eastAsia="Arial" w:cs="Arial"/>
          <w:color w:val="4F4F4F"/>
          <w:w w:val="111"/>
          <w:szCs w:val="15"/>
        </w:rPr>
        <w:t>velop</w:t>
      </w:r>
      <w:r w:rsidRPr="00333699">
        <w:rPr>
          <w:rFonts w:eastAsia="Arial" w:cs="Arial"/>
          <w:color w:val="4F4F4F"/>
          <w:spacing w:val="-26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their</w:t>
      </w:r>
      <w:r w:rsidRPr="00333699">
        <w:rPr>
          <w:rFonts w:eastAsia="Arial" w:cs="Arial"/>
          <w:color w:val="3B3B3B"/>
          <w:spacing w:val="25"/>
          <w:szCs w:val="15"/>
        </w:rPr>
        <w:t xml:space="preserve"> </w:t>
      </w:r>
      <w:r w:rsidRPr="00333699">
        <w:rPr>
          <w:rFonts w:eastAsia="Arial" w:cs="Arial"/>
          <w:color w:val="3B3B3B"/>
          <w:w w:val="115"/>
          <w:szCs w:val="15"/>
        </w:rPr>
        <w:t>dis</w:t>
      </w:r>
      <w:r w:rsidRPr="00333699">
        <w:rPr>
          <w:rFonts w:eastAsia="Arial" w:cs="Arial"/>
          <w:color w:val="3B3B3B"/>
          <w:spacing w:val="-15"/>
          <w:w w:val="115"/>
          <w:szCs w:val="15"/>
        </w:rPr>
        <w:t>t</w:t>
      </w:r>
      <w:r w:rsidRPr="00333699">
        <w:rPr>
          <w:rFonts w:eastAsia="Arial" w:cs="Arial"/>
          <w:color w:val="1A1A1A"/>
          <w:w w:val="115"/>
          <w:szCs w:val="15"/>
        </w:rPr>
        <w:t>i</w:t>
      </w:r>
      <w:r w:rsidRPr="00333699">
        <w:rPr>
          <w:rFonts w:eastAsia="Arial" w:cs="Arial"/>
          <w:color w:val="1A1A1A"/>
          <w:spacing w:val="-6"/>
          <w:w w:val="115"/>
          <w:szCs w:val="15"/>
        </w:rPr>
        <w:t>n</w:t>
      </w:r>
      <w:r w:rsidRPr="00333699">
        <w:rPr>
          <w:rFonts w:eastAsia="Arial" w:cs="Arial"/>
          <w:color w:val="3B3B3B"/>
          <w:w w:val="115"/>
          <w:szCs w:val="15"/>
        </w:rPr>
        <w:t>ctive</w:t>
      </w:r>
      <w:r w:rsidRPr="00333699">
        <w:rPr>
          <w:rFonts w:eastAsia="Arial" w:cs="Arial"/>
          <w:color w:val="3B3B3B"/>
          <w:spacing w:val="-15"/>
          <w:w w:val="115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>voic</w:t>
      </w:r>
      <w:r w:rsidRPr="00333699">
        <w:rPr>
          <w:rFonts w:eastAsia="Arial" w:cs="Arial"/>
          <w:color w:val="3B3B3B"/>
          <w:spacing w:val="-14"/>
          <w:w w:val="111"/>
          <w:szCs w:val="15"/>
        </w:rPr>
        <w:t>e</w:t>
      </w:r>
      <w:r w:rsidRPr="00333699">
        <w:rPr>
          <w:rFonts w:eastAsia="Arial" w:cs="Arial"/>
          <w:color w:val="646464"/>
          <w:spacing w:val="7"/>
          <w:w w:val="143"/>
          <w:szCs w:val="15"/>
        </w:rPr>
        <w:t>.</w:t>
      </w:r>
      <w:r w:rsidRPr="00333699">
        <w:rPr>
          <w:rFonts w:eastAsia="Arial" w:cs="Arial"/>
          <w:color w:val="2A2A2A"/>
          <w:w w:val="97"/>
          <w:szCs w:val="15"/>
        </w:rPr>
        <w:t>PS12</w:t>
      </w:r>
      <w:r w:rsidRPr="00333699">
        <w:rPr>
          <w:rFonts w:eastAsia="Arial" w:cs="Arial"/>
          <w:color w:val="2A2A2A"/>
          <w:spacing w:val="-16"/>
          <w:w w:val="98"/>
          <w:szCs w:val="15"/>
        </w:rPr>
        <w:t>2</w:t>
      </w:r>
      <w:r w:rsidRPr="00333699">
        <w:rPr>
          <w:rFonts w:eastAsia="Arial" w:cs="Arial"/>
          <w:color w:val="4F4F4F"/>
          <w:w w:val="109"/>
          <w:szCs w:val="15"/>
        </w:rPr>
        <w:t>'</w:t>
      </w:r>
      <w:r w:rsidRPr="00333699">
        <w:rPr>
          <w:rFonts w:eastAsia="Arial" w:cs="Arial"/>
          <w:color w:val="4F4F4F"/>
          <w:w w:val="110"/>
          <w:szCs w:val="15"/>
        </w:rPr>
        <w:t>s</w:t>
      </w:r>
      <w:r w:rsidRPr="00333699">
        <w:rPr>
          <w:rFonts w:eastAsia="Arial" w:cs="Arial"/>
          <w:color w:val="4F4F4F"/>
          <w:spacing w:val="-25"/>
          <w:szCs w:val="15"/>
        </w:rPr>
        <w:t xml:space="preserve"> </w:t>
      </w:r>
      <w:r w:rsidRPr="00333699">
        <w:rPr>
          <w:rFonts w:eastAsia="Arial" w:cs="Arial"/>
          <w:color w:val="3B3B3B"/>
          <w:w w:val="107"/>
          <w:szCs w:val="15"/>
        </w:rPr>
        <w:t xml:space="preserve">New </w:t>
      </w:r>
      <w:r w:rsidRPr="00333699">
        <w:rPr>
          <w:rFonts w:eastAsia="Arial" w:cs="Arial"/>
          <w:color w:val="3B3B3B"/>
          <w:szCs w:val="15"/>
        </w:rPr>
        <w:t>York</w:t>
      </w:r>
      <w:r w:rsidRPr="00333699">
        <w:rPr>
          <w:rFonts w:eastAsia="Arial" w:cs="Arial"/>
          <w:color w:val="3B3B3B"/>
          <w:spacing w:val="-3"/>
          <w:szCs w:val="15"/>
        </w:rPr>
        <w:t xml:space="preserve"> </w:t>
      </w:r>
      <w:r w:rsidRPr="00333699">
        <w:rPr>
          <w:rFonts w:eastAsia="Arial" w:cs="Arial"/>
          <w:color w:val="3B3B3B"/>
          <w:w w:val="120"/>
          <w:szCs w:val="15"/>
        </w:rPr>
        <w:t>Cit</w:t>
      </w:r>
      <w:r w:rsidRPr="00333699">
        <w:rPr>
          <w:rFonts w:eastAsia="Arial" w:cs="Arial"/>
          <w:color w:val="3B3B3B"/>
          <w:w w:val="121"/>
          <w:szCs w:val="15"/>
        </w:rPr>
        <w:t>y</w:t>
      </w:r>
      <w:r w:rsidRPr="00333699">
        <w:rPr>
          <w:rFonts w:eastAsia="Arial" w:cs="Arial"/>
          <w:color w:val="3B3B3B"/>
          <w:spacing w:val="-18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home</w:t>
      </w:r>
      <w:r w:rsidRPr="00333699">
        <w:rPr>
          <w:rFonts w:eastAsia="Arial" w:cs="Arial"/>
          <w:color w:val="3B3B3B"/>
          <w:spacing w:val="22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is</w:t>
      </w:r>
      <w:r w:rsidRPr="00333699">
        <w:rPr>
          <w:rFonts w:eastAsia="Arial" w:cs="Arial"/>
          <w:color w:val="2A2A2A"/>
          <w:spacing w:val="2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now</w:t>
      </w:r>
      <w:r w:rsidRPr="00333699">
        <w:rPr>
          <w:rFonts w:eastAsia="Arial" w:cs="Arial"/>
          <w:color w:val="3B3B3B"/>
          <w:spacing w:val="13"/>
          <w:szCs w:val="15"/>
        </w:rPr>
        <w:t xml:space="preserve"> </w:t>
      </w:r>
      <w:r w:rsidRPr="00333699">
        <w:rPr>
          <w:rFonts w:eastAsia="Arial" w:cs="Arial"/>
          <w:color w:val="2A2A2A"/>
          <w:w w:val="109"/>
          <w:szCs w:val="15"/>
        </w:rPr>
        <w:t>undergoin</w:t>
      </w:r>
      <w:r w:rsidRPr="00333699">
        <w:rPr>
          <w:rFonts w:eastAsia="Arial" w:cs="Arial"/>
          <w:color w:val="2A2A2A"/>
          <w:spacing w:val="9"/>
          <w:w w:val="109"/>
          <w:szCs w:val="15"/>
        </w:rPr>
        <w:t>g</w:t>
      </w:r>
      <w:r>
        <w:rPr>
          <w:rFonts w:eastAsia="Arial" w:cs="Arial"/>
          <w:color w:val="2A2A2A"/>
          <w:spacing w:val="9"/>
          <w:w w:val="109"/>
          <w:szCs w:val="15"/>
        </w:rPr>
        <w:t xml:space="preserve"> </w:t>
      </w:r>
      <w:r w:rsidRPr="00333699">
        <w:rPr>
          <w:rFonts w:eastAsia="Arial" w:cs="Arial"/>
          <w:color w:val="3B3B3B"/>
          <w:w w:val="120"/>
          <w:szCs w:val="15"/>
        </w:rPr>
        <w:t>a</w:t>
      </w:r>
      <w:r w:rsidRPr="00333699">
        <w:rPr>
          <w:rFonts w:eastAsia="Arial" w:cs="Arial"/>
          <w:color w:val="3B3B3B"/>
          <w:spacing w:val="-17"/>
          <w:szCs w:val="15"/>
        </w:rPr>
        <w:t xml:space="preserve"> </w:t>
      </w:r>
      <w:r w:rsidRPr="00333699">
        <w:rPr>
          <w:rFonts w:eastAsia="Arial" w:cs="Arial"/>
          <w:color w:val="3B3B3B"/>
          <w:w w:val="108"/>
          <w:szCs w:val="15"/>
        </w:rPr>
        <w:t>long</w:t>
      </w:r>
      <w:r w:rsidRPr="00333699">
        <w:rPr>
          <w:rFonts w:eastAsia="Arial" w:cs="Arial"/>
          <w:color w:val="3B3B3B"/>
          <w:w w:val="108"/>
          <w:szCs w:val="15"/>
        </w:rPr>
        <w:softHyphen/>
        <w:t xml:space="preserve"> </w:t>
      </w:r>
      <w:r w:rsidRPr="00333699">
        <w:rPr>
          <w:rFonts w:eastAsia="Arial" w:cs="Arial"/>
          <w:color w:val="2A2A2A"/>
          <w:w w:val="114"/>
          <w:szCs w:val="15"/>
        </w:rPr>
        <w:t>plan</w:t>
      </w:r>
      <w:r w:rsidRPr="00333699">
        <w:rPr>
          <w:rFonts w:eastAsia="Arial" w:cs="Arial"/>
          <w:color w:val="2A2A2A"/>
          <w:spacing w:val="-14"/>
          <w:w w:val="114"/>
          <w:szCs w:val="15"/>
        </w:rPr>
        <w:t>n</w:t>
      </w:r>
      <w:r w:rsidRPr="00333699">
        <w:rPr>
          <w:rFonts w:eastAsia="Arial" w:cs="Arial"/>
          <w:color w:val="4F4F4F"/>
          <w:w w:val="115"/>
          <w:szCs w:val="15"/>
        </w:rPr>
        <w:t>ed</w:t>
      </w:r>
      <w:r w:rsidRPr="00333699">
        <w:rPr>
          <w:rFonts w:eastAsia="Arial" w:cs="Arial"/>
          <w:color w:val="4F4F4F"/>
          <w:spacing w:val="-24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>renovation</w:t>
      </w:r>
      <w:r w:rsidRPr="00333699">
        <w:rPr>
          <w:rFonts w:eastAsia="Arial" w:cs="Arial"/>
          <w:color w:val="3B3B3B"/>
          <w:spacing w:val="-3"/>
          <w:w w:val="111"/>
          <w:szCs w:val="15"/>
        </w:rPr>
        <w:t>,</w:t>
      </w:r>
      <w:r>
        <w:rPr>
          <w:rFonts w:eastAsia="Arial" w:cs="Arial"/>
          <w:color w:val="3B3B3B"/>
          <w:spacing w:val="-3"/>
          <w:w w:val="111"/>
          <w:szCs w:val="15"/>
        </w:rPr>
        <w:t xml:space="preserve"> </w:t>
      </w:r>
      <w:r>
        <w:rPr>
          <w:rFonts w:eastAsia="Arial" w:cs="Arial"/>
          <w:color w:val="3B3B3B"/>
          <w:w w:val="111"/>
          <w:szCs w:val="15"/>
        </w:rPr>
        <w:t>sche</w:t>
      </w:r>
      <w:r w:rsidRPr="00333699">
        <w:rPr>
          <w:rFonts w:eastAsia="Arial" w:cs="Arial"/>
          <w:color w:val="3B3B3B"/>
          <w:spacing w:val="-12"/>
          <w:w w:val="111"/>
          <w:szCs w:val="15"/>
        </w:rPr>
        <w:t>d</w:t>
      </w:r>
      <w:r w:rsidRPr="00333699">
        <w:rPr>
          <w:rFonts w:eastAsia="Arial" w:cs="Arial"/>
          <w:color w:val="1A1A1A"/>
          <w:w w:val="111"/>
          <w:szCs w:val="15"/>
        </w:rPr>
        <w:t>u</w:t>
      </w:r>
      <w:r w:rsidRPr="00333699">
        <w:rPr>
          <w:rFonts w:eastAsia="Arial" w:cs="Arial"/>
          <w:color w:val="1A1A1A"/>
          <w:spacing w:val="-21"/>
          <w:w w:val="111"/>
          <w:szCs w:val="15"/>
        </w:rPr>
        <w:t>l</w:t>
      </w:r>
      <w:r w:rsidRPr="00333699">
        <w:rPr>
          <w:rFonts w:eastAsia="Arial" w:cs="Arial"/>
          <w:color w:val="3B3B3B"/>
          <w:w w:val="111"/>
          <w:szCs w:val="15"/>
        </w:rPr>
        <w:t>ed</w:t>
      </w:r>
      <w:r w:rsidRPr="00333699">
        <w:rPr>
          <w:rFonts w:eastAsia="Arial" w:cs="Arial"/>
          <w:color w:val="3B3B3B"/>
          <w:spacing w:val="-15"/>
          <w:w w:val="111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for</w:t>
      </w:r>
      <w:r w:rsidRPr="00333699">
        <w:rPr>
          <w:rFonts w:eastAsia="Arial" w:cs="Arial"/>
          <w:color w:val="2A2A2A"/>
          <w:spacing w:val="3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 xml:space="preserve">completion </w:t>
      </w:r>
      <w:r w:rsidRPr="00333699">
        <w:rPr>
          <w:rFonts w:eastAsia="Arial" w:cs="Arial"/>
          <w:color w:val="2A2A2A"/>
          <w:szCs w:val="15"/>
        </w:rPr>
        <w:t>in</w:t>
      </w:r>
      <w:r w:rsidRPr="00333699">
        <w:rPr>
          <w:rFonts w:eastAsia="Arial" w:cs="Arial"/>
          <w:color w:val="2A2A2A"/>
          <w:spacing w:val="6"/>
          <w:szCs w:val="15"/>
        </w:rPr>
        <w:t xml:space="preserve"> </w:t>
      </w:r>
      <w:r w:rsidRPr="00333699">
        <w:rPr>
          <w:rFonts w:eastAsia="Arial" w:cs="Arial"/>
          <w:color w:val="3B3B3B"/>
          <w:w w:val="106"/>
          <w:szCs w:val="15"/>
        </w:rPr>
        <w:t>2</w:t>
      </w:r>
      <w:r w:rsidRPr="00333699">
        <w:rPr>
          <w:rFonts w:eastAsia="Arial" w:cs="Arial"/>
          <w:color w:val="3B3B3B"/>
          <w:spacing w:val="-18"/>
          <w:w w:val="106"/>
          <w:szCs w:val="15"/>
        </w:rPr>
        <w:t>0</w:t>
      </w:r>
      <w:r w:rsidRPr="00333699">
        <w:rPr>
          <w:rFonts w:eastAsia="Arial" w:cs="Arial"/>
          <w:color w:val="1A1A1A"/>
          <w:spacing w:val="-29"/>
          <w:w w:val="106"/>
          <w:szCs w:val="15"/>
        </w:rPr>
        <w:t>1</w:t>
      </w:r>
      <w:r w:rsidRPr="00333699">
        <w:rPr>
          <w:rFonts w:eastAsia="Arial" w:cs="Arial"/>
          <w:color w:val="3B3B3B"/>
          <w:w w:val="106"/>
          <w:szCs w:val="15"/>
        </w:rPr>
        <w:t>6</w:t>
      </w:r>
      <w:r w:rsidRPr="00333699">
        <w:rPr>
          <w:rFonts w:eastAsia="Arial" w:cs="Arial"/>
          <w:color w:val="3B3B3B"/>
          <w:spacing w:val="7"/>
          <w:w w:val="106"/>
          <w:szCs w:val="15"/>
        </w:rPr>
        <w:t>.</w:t>
      </w:r>
      <w:r w:rsidRPr="00333699">
        <w:rPr>
          <w:rFonts w:eastAsia="Arial" w:cs="Arial"/>
          <w:color w:val="2A2A2A"/>
          <w:w w:val="106"/>
          <w:szCs w:val="15"/>
        </w:rPr>
        <w:t>PS122's</w:t>
      </w:r>
      <w:r w:rsidRPr="00333699">
        <w:rPr>
          <w:rFonts w:eastAsia="Arial" w:cs="Arial"/>
          <w:color w:val="2A2A2A"/>
          <w:spacing w:val="-14"/>
          <w:w w:val="106"/>
          <w:szCs w:val="15"/>
        </w:rPr>
        <w:t xml:space="preserve"> </w:t>
      </w:r>
      <w:r w:rsidRPr="00333699">
        <w:rPr>
          <w:rFonts w:eastAsia="Arial" w:cs="Arial"/>
          <w:color w:val="1A1A1A"/>
          <w:w w:val="114"/>
          <w:szCs w:val="15"/>
        </w:rPr>
        <w:t>re</w:t>
      </w:r>
      <w:r w:rsidRPr="00333699">
        <w:rPr>
          <w:rFonts w:eastAsia="Arial" w:cs="Arial"/>
          <w:color w:val="1A1A1A"/>
          <w:spacing w:val="-15"/>
          <w:w w:val="114"/>
          <w:szCs w:val="15"/>
        </w:rPr>
        <w:t>a</w:t>
      </w:r>
      <w:r w:rsidRPr="00333699">
        <w:rPr>
          <w:rFonts w:eastAsia="Arial" w:cs="Arial"/>
          <w:color w:val="3B3B3B"/>
          <w:w w:val="121"/>
          <w:szCs w:val="15"/>
        </w:rPr>
        <w:t>ch</w:t>
      </w:r>
      <w:r w:rsidRPr="00333699">
        <w:rPr>
          <w:rFonts w:eastAsia="Arial" w:cs="Arial"/>
          <w:color w:val="3B3B3B"/>
          <w:spacing w:val="-24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has</w:t>
      </w:r>
      <w:r w:rsidRPr="00333699">
        <w:rPr>
          <w:rFonts w:eastAsia="Arial" w:cs="Arial"/>
          <w:color w:val="2A2A2A"/>
          <w:spacing w:val="8"/>
          <w:szCs w:val="15"/>
        </w:rPr>
        <w:t xml:space="preserve"> </w:t>
      </w:r>
      <w:r w:rsidRPr="00333699">
        <w:rPr>
          <w:rFonts w:eastAsia="Arial" w:cs="Arial"/>
          <w:color w:val="3B3B3B"/>
          <w:w w:val="110"/>
          <w:szCs w:val="15"/>
        </w:rPr>
        <w:t>expanded</w:t>
      </w:r>
      <w:r w:rsidRPr="00333699">
        <w:rPr>
          <w:rFonts w:eastAsia="Arial" w:cs="Arial"/>
          <w:color w:val="3B3B3B"/>
          <w:spacing w:val="-20"/>
          <w:szCs w:val="15"/>
        </w:rPr>
        <w:t xml:space="preserve"> </w:t>
      </w:r>
      <w:r w:rsidRPr="00333699">
        <w:rPr>
          <w:rFonts w:eastAsia="Arial" w:cs="Arial"/>
          <w:color w:val="3B3B3B"/>
          <w:w w:val="107"/>
          <w:szCs w:val="15"/>
        </w:rPr>
        <w:t xml:space="preserve">across </w:t>
      </w:r>
      <w:r w:rsidRPr="00333699">
        <w:rPr>
          <w:rFonts w:eastAsia="Arial" w:cs="Arial"/>
          <w:color w:val="2A2A2A"/>
          <w:szCs w:val="15"/>
        </w:rPr>
        <w:t>the</w:t>
      </w:r>
      <w:r w:rsidRPr="00333699">
        <w:rPr>
          <w:rFonts w:eastAsia="Arial" w:cs="Arial"/>
          <w:color w:val="2A2A2A"/>
          <w:spacing w:val="10"/>
          <w:szCs w:val="15"/>
        </w:rPr>
        <w:t xml:space="preserve"> </w:t>
      </w:r>
      <w:r w:rsidRPr="00333699">
        <w:rPr>
          <w:rFonts w:eastAsia="Arial" w:cs="Arial"/>
          <w:color w:val="3B3B3B"/>
          <w:w w:val="115"/>
          <w:szCs w:val="15"/>
        </w:rPr>
        <w:t>city</w:t>
      </w:r>
      <w:r w:rsidRPr="00333699">
        <w:rPr>
          <w:rFonts w:eastAsia="Arial" w:cs="Arial"/>
          <w:color w:val="3B3B3B"/>
          <w:spacing w:val="-1"/>
          <w:w w:val="115"/>
          <w:szCs w:val="15"/>
        </w:rPr>
        <w:t>,</w:t>
      </w:r>
      <w:r>
        <w:rPr>
          <w:rFonts w:eastAsia="Arial" w:cs="Arial"/>
          <w:color w:val="3B3B3B"/>
          <w:spacing w:val="-1"/>
          <w:w w:val="115"/>
          <w:szCs w:val="15"/>
        </w:rPr>
        <w:t xml:space="preserve"> </w:t>
      </w:r>
      <w:r w:rsidRPr="00333699">
        <w:rPr>
          <w:rFonts w:eastAsia="Arial" w:cs="Arial"/>
          <w:color w:val="3B3B3B"/>
          <w:spacing w:val="-13"/>
          <w:w w:val="150"/>
          <w:szCs w:val="15"/>
        </w:rPr>
        <w:t>t</w:t>
      </w:r>
      <w:r w:rsidRPr="00333699">
        <w:rPr>
          <w:rFonts w:eastAsia="Arial" w:cs="Arial"/>
          <w:color w:val="1A1A1A"/>
          <w:w w:val="120"/>
          <w:szCs w:val="15"/>
        </w:rPr>
        <w:t>h</w:t>
      </w:r>
      <w:r w:rsidRPr="00333699">
        <w:rPr>
          <w:rFonts w:eastAsia="Arial" w:cs="Arial"/>
          <w:color w:val="1A1A1A"/>
          <w:spacing w:val="-13"/>
          <w:w w:val="120"/>
          <w:szCs w:val="15"/>
        </w:rPr>
        <w:t>r</w:t>
      </w:r>
      <w:r w:rsidRPr="00333699">
        <w:rPr>
          <w:rFonts w:eastAsia="Arial" w:cs="Arial"/>
          <w:color w:val="3B3B3B"/>
          <w:w w:val="110"/>
          <w:szCs w:val="15"/>
        </w:rPr>
        <w:t>ough</w:t>
      </w:r>
      <w:r w:rsidRPr="00333699">
        <w:rPr>
          <w:rFonts w:eastAsia="Arial" w:cs="Arial"/>
          <w:color w:val="3B3B3B"/>
          <w:spacing w:val="-10"/>
          <w:w w:val="110"/>
          <w:szCs w:val="15"/>
        </w:rPr>
        <w:t>o</w:t>
      </w:r>
      <w:r w:rsidRPr="00333699">
        <w:rPr>
          <w:rFonts w:eastAsia="Arial" w:cs="Arial"/>
          <w:color w:val="1A1A1A"/>
          <w:w w:val="126"/>
          <w:szCs w:val="15"/>
        </w:rPr>
        <w:t>u</w:t>
      </w:r>
      <w:r w:rsidRPr="00333699">
        <w:rPr>
          <w:rFonts w:eastAsia="Arial" w:cs="Arial"/>
          <w:color w:val="1A1A1A"/>
          <w:w w:val="125"/>
          <w:szCs w:val="15"/>
        </w:rPr>
        <w:t>t</w:t>
      </w:r>
      <w:r w:rsidRPr="00333699">
        <w:rPr>
          <w:rFonts w:eastAsia="Arial" w:cs="Arial"/>
          <w:color w:val="1A1A1A"/>
          <w:spacing w:val="-18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the</w:t>
      </w:r>
      <w:r w:rsidRPr="00333699">
        <w:rPr>
          <w:rFonts w:eastAsia="Arial" w:cs="Arial"/>
          <w:color w:val="3B3B3B"/>
          <w:spacing w:val="12"/>
          <w:szCs w:val="15"/>
        </w:rPr>
        <w:t xml:space="preserve"> </w:t>
      </w:r>
      <w:r w:rsidRPr="00333699">
        <w:rPr>
          <w:rFonts w:eastAsia="Arial" w:cs="Arial"/>
          <w:color w:val="2A2A2A"/>
          <w:w w:val="105"/>
          <w:szCs w:val="15"/>
        </w:rPr>
        <w:t>US</w:t>
      </w:r>
      <w:r w:rsidRPr="00333699">
        <w:rPr>
          <w:rFonts w:eastAsia="Arial" w:cs="Arial"/>
          <w:color w:val="2A2A2A"/>
          <w:spacing w:val="-5"/>
          <w:w w:val="105"/>
          <w:szCs w:val="15"/>
        </w:rPr>
        <w:t>A</w:t>
      </w:r>
      <w:r w:rsidRPr="00333699">
        <w:rPr>
          <w:rFonts w:eastAsia="Arial" w:cs="Arial"/>
          <w:color w:val="646464"/>
          <w:spacing w:val="4"/>
          <w:w w:val="180"/>
          <w:szCs w:val="15"/>
        </w:rPr>
        <w:t>,</w:t>
      </w:r>
      <w:r>
        <w:rPr>
          <w:rFonts w:eastAsia="Arial" w:cs="Arial"/>
          <w:color w:val="646464"/>
          <w:spacing w:val="4"/>
          <w:w w:val="180"/>
          <w:szCs w:val="15"/>
        </w:rPr>
        <w:t xml:space="preserve"> </w:t>
      </w:r>
      <w:r w:rsidRPr="00333699">
        <w:rPr>
          <w:rFonts w:eastAsia="Arial" w:cs="Arial"/>
          <w:color w:val="3B3B3B"/>
          <w:w w:val="111"/>
          <w:szCs w:val="15"/>
        </w:rPr>
        <w:t>and</w:t>
      </w:r>
      <w:r w:rsidRPr="00333699">
        <w:rPr>
          <w:rFonts w:eastAsia="Arial" w:cs="Arial"/>
          <w:color w:val="3B3B3B"/>
          <w:spacing w:val="-24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now</w:t>
      </w:r>
      <w:r w:rsidRPr="00333699">
        <w:rPr>
          <w:rFonts w:eastAsia="Arial" w:cs="Arial"/>
          <w:color w:val="2A2A2A"/>
          <w:spacing w:val="6"/>
          <w:szCs w:val="15"/>
        </w:rPr>
        <w:t xml:space="preserve"> </w:t>
      </w:r>
      <w:r w:rsidRPr="00333699">
        <w:rPr>
          <w:rFonts w:eastAsia="Arial" w:cs="Arial"/>
          <w:color w:val="3B3B3B"/>
          <w:w w:val="109"/>
          <w:szCs w:val="15"/>
        </w:rPr>
        <w:t>glob</w:t>
      </w:r>
      <w:r w:rsidRPr="00333699">
        <w:rPr>
          <w:rFonts w:eastAsia="Arial" w:cs="Arial"/>
          <w:color w:val="3B3B3B"/>
          <w:spacing w:val="-11"/>
          <w:w w:val="109"/>
          <w:szCs w:val="15"/>
        </w:rPr>
        <w:t>a</w:t>
      </w:r>
      <w:r w:rsidRPr="00333699">
        <w:rPr>
          <w:rFonts w:eastAsia="Arial" w:cs="Arial"/>
          <w:color w:val="1A1A1A"/>
          <w:w w:val="124"/>
          <w:szCs w:val="15"/>
        </w:rPr>
        <w:t>l</w:t>
      </w:r>
      <w:r w:rsidRPr="00333699">
        <w:rPr>
          <w:rFonts w:eastAsia="Arial" w:cs="Arial"/>
          <w:color w:val="1A1A1A"/>
          <w:spacing w:val="-11"/>
          <w:w w:val="124"/>
          <w:szCs w:val="15"/>
        </w:rPr>
        <w:t>l</w:t>
      </w:r>
      <w:r w:rsidRPr="00333699">
        <w:rPr>
          <w:rFonts w:eastAsia="Arial" w:cs="Arial"/>
          <w:color w:val="3B3B3B"/>
          <w:w w:val="121"/>
          <w:szCs w:val="15"/>
        </w:rPr>
        <w:t xml:space="preserve">y </w:t>
      </w:r>
      <w:r w:rsidRPr="00333699">
        <w:rPr>
          <w:rFonts w:eastAsia="Arial" w:cs="Arial"/>
          <w:color w:val="3B3B3B"/>
          <w:spacing w:val="-13"/>
          <w:w w:val="150"/>
          <w:szCs w:val="15"/>
        </w:rPr>
        <w:t>t</w:t>
      </w:r>
      <w:r w:rsidRPr="00333699">
        <w:rPr>
          <w:rFonts w:eastAsia="Arial" w:cs="Arial"/>
          <w:color w:val="1A1A1A"/>
          <w:spacing w:val="-13"/>
          <w:w w:val="136"/>
          <w:szCs w:val="15"/>
        </w:rPr>
        <w:t>h</w:t>
      </w:r>
      <w:r w:rsidRPr="00333699">
        <w:rPr>
          <w:rFonts w:eastAsia="Arial" w:cs="Arial"/>
          <w:color w:val="3B3B3B"/>
          <w:w w:val="113"/>
          <w:szCs w:val="15"/>
        </w:rPr>
        <w:t>rou</w:t>
      </w:r>
      <w:r w:rsidRPr="00333699">
        <w:rPr>
          <w:rFonts w:eastAsia="Arial" w:cs="Arial"/>
          <w:color w:val="3B3B3B"/>
          <w:spacing w:val="-21"/>
          <w:w w:val="113"/>
          <w:szCs w:val="15"/>
        </w:rPr>
        <w:t>g</w:t>
      </w:r>
      <w:r w:rsidRPr="00333699">
        <w:rPr>
          <w:rFonts w:eastAsia="Arial" w:cs="Arial"/>
          <w:color w:val="1A1A1A"/>
          <w:w w:val="136"/>
          <w:szCs w:val="15"/>
        </w:rPr>
        <w:t>h</w:t>
      </w:r>
      <w:r w:rsidRPr="00333699">
        <w:rPr>
          <w:rFonts w:eastAsia="Arial" w:cs="Arial"/>
          <w:color w:val="1A1A1A"/>
          <w:spacing w:val="-28"/>
          <w:szCs w:val="15"/>
        </w:rPr>
        <w:t xml:space="preserve"> </w:t>
      </w:r>
      <w:r w:rsidRPr="00333699">
        <w:rPr>
          <w:rFonts w:eastAsia="Arial" w:cs="Arial"/>
          <w:color w:val="1A1A1A"/>
          <w:w w:val="99"/>
          <w:szCs w:val="15"/>
        </w:rPr>
        <w:t>PS12</w:t>
      </w:r>
      <w:r w:rsidRPr="00333699">
        <w:rPr>
          <w:rFonts w:eastAsia="Arial" w:cs="Arial"/>
          <w:color w:val="1A1A1A"/>
          <w:spacing w:val="10"/>
          <w:szCs w:val="15"/>
        </w:rPr>
        <w:t>2</w:t>
      </w:r>
      <w:r w:rsidRPr="00333699">
        <w:rPr>
          <w:rFonts w:eastAsia="Arial" w:cs="Arial"/>
          <w:color w:val="2A2A2A"/>
          <w:w w:val="110"/>
          <w:szCs w:val="15"/>
        </w:rPr>
        <w:t>GLOBAL</w:t>
      </w:r>
      <w:r w:rsidRPr="00333699">
        <w:rPr>
          <w:rFonts w:eastAsia="Arial" w:cs="Arial"/>
          <w:color w:val="2A2A2A"/>
          <w:spacing w:val="-6"/>
          <w:w w:val="110"/>
          <w:szCs w:val="15"/>
        </w:rPr>
        <w:t>.</w:t>
      </w:r>
      <w:r w:rsidRPr="00333699">
        <w:rPr>
          <w:rFonts w:eastAsia="Arial" w:cs="Arial"/>
          <w:color w:val="3B3B3B"/>
          <w:w w:val="120"/>
          <w:szCs w:val="15"/>
        </w:rPr>
        <w:t>a</w:t>
      </w:r>
      <w:r w:rsidRPr="00333699">
        <w:rPr>
          <w:rFonts w:eastAsia="Arial" w:cs="Arial"/>
          <w:color w:val="3B3B3B"/>
          <w:spacing w:val="-24"/>
          <w:szCs w:val="15"/>
        </w:rPr>
        <w:t xml:space="preserve"> </w:t>
      </w:r>
      <w:r w:rsidRPr="00333699">
        <w:rPr>
          <w:rFonts w:eastAsia="Arial" w:cs="Arial"/>
          <w:color w:val="2A2A2A"/>
          <w:w w:val="112"/>
          <w:szCs w:val="15"/>
        </w:rPr>
        <w:t>program</w:t>
      </w:r>
      <w:r w:rsidRPr="00333699">
        <w:rPr>
          <w:rFonts w:eastAsia="Arial" w:cs="Arial"/>
          <w:color w:val="2A2A2A"/>
          <w:spacing w:val="-17"/>
          <w:szCs w:val="15"/>
        </w:rPr>
        <w:t xml:space="preserve"> </w:t>
      </w:r>
      <w:r w:rsidRPr="00333699">
        <w:rPr>
          <w:rFonts w:eastAsia="Arial" w:cs="Arial"/>
          <w:color w:val="3B3B3B"/>
          <w:w w:val="108"/>
          <w:szCs w:val="15"/>
        </w:rPr>
        <w:t>expos</w:t>
      </w:r>
      <w:r w:rsidRPr="00333699">
        <w:rPr>
          <w:rFonts w:eastAsia="Arial" w:cs="Arial"/>
          <w:color w:val="3B3B3B"/>
          <w:spacing w:val="-24"/>
          <w:w w:val="108"/>
          <w:szCs w:val="15"/>
        </w:rPr>
        <w:t>i</w:t>
      </w:r>
      <w:r w:rsidRPr="00333699">
        <w:rPr>
          <w:rFonts w:eastAsia="Arial" w:cs="Arial"/>
          <w:color w:val="1A1A1A"/>
          <w:w w:val="117"/>
          <w:szCs w:val="15"/>
        </w:rPr>
        <w:t xml:space="preserve">ng </w:t>
      </w:r>
      <w:r w:rsidRPr="00333699">
        <w:rPr>
          <w:rFonts w:eastAsia="Arial" w:cs="Arial"/>
          <w:color w:val="1A1A1A"/>
          <w:w w:val="122"/>
          <w:szCs w:val="15"/>
        </w:rPr>
        <w:t>in</w:t>
      </w:r>
      <w:r w:rsidRPr="00333699">
        <w:rPr>
          <w:rFonts w:eastAsia="Arial" w:cs="Arial"/>
          <w:color w:val="1A1A1A"/>
          <w:spacing w:val="-1"/>
          <w:w w:val="121"/>
          <w:szCs w:val="15"/>
        </w:rPr>
        <w:t>t</w:t>
      </w:r>
      <w:r w:rsidRPr="00333699">
        <w:rPr>
          <w:rFonts w:eastAsia="Arial" w:cs="Arial"/>
          <w:color w:val="3B3B3B"/>
          <w:spacing w:val="-10"/>
          <w:w w:val="110"/>
          <w:szCs w:val="15"/>
        </w:rPr>
        <w:t>e</w:t>
      </w:r>
      <w:r w:rsidRPr="00333699">
        <w:rPr>
          <w:rFonts w:eastAsia="Arial" w:cs="Arial"/>
          <w:color w:val="1A1A1A"/>
          <w:w w:val="127"/>
          <w:szCs w:val="15"/>
        </w:rPr>
        <w:t>r</w:t>
      </w:r>
      <w:r w:rsidRPr="00333699">
        <w:rPr>
          <w:rFonts w:eastAsia="Arial" w:cs="Arial"/>
          <w:color w:val="1A1A1A"/>
          <w:spacing w:val="-14"/>
          <w:w w:val="127"/>
          <w:szCs w:val="15"/>
        </w:rPr>
        <w:t>n</w:t>
      </w:r>
      <w:r w:rsidRPr="00333699">
        <w:rPr>
          <w:rFonts w:eastAsia="Arial" w:cs="Arial"/>
          <w:color w:val="3B3B3B"/>
          <w:w w:val="115"/>
          <w:szCs w:val="15"/>
        </w:rPr>
        <w:t>a</w:t>
      </w:r>
      <w:r w:rsidRPr="00333699">
        <w:rPr>
          <w:rFonts w:eastAsia="Arial" w:cs="Arial"/>
          <w:color w:val="3B3B3B"/>
          <w:spacing w:val="-6"/>
          <w:w w:val="114"/>
          <w:szCs w:val="15"/>
        </w:rPr>
        <w:t>t</w:t>
      </w:r>
      <w:r w:rsidRPr="00333699">
        <w:rPr>
          <w:rFonts w:eastAsia="Arial" w:cs="Arial"/>
          <w:color w:val="1A1A1A"/>
          <w:w w:val="116"/>
          <w:szCs w:val="15"/>
        </w:rPr>
        <w:t>io</w:t>
      </w:r>
      <w:r w:rsidRPr="00333699">
        <w:rPr>
          <w:rFonts w:eastAsia="Arial" w:cs="Arial"/>
          <w:color w:val="1A1A1A"/>
          <w:spacing w:val="-14"/>
          <w:w w:val="116"/>
          <w:szCs w:val="15"/>
        </w:rPr>
        <w:t>n</w:t>
      </w:r>
      <w:r w:rsidRPr="00333699">
        <w:rPr>
          <w:rFonts w:eastAsia="Arial" w:cs="Arial"/>
          <w:color w:val="3B3B3B"/>
          <w:spacing w:val="-11"/>
          <w:w w:val="120"/>
          <w:szCs w:val="15"/>
        </w:rPr>
        <w:t>a</w:t>
      </w:r>
      <w:r w:rsidRPr="00333699">
        <w:rPr>
          <w:rFonts w:eastAsia="Arial" w:cs="Arial"/>
          <w:color w:val="1A1A1A"/>
          <w:w w:val="163"/>
          <w:szCs w:val="15"/>
        </w:rPr>
        <w:t>l</w:t>
      </w:r>
      <w:r w:rsidRPr="00333699">
        <w:rPr>
          <w:rFonts w:eastAsia="Arial" w:cs="Arial"/>
          <w:color w:val="1A1A1A"/>
          <w:spacing w:val="-27"/>
          <w:szCs w:val="15"/>
        </w:rPr>
        <w:t xml:space="preserve"> </w:t>
      </w:r>
      <w:r w:rsidRPr="00333699">
        <w:rPr>
          <w:rFonts w:eastAsia="Arial" w:cs="Arial"/>
          <w:color w:val="2A2A2A"/>
          <w:w w:val="109"/>
          <w:szCs w:val="15"/>
        </w:rPr>
        <w:t>audiences</w:t>
      </w:r>
      <w:r w:rsidRPr="00333699">
        <w:rPr>
          <w:rFonts w:eastAsia="Arial" w:cs="Arial"/>
          <w:color w:val="2A2A2A"/>
          <w:spacing w:val="-18"/>
          <w:w w:val="109"/>
          <w:szCs w:val="15"/>
        </w:rPr>
        <w:t xml:space="preserve"> </w:t>
      </w:r>
      <w:r w:rsidRPr="00333699">
        <w:rPr>
          <w:rFonts w:eastAsia="Arial" w:cs="Arial"/>
          <w:color w:val="1A1A1A"/>
          <w:spacing w:val="-10"/>
          <w:w w:val="130"/>
          <w:szCs w:val="15"/>
        </w:rPr>
        <w:t>t</w:t>
      </w:r>
      <w:r w:rsidRPr="00333699">
        <w:rPr>
          <w:rFonts w:eastAsia="Arial" w:cs="Arial"/>
          <w:color w:val="3B3B3B"/>
          <w:w w:val="130"/>
          <w:szCs w:val="15"/>
        </w:rPr>
        <w:t>o</w:t>
      </w:r>
      <w:r w:rsidRPr="00333699">
        <w:rPr>
          <w:rFonts w:eastAsia="Arial" w:cs="Arial"/>
          <w:color w:val="3B3B3B"/>
          <w:spacing w:val="-28"/>
          <w:w w:val="130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new</w:t>
      </w:r>
      <w:r w:rsidRPr="00333699">
        <w:rPr>
          <w:rFonts w:eastAsia="Arial" w:cs="Arial"/>
          <w:color w:val="2A2A2A"/>
          <w:spacing w:val="10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w</w:t>
      </w:r>
      <w:r w:rsidRPr="00333699">
        <w:rPr>
          <w:rFonts w:eastAsia="Arial" w:cs="Arial"/>
          <w:color w:val="3B3B3B"/>
          <w:spacing w:val="-3"/>
          <w:szCs w:val="15"/>
        </w:rPr>
        <w:t>o</w:t>
      </w:r>
      <w:r w:rsidRPr="00333699">
        <w:rPr>
          <w:rFonts w:eastAsia="Arial" w:cs="Arial"/>
          <w:color w:val="1A1A1A"/>
          <w:szCs w:val="15"/>
        </w:rPr>
        <w:t>rk</w:t>
      </w:r>
      <w:r w:rsidRPr="00333699">
        <w:rPr>
          <w:rFonts w:eastAsia="Arial" w:cs="Arial"/>
          <w:color w:val="1A1A1A"/>
          <w:spacing w:val="23"/>
          <w:szCs w:val="15"/>
        </w:rPr>
        <w:t xml:space="preserve"> </w:t>
      </w:r>
      <w:r w:rsidRPr="00333699">
        <w:rPr>
          <w:rFonts w:eastAsia="Arial" w:cs="Arial"/>
          <w:color w:val="2A2A2A"/>
          <w:w w:val="113"/>
          <w:szCs w:val="15"/>
        </w:rPr>
        <w:t xml:space="preserve">from </w:t>
      </w:r>
      <w:r w:rsidRPr="00333699">
        <w:rPr>
          <w:rFonts w:eastAsia="Arial" w:cs="Arial"/>
          <w:color w:val="3B3B3B"/>
          <w:w w:val="112"/>
          <w:szCs w:val="15"/>
        </w:rPr>
        <w:t>New</w:t>
      </w:r>
      <w:r w:rsidRPr="00333699">
        <w:rPr>
          <w:rFonts w:eastAsia="Arial" w:cs="Arial"/>
          <w:color w:val="3B3B3B"/>
          <w:spacing w:val="-12"/>
          <w:w w:val="112"/>
          <w:szCs w:val="15"/>
        </w:rPr>
        <w:t xml:space="preserve"> </w:t>
      </w:r>
      <w:r w:rsidRPr="00333699">
        <w:rPr>
          <w:rFonts w:eastAsia="Arial" w:cs="Arial"/>
          <w:color w:val="3B3B3B"/>
          <w:szCs w:val="15"/>
        </w:rPr>
        <w:t>York</w:t>
      </w:r>
      <w:r w:rsidRPr="00333699">
        <w:rPr>
          <w:rFonts w:eastAsia="Arial" w:cs="Arial"/>
          <w:color w:val="3B3B3B"/>
          <w:spacing w:val="-3"/>
          <w:szCs w:val="15"/>
        </w:rPr>
        <w:t xml:space="preserve"> </w:t>
      </w:r>
      <w:r w:rsidRPr="00333699">
        <w:rPr>
          <w:rFonts w:eastAsia="Arial" w:cs="Arial"/>
          <w:color w:val="2A2A2A"/>
          <w:szCs w:val="15"/>
        </w:rPr>
        <w:t>City</w:t>
      </w:r>
      <w:r w:rsidRPr="00333699">
        <w:rPr>
          <w:rFonts w:eastAsia="Arial" w:cs="Arial"/>
          <w:color w:val="2A2A2A"/>
          <w:spacing w:val="32"/>
          <w:szCs w:val="15"/>
        </w:rPr>
        <w:t xml:space="preserve"> </w:t>
      </w:r>
      <w:r w:rsidRPr="00333699">
        <w:rPr>
          <w:rFonts w:eastAsia="Arial" w:cs="Arial"/>
          <w:color w:val="2A2A2A"/>
          <w:w w:val="113"/>
          <w:szCs w:val="15"/>
        </w:rPr>
        <w:t>artists.</w:t>
      </w:r>
    </w:p>
    <w:p w:rsidR="00333699" w:rsidRPr="00333699" w:rsidRDefault="00333699" w:rsidP="00333699">
      <w:pPr>
        <w:spacing w:before="1" w:after="0" w:line="120" w:lineRule="exact"/>
        <w:rPr>
          <w:rFonts w:asciiTheme="minorHAnsi" w:eastAsiaTheme="minorHAnsi" w:hAnsiTheme="minorHAnsi" w:cstheme="minorBidi"/>
          <w:sz w:val="18"/>
          <w:szCs w:val="12"/>
        </w:rPr>
      </w:pPr>
    </w:p>
    <w:p w:rsidR="00333699" w:rsidRPr="00333699" w:rsidRDefault="00333699" w:rsidP="00333699">
      <w:pPr>
        <w:spacing w:after="0" w:line="240" w:lineRule="auto"/>
        <w:ind w:left="121" w:right="-20"/>
        <w:rPr>
          <w:rFonts w:eastAsia="Arial" w:cs="Arial"/>
          <w:szCs w:val="15"/>
        </w:rPr>
      </w:pPr>
      <w:r w:rsidRPr="00333699">
        <w:rPr>
          <w:rFonts w:eastAsia="Arial" w:cs="Arial"/>
          <w:b/>
          <w:bCs/>
          <w:color w:val="1A1A1A"/>
          <w:w w:val="107"/>
          <w:szCs w:val="15"/>
        </w:rPr>
        <w:t>ps12</w:t>
      </w:r>
      <w:r w:rsidRPr="00333699">
        <w:rPr>
          <w:rFonts w:eastAsia="Arial" w:cs="Arial"/>
          <w:b/>
          <w:bCs/>
          <w:color w:val="1A1A1A"/>
          <w:spacing w:val="-14"/>
          <w:w w:val="108"/>
          <w:szCs w:val="15"/>
        </w:rPr>
        <w:t>2</w:t>
      </w:r>
      <w:r w:rsidRPr="00333699">
        <w:rPr>
          <w:rFonts w:eastAsia="Arial" w:cs="Arial"/>
          <w:b/>
          <w:bCs/>
          <w:color w:val="3B3B3B"/>
          <w:spacing w:val="-15"/>
          <w:w w:val="139"/>
          <w:szCs w:val="15"/>
        </w:rPr>
        <w:t>.</w:t>
      </w:r>
      <w:r w:rsidRPr="00333699">
        <w:rPr>
          <w:rFonts w:eastAsia="Arial" w:cs="Arial"/>
          <w:b/>
          <w:bCs/>
          <w:color w:val="1A1A1A"/>
          <w:w w:val="117"/>
          <w:szCs w:val="15"/>
        </w:rPr>
        <w:t>org</w:t>
      </w:r>
    </w:p>
    <w:p w:rsidR="00333699" w:rsidRDefault="00333699" w:rsidP="00333699"/>
    <w:p w:rsidR="00333699" w:rsidRDefault="003B1F01" w:rsidP="003B1F01">
      <w:pPr>
        <w:pStyle w:val="Heading1"/>
      </w:pPr>
      <w:bookmarkStart w:id="12" w:name="_Toc517964867"/>
      <w:r>
        <w:t>Melbourne Festival</w:t>
      </w:r>
      <w:bookmarkEnd w:id="12"/>
      <w:r>
        <w:t xml:space="preserve"> </w:t>
      </w:r>
    </w:p>
    <w:p w:rsidR="00333699" w:rsidRDefault="003B1F01" w:rsidP="00333699">
      <w:r>
        <w:t xml:space="preserve">Melbourne Festival is quintessentially </w:t>
      </w:r>
      <w:r w:rsidR="00333699">
        <w:t>Melbourne's festival:</w:t>
      </w:r>
      <w:r w:rsidR="00333699">
        <w:t xml:space="preserve"> </w:t>
      </w:r>
      <w:r w:rsidR="00333699">
        <w:t>physically,</w:t>
      </w:r>
      <w:r w:rsidR="00333699">
        <w:t xml:space="preserve"> </w:t>
      </w:r>
      <w:r w:rsidR="00333699">
        <w:t>by reaching</w:t>
      </w:r>
      <w:r w:rsidR="00333699">
        <w:t xml:space="preserve"> </w:t>
      </w:r>
      <w:r w:rsidR="00333699">
        <w:t>out into the topography and geography of the city itself; artistically, by presenting</w:t>
      </w:r>
      <w:r w:rsidR="00333699">
        <w:t xml:space="preserve"> </w:t>
      </w:r>
      <w:r w:rsidR="00333699">
        <w:t xml:space="preserve">Melbourne's finest artists in new works and international </w:t>
      </w:r>
      <w:r w:rsidR="00333699">
        <w:t>collaborations; and</w:t>
      </w:r>
      <w:r w:rsidR="00333699">
        <w:t xml:space="preserve"> </w:t>
      </w:r>
      <w:r w:rsidR="00333699">
        <w:t>demographically, by</w:t>
      </w:r>
      <w:r w:rsidR="00333699">
        <w:t xml:space="preserve"> engaging with as many of the peo</w:t>
      </w:r>
      <w:r w:rsidR="00333699">
        <w:t xml:space="preserve">ple of </w:t>
      </w:r>
      <w:r w:rsidR="00333699">
        <w:t>Melbourne as possibl</w:t>
      </w:r>
      <w:r w:rsidR="00333699">
        <w:t xml:space="preserve">e, giving them ownership of their </w:t>
      </w:r>
      <w:r w:rsidR="00333699">
        <w:t>annual</w:t>
      </w:r>
      <w:r w:rsidR="00333699">
        <w:t xml:space="preserve"> </w:t>
      </w:r>
      <w:r w:rsidR="00333699">
        <w:t>international</w:t>
      </w:r>
      <w:r w:rsidR="00333699">
        <w:t xml:space="preserve"> festival.</w:t>
      </w:r>
    </w:p>
    <w:p w:rsidR="00333699" w:rsidRDefault="00333699" w:rsidP="00333699">
      <w:r>
        <w:t>Josephine Ridge i</w:t>
      </w:r>
      <w:r>
        <w:t xml:space="preserve">s Artistic Director for 2013 to </w:t>
      </w:r>
      <w:r>
        <w:t>2015</w:t>
      </w:r>
      <w:proofErr w:type="gramStart"/>
      <w:r>
        <w:t>,and</w:t>
      </w:r>
      <w:proofErr w:type="gramEnd"/>
      <w:r>
        <w:t xml:space="preserve"> her final</w:t>
      </w:r>
      <w:r>
        <w:t xml:space="preserve"> </w:t>
      </w:r>
      <w:r>
        <w:t>year marks the celebration of the 30th Melbourne Festival.</w:t>
      </w:r>
    </w:p>
    <w:p w:rsidR="00333699" w:rsidRDefault="00333699" w:rsidP="00333699">
      <w:r>
        <w:t>8-25 October 2015</w:t>
      </w:r>
    </w:p>
    <w:p w:rsidR="00333699" w:rsidRDefault="00333699" w:rsidP="00333699">
      <w:r>
        <w:t>www.festival.melboume</w:t>
      </w:r>
    </w:p>
    <w:p w:rsidR="00333699" w:rsidRDefault="00333699" w:rsidP="00333699"/>
    <w:p w:rsidR="004A26E3" w:rsidRDefault="00CF4839" w:rsidP="00CF4839">
      <w:pPr>
        <w:pStyle w:val="Heading1"/>
        <w:rPr>
          <w:rFonts w:hint="eastAsia"/>
        </w:rPr>
      </w:pPr>
      <w:bookmarkStart w:id="13" w:name="_Toc517964868"/>
      <w:r>
        <w:t>About Arts House</w:t>
      </w:r>
      <w:bookmarkEnd w:id="6"/>
      <w:bookmarkEnd w:id="7"/>
      <w:bookmarkEnd w:id="13"/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Arts House is a program of the City of Melbourne and our home is North Melbourne Town Hall. We support new and diverse ways to make and experience art providing a nexus for cultural expression and social connection in a city environment.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Arts House develops work that is contemporary, experimental and participatory.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For more information, please contact us on the details below.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>521 Queensberry Street, North Melbourne VIC 3051</w:t>
      </w:r>
    </w:p>
    <w:p w:rsidR="00CF4839" w:rsidRDefault="00AD37C8" w:rsidP="00CF4839">
      <w:pPr>
        <w:rPr>
          <w:lang w:val="en-US"/>
        </w:rPr>
      </w:pPr>
      <w:r>
        <w:rPr>
          <w:lang w:val="en-US"/>
        </w:rPr>
        <w:t>(03) 9</w:t>
      </w:r>
      <w:r w:rsidR="00CF4839">
        <w:rPr>
          <w:lang w:val="en-US"/>
        </w:rPr>
        <w:t>322 3720</w:t>
      </w:r>
    </w:p>
    <w:p w:rsidR="00AD37C8" w:rsidRPr="00CF4839" w:rsidRDefault="003B1F01" w:rsidP="00CF4839">
      <w:pPr>
        <w:rPr>
          <w:lang w:val="en-US"/>
        </w:rPr>
      </w:pPr>
      <w:hyperlink r:id="rId10" w:history="1">
        <w:r w:rsidR="00AD37C8" w:rsidRPr="00131EE9">
          <w:rPr>
            <w:rStyle w:val="Hyperlink"/>
            <w:lang w:val="en-US"/>
          </w:rPr>
          <w:t>www.artshouse.com.au</w:t>
        </w:r>
      </w:hyperlink>
      <w:r w:rsidR="00AD37C8">
        <w:rPr>
          <w:lang w:val="en-US"/>
        </w:rPr>
        <w:t xml:space="preserve"> </w:t>
      </w:r>
    </w:p>
    <w:sectPr w:rsidR="00AD37C8" w:rsidRPr="00CF4839" w:rsidSect="00EF11AE">
      <w:footerReference w:type="default" r:id="rId11"/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8" w:rsidRDefault="000E55F8" w:rsidP="00BC719D">
      <w:pPr>
        <w:spacing w:after="0"/>
      </w:pPr>
      <w:r>
        <w:separator/>
      </w:r>
    </w:p>
  </w:endnote>
  <w:endnote w:type="continuationSeparator" w:id="0">
    <w:p w:rsidR="000E55F8" w:rsidRDefault="000E55F8" w:rsidP="00E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24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54D" w:rsidRDefault="00D25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54D" w:rsidRDefault="00D2554D" w:rsidP="00D2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8" w:rsidRDefault="000E55F8" w:rsidP="00577A39">
      <w:pPr>
        <w:spacing w:after="40" w:line="240" w:lineRule="auto"/>
      </w:pPr>
      <w:r>
        <w:separator/>
      </w:r>
    </w:p>
  </w:footnote>
  <w:footnote w:type="continuationSeparator" w:id="0">
    <w:p w:rsidR="000E55F8" w:rsidRDefault="000E55F8" w:rsidP="00EA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704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E16E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B036AB"/>
    <w:multiLevelType w:val="hybridMultilevel"/>
    <w:tmpl w:val="6C96502C"/>
    <w:lvl w:ilvl="0" w:tplc="8EE8C2C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D51CC"/>
    <w:multiLevelType w:val="multilevel"/>
    <w:tmpl w:val="41269988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1431"/>
        </w:tabs>
        <w:ind w:left="1428" w:hanging="35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25AA25E9"/>
    <w:multiLevelType w:val="multilevel"/>
    <w:tmpl w:val="16506B6C"/>
    <w:styleLink w:val="ListNumber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>
    <w:nsid w:val="2A2B5D1C"/>
    <w:multiLevelType w:val="multilevel"/>
    <w:tmpl w:val="16506B6C"/>
    <w:numStyleLink w:val="ListNumbers"/>
  </w:abstractNum>
  <w:abstractNum w:abstractNumId="6">
    <w:nsid w:val="35D56F47"/>
    <w:multiLevelType w:val="hybridMultilevel"/>
    <w:tmpl w:val="9126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10957"/>
    <w:multiLevelType w:val="multilevel"/>
    <w:tmpl w:val="16506B6C"/>
    <w:numStyleLink w:val="ListNumbers"/>
  </w:abstractNum>
  <w:abstractNum w:abstractNumId="8">
    <w:nsid w:val="618D1D39"/>
    <w:multiLevelType w:val="hybridMultilevel"/>
    <w:tmpl w:val="B3B4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209CA"/>
    <w:multiLevelType w:val="multilevel"/>
    <w:tmpl w:val="16506B6C"/>
    <w:numStyleLink w:val="ListNumbers"/>
  </w:abstractNum>
  <w:abstractNum w:abstractNumId="10">
    <w:nsid w:val="7A2C43DC"/>
    <w:multiLevelType w:val="multilevel"/>
    <w:tmpl w:val="16506B6C"/>
    <w:numStyleLink w:val="ListNumbers"/>
  </w:abstractNum>
  <w:abstractNum w:abstractNumId="11">
    <w:nsid w:val="7DD1201F"/>
    <w:multiLevelType w:val="multilevel"/>
    <w:tmpl w:val="16506B6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F"/>
    <w:rsid w:val="00020B35"/>
    <w:rsid w:val="00030B1C"/>
    <w:rsid w:val="000437C5"/>
    <w:rsid w:val="000474AE"/>
    <w:rsid w:val="00053F50"/>
    <w:rsid w:val="00071857"/>
    <w:rsid w:val="000A2BDA"/>
    <w:rsid w:val="000A48D5"/>
    <w:rsid w:val="000B5EAA"/>
    <w:rsid w:val="000E55F8"/>
    <w:rsid w:val="000E7ECC"/>
    <w:rsid w:val="000F3535"/>
    <w:rsid w:val="001258C8"/>
    <w:rsid w:val="00190B0E"/>
    <w:rsid w:val="00192E6A"/>
    <w:rsid w:val="001B51BF"/>
    <w:rsid w:val="001F46B4"/>
    <w:rsid w:val="001F554D"/>
    <w:rsid w:val="00207674"/>
    <w:rsid w:val="002436A6"/>
    <w:rsid w:val="002438B7"/>
    <w:rsid w:val="0024773F"/>
    <w:rsid w:val="002554AC"/>
    <w:rsid w:val="002C4B53"/>
    <w:rsid w:val="002D630D"/>
    <w:rsid w:val="002D65F0"/>
    <w:rsid w:val="002E4153"/>
    <w:rsid w:val="002F47B6"/>
    <w:rsid w:val="002F6A88"/>
    <w:rsid w:val="00333699"/>
    <w:rsid w:val="00357377"/>
    <w:rsid w:val="00371FDC"/>
    <w:rsid w:val="00380F44"/>
    <w:rsid w:val="00392688"/>
    <w:rsid w:val="003A3F50"/>
    <w:rsid w:val="003B1F01"/>
    <w:rsid w:val="003B3D1F"/>
    <w:rsid w:val="003D63A8"/>
    <w:rsid w:val="003E3A9F"/>
    <w:rsid w:val="00407429"/>
    <w:rsid w:val="00426584"/>
    <w:rsid w:val="00431D45"/>
    <w:rsid w:val="004564F4"/>
    <w:rsid w:val="00457042"/>
    <w:rsid w:val="004878DB"/>
    <w:rsid w:val="00493E0A"/>
    <w:rsid w:val="00494A2D"/>
    <w:rsid w:val="004A26E3"/>
    <w:rsid w:val="004D00DD"/>
    <w:rsid w:val="004D2626"/>
    <w:rsid w:val="004E1ECE"/>
    <w:rsid w:val="004F54F5"/>
    <w:rsid w:val="005239EF"/>
    <w:rsid w:val="00535159"/>
    <w:rsid w:val="0053666A"/>
    <w:rsid w:val="0054602F"/>
    <w:rsid w:val="005620A0"/>
    <w:rsid w:val="0056634E"/>
    <w:rsid w:val="0057264C"/>
    <w:rsid w:val="00577A39"/>
    <w:rsid w:val="005814F5"/>
    <w:rsid w:val="005D30BA"/>
    <w:rsid w:val="005F4391"/>
    <w:rsid w:val="0061301F"/>
    <w:rsid w:val="00682BF0"/>
    <w:rsid w:val="00684BA3"/>
    <w:rsid w:val="00687D4A"/>
    <w:rsid w:val="006A2F63"/>
    <w:rsid w:val="006A3718"/>
    <w:rsid w:val="006C7F7B"/>
    <w:rsid w:val="006E0D2B"/>
    <w:rsid w:val="00712950"/>
    <w:rsid w:val="00715B3E"/>
    <w:rsid w:val="0073401D"/>
    <w:rsid w:val="007361D8"/>
    <w:rsid w:val="00737A99"/>
    <w:rsid w:val="00782E37"/>
    <w:rsid w:val="007A0AA6"/>
    <w:rsid w:val="007D6E57"/>
    <w:rsid w:val="007E291E"/>
    <w:rsid w:val="007F0661"/>
    <w:rsid w:val="00802A52"/>
    <w:rsid w:val="00806F0F"/>
    <w:rsid w:val="0081386B"/>
    <w:rsid w:val="0082404C"/>
    <w:rsid w:val="00831224"/>
    <w:rsid w:val="00847802"/>
    <w:rsid w:val="00850D66"/>
    <w:rsid w:val="00855F84"/>
    <w:rsid w:val="00881C97"/>
    <w:rsid w:val="008A08A1"/>
    <w:rsid w:val="008D2DDA"/>
    <w:rsid w:val="008E2476"/>
    <w:rsid w:val="008E7E70"/>
    <w:rsid w:val="009043FC"/>
    <w:rsid w:val="009050C6"/>
    <w:rsid w:val="00907BC8"/>
    <w:rsid w:val="0091365A"/>
    <w:rsid w:val="00955E32"/>
    <w:rsid w:val="0097181E"/>
    <w:rsid w:val="00990B3C"/>
    <w:rsid w:val="009A34B7"/>
    <w:rsid w:val="009B4708"/>
    <w:rsid w:val="009D1FBA"/>
    <w:rsid w:val="009F4681"/>
    <w:rsid w:val="009F5E22"/>
    <w:rsid w:val="00A01D13"/>
    <w:rsid w:val="00A121B3"/>
    <w:rsid w:val="00A208A5"/>
    <w:rsid w:val="00A8651A"/>
    <w:rsid w:val="00A96602"/>
    <w:rsid w:val="00AA4303"/>
    <w:rsid w:val="00AB6132"/>
    <w:rsid w:val="00AD2B6E"/>
    <w:rsid w:val="00AD37C8"/>
    <w:rsid w:val="00AF02E0"/>
    <w:rsid w:val="00B152AF"/>
    <w:rsid w:val="00B403A6"/>
    <w:rsid w:val="00B53447"/>
    <w:rsid w:val="00B53D5A"/>
    <w:rsid w:val="00B61F7F"/>
    <w:rsid w:val="00B703E7"/>
    <w:rsid w:val="00B93B1F"/>
    <w:rsid w:val="00BC5E8E"/>
    <w:rsid w:val="00BC719D"/>
    <w:rsid w:val="00BE100F"/>
    <w:rsid w:val="00BE1269"/>
    <w:rsid w:val="00BE4B49"/>
    <w:rsid w:val="00BE6801"/>
    <w:rsid w:val="00C0291B"/>
    <w:rsid w:val="00C05740"/>
    <w:rsid w:val="00C07190"/>
    <w:rsid w:val="00C14F9F"/>
    <w:rsid w:val="00C2007C"/>
    <w:rsid w:val="00C37F6A"/>
    <w:rsid w:val="00C42412"/>
    <w:rsid w:val="00C71713"/>
    <w:rsid w:val="00C73DA2"/>
    <w:rsid w:val="00CA0C2D"/>
    <w:rsid w:val="00CA3730"/>
    <w:rsid w:val="00CB55E3"/>
    <w:rsid w:val="00CB6145"/>
    <w:rsid w:val="00CD244F"/>
    <w:rsid w:val="00CD382D"/>
    <w:rsid w:val="00CF070C"/>
    <w:rsid w:val="00CF4839"/>
    <w:rsid w:val="00D00427"/>
    <w:rsid w:val="00D02C4A"/>
    <w:rsid w:val="00D2554D"/>
    <w:rsid w:val="00D3791A"/>
    <w:rsid w:val="00D77363"/>
    <w:rsid w:val="00DB6892"/>
    <w:rsid w:val="00DF312B"/>
    <w:rsid w:val="00E3469F"/>
    <w:rsid w:val="00E4646D"/>
    <w:rsid w:val="00E5089C"/>
    <w:rsid w:val="00E86DCD"/>
    <w:rsid w:val="00E874A2"/>
    <w:rsid w:val="00E94A1C"/>
    <w:rsid w:val="00EA2130"/>
    <w:rsid w:val="00EC4AF9"/>
    <w:rsid w:val="00ED59B9"/>
    <w:rsid w:val="00ED7629"/>
    <w:rsid w:val="00EE1B61"/>
    <w:rsid w:val="00EE7A9E"/>
    <w:rsid w:val="00EF11AE"/>
    <w:rsid w:val="00F03DF7"/>
    <w:rsid w:val="00F07FBE"/>
    <w:rsid w:val="00F24B46"/>
    <w:rsid w:val="00F37DAF"/>
    <w:rsid w:val="00F4048D"/>
    <w:rsid w:val="00F41FC6"/>
    <w:rsid w:val="00F61B69"/>
    <w:rsid w:val="00F63593"/>
    <w:rsid w:val="00F766AF"/>
    <w:rsid w:val="00F83261"/>
    <w:rsid w:val="00F9407A"/>
    <w:rsid w:val="00FA049C"/>
    <w:rsid w:val="00FA2DFF"/>
    <w:rsid w:val="00FC6D23"/>
    <w:rsid w:val="00FD2991"/>
    <w:rsid w:val="00FF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tshouse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c\appdata\OfficeTemplates\Current\CoM%20Digita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42F8-277F-45CC-AA0A-6E983324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Digital Template.dotm</Template>
  <TotalTime>0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2018-06-21T00:27:00Z</dcterms:created>
  <dcterms:modified xsi:type="dcterms:W3CDTF">2018-06-28T05:59:00Z</dcterms:modified>
</cp:coreProperties>
</file>